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631E82" w14:textId="1CF27475" w:rsidR="004C2D99" w:rsidRDefault="0062170F" w:rsidP="00B40405">
      <w:pPr>
        <w:spacing w:after="0" w:line="240" w:lineRule="auto"/>
        <w:jc w:val="center"/>
        <w:rPr>
          <w:rFonts w:ascii="Times New Roman" w:hAnsi="Times New Roman" w:cs="Times New Roman"/>
          <w:b/>
          <w:bCs/>
          <w:sz w:val="28"/>
          <w:szCs w:val="28"/>
        </w:rPr>
      </w:pPr>
      <w:r w:rsidRPr="004C2D99">
        <w:rPr>
          <w:rFonts w:ascii="Times New Roman" w:hAnsi="Times New Roman" w:cs="Times New Roman"/>
          <w:b/>
          <w:bCs/>
          <w:sz w:val="28"/>
          <w:szCs w:val="28"/>
        </w:rPr>
        <w:t>PENGARUH PENGGUNAAN MEDIA GAMBAR DAN VIDEO</w:t>
      </w:r>
      <w:r w:rsidR="00B40405">
        <w:rPr>
          <w:rFonts w:ascii="Times New Roman" w:hAnsi="Times New Roman" w:cs="Times New Roman"/>
          <w:b/>
          <w:bCs/>
          <w:sz w:val="28"/>
          <w:szCs w:val="28"/>
        </w:rPr>
        <w:t xml:space="preserve"> </w:t>
      </w:r>
      <w:r w:rsidRPr="004C2D99">
        <w:rPr>
          <w:rFonts w:ascii="Times New Roman" w:hAnsi="Times New Roman" w:cs="Times New Roman"/>
          <w:b/>
          <w:bCs/>
          <w:sz w:val="28"/>
          <w:szCs w:val="28"/>
        </w:rPr>
        <w:t>DALAM</w:t>
      </w:r>
      <w:r w:rsidR="00B40405">
        <w:rPr>
          <w:rFonts w:ascii="Times New Roman" w:hAnsi="Times New Roman" w:cs="Times New Roman"/>
          <w:b/>
          <w:bCs/>
          <w:sz w:val="28"/>
          <w:szCs w:val="28"/>
        </w:rPr>
        <w:t xml:space="preserve"> </w:t>
      </w:r>
      <w:r w:rsidRPr="004C2D99">
        <w:rPr>
          <w:rFonts w:ascii="Times New Roman" w:hAnsi="Times New Roman" w:cs="Times New Roman"/>
          <w:b/>
          <w:bCs/>
          <w:sz w:val="28"/>
          <w:szCs w:val="28"/>
        </w:rPr>
        <w:t>PEMBELAJARAN PKN TERHADAP HASIL</w:t>
      </w:r>
      <w:r w:rsidR="00B40405">
        <w:rPr>
          <w:rFonts w:ascii="Times New Roman" w:hAnsi="Times New Roman" w:cs="Times New Roman"/>
          <w:b/>
          <w:bCs/>
          <w:sz w:val="28"/>
          <w:szCs w:val="28"/>
        </w:rPr>
        <w:t xml:space="preserve"> </w:t>
      </w:r>
      <w:r w:rsidRPr="004C2D99">
        <w:rPr>
          <w:rFonts w:ascii="Times New Roman" w:hAnsi="Times New Roman" w:cs="Times New Roman"/>
          <w:b/>
          <w:bCs/>
          <w:sz w:val="28"/>
          <w:szCs w:val="28"/>
        </w:rPr>
        <w:t>BELAJAR SISWA KELAS</w:t>
      </w:r>
      <w:r w:rsidR="00B40405">
        <w:rPr>
          <w:rFonts w:ascii="Times New Roman" w:hAnsi="Times New Roman" w:cs="Times New Roman"/>
          <w:b/>
          <w:bCs/>
          <w:sz w:val="28"/>
          <w:szCs w:val="28"/>
        </w:rPr>
        <w:t xml:space="preserve"> </w:t>
      </w:r>
      <w:r w:rsidRPr="004C2D99">
        <w:rPr>
          <w:rFonts w:ascii="Times New Roman" w:hAnsi="Times New Roman" w:cs="Times New Roman"/>
          <w:b/>
          <w:bCs/>
          <w:sz w:val="28"/>
          <w:szCs w:val="28"/>
        </w:rPr>
        <w:t>VIII DI UPT</w:t>
      </w:r>
      <w:r w:rsidR="00B40405">
        <w:rPr>
          <w:rFonts w:ascii="Times New Roman" w:hAnsi="Times New Roman" w:cs="Times New Roman"/>
          <w:b/>
          <w:bCs/>
          <w:sz w:val="28"/>
          <w:szCs w:val="28"/>
        </w:rPr>
        <w:t xml:space="preserve"> </w:t>
      </w:r>
      <w:r w:rsidRPr="004C2D99">
        <w:rPr>
          <w:rFonts w:ascii="Times New Roman" w:hAnsi="Times New Roman" w:cs="Times New Roman"/>
          <w:b/>
          <w:bCs/>
          <w:sz w:val="28"/>
          <w:szCs w:val="28"/>
        </w:rPr>
        <w:t>SMP NEGERI 10 MEDAN</w:t>
      </w:r>
    </w:p>
    <w:p w14:paraId="0D243142" w14:textId="77777777" w:rsidR="004C2D99" w:rsidRDefault="004C2D99" w:rsidP="00B40405">
      <w:pPr>
        <w:spacing w:after="0" w:line="240" w:lineRule="auto"/>
        <w:jc w:val="center"/>
        <w:rPr>
          <w:rFonts w:ascii="Times New Roman" w:hAnsi="Times New Roman" w:cs="Times New Roman"/>
          <w:b/>
          <w:bCs/>
          <w:sz w:val="28"/>
          <w:szCs w:val="28"/>
        </w:rPr>
      </w:pPr>
    </w:p>
    <w:p w14:paraId="27D61860" w14:textId="15A0F375" w:rsidR="004C2D99" w:rsidRPr="00E7277B" w:rsidRDefault="004C2D99" w:rsidP="00B40405">
      <w:pPr>
        <w:spacing w:after="0" w:line="240" w:lineRule="auto"/>
        <w:jc w:val="center"/>
        <w:rPr>
          <w:rFonts w:ascii="Times New Roman" w:hAnsi="Times New Roman" w:cs="Times New Roman"/>
          <w:b/>
          <w:bCs/>
          <w:i/>
          <w:iCs/>
          <w:sz w:val="28"/>
          <w:szCs w:val="28"/>
        </w:rPr>
      </w:pPr>
      <w:r w:rsidRPr="00E7277B">
        <w:rPr>
          <w:rFonts w:ascii="Times New Roman" w:hAnsi="Times New Roman" w:cs="Times New Roman"/>
          <w:b/>
          <w:bCs/>
          <w:i/>
          <w:iCs/>
          <w:sz w:val="28"/>
          <w:szCs w:val="28"/>
        </w:rPr>
        <w:t>THE EFFECT OF USING PICTURE AND VIDEO MEDIA</w:t>
      </w:r>
      <w:r w:rsidR="00B40405">
        <w:rPr>
          <w:rFonts w:ascii="Times New Roman" w:hAnsi="Times New Roman" w:cs="Times New Roman"/>
          <w:b/>
          <w:bCs/>
          <w:i/>
          <w:iCs/>
          <w:sz w:val="28"/>
          <w:szCs w:val="28"/>
        </w:rPr>
        <w:t xml:space="preserve"> </w:t>
      </w:r>
      <w:r w:rsidRPr="00E7277B">
        <w:rPr>
          <w:rFonts w:ascii="Times New Roman" w:hAnsi="Times New Roman" w:cs="Times New Roman"/>
          <w:b/>
          <w:bCs/>
          <w:i/>
          <w:iCs/>
          <w:sz w:val="28"/>
          <w:szCs w:val="28"/>
        </w:rPr>
        <w:t>IN PKN</w:t>
      </w:r>
      <w:r w:rsidR="00B40405">
        <w:rPr>
          <w:rFonts w:ascii="Times New Roman" w:hAnsi="Times New Roman" w:cs="Times New Roman"/>
          <w:b/>
          <w:bCs/>
          <w:i/>
          <w:iCs/>
          <w:sz w:val="28"/>
          <w:szCs w:val="28"/>
        </w:rPr>
        <w:t xml:space="preserve"> </w:t>
      </w:r>
      <w:r w:rsidRPr="00E7277B">
        <w:rPr>
          <w:rFonts w:ascii="Times New Roman" w:hAnsi="Times New Roman" w:cs="Times New Roman"/>
          <w:b/>
          <w:bCs/>
          <w:i/>
          <w:iCs/>
          <w:sz w:val="28"/>
          <w:szCs w:val="28"/>
        </w:rPr>
        <w:t>LEARNING ON STUDENTS’ LEARNING</w:t>
      </w:r>
      <w:r w:rsidR="00B40405">
        <w:rPr>
          <w:rFonts w:ascii="Times New Roman" w:hAnsi="Times New Roman" w:cs="Times New Roman"/>
          <w:b/>
          <w:bCs/>
          <w:i/>
          <w:iCs/>
          <w:sz w:val="28"/>
          <w:szCs w:val="28"/>
        </w:rPr>
        <w:t xml:space="preserve"> </w:t>
      </w:r>
      <w:r w:rsidRPr="00E7277B">
        <w:rPr>
          <w:rFonts w:ascii="Times New Roman" w:hAnsi="Times New Roman" w:cs="Times New Roman"/>
          <w:b/>
          <w:bCs/>
          <w:i/>
          <w:iCs/>
          <w:sz w:val="28"/>
          <w:szCs w:val="28"/>
        </w:rPr>
        <w:t>OUTCOMES OF GRADE VIII AT</w:t>
      </w:r>
      <w:r w:rsidR="00B40405">
        <w:rPr>
          <w:rFonts w:ascii="Times New Roman" w:hAnsi="Times New Roman" w:cs="Times New Roman"/>
          <w:b/>
          <w:bCs/>
          <w:i/>
          <w:iCs/>
          <w:sz w:val="28"/>
          <w:szCs w:val="28"/>
        </w:rPr>
        <w:t xml:space="preserve"> </w:t>
      </w:r>
      <w:r w:rsidRPr="00E7277B">
        <w:rPr>
          <w:rFonts w:ascii="Times New Roman" w:hAnsi="Times New Roman" w:cs="Times New Roman"/>
          <w:b/>
          <w:bCs/>
          <w:i/>
          <w:iCs/>
          <w:sz w:val="28"/>
          <w:szCs w:val="28"/>
        </w:rPr>
        <w:t>UPT</w:t>
      </w:r>
      <w:r w:rsidR="00B40405">
        <w:rPr>
          <w:rFonts w:ascii="Times New Roman" w:hAnsi="Times New Roman" w:cs="Times New Roman"/>
          <w:b/>
          <w:bCs/>
          <w:i/>
          <w:iCs/>
          <w:sz w:val="28"/>
          <w:szCs w:val="28"/>
        </w:rPr>
        <w:t xml:space="preserve"> </w:t>
      </w:r>
      <w:r w:rsidRPr="00E7277B">
        <w:rPr>
          <w:rFonts w:ascii="Times New Roman" w:hAnsi="Times New Roman" w:cs="Times New Roman"/>
          <w:b/>
          <w:bCs/>
          <w:i/>
          <w:iCs/>
          <w:sz w:val="28"/>
          <w:szCs w:val="28"/>
        </w:rPr>
        <w:t>SMP NEGERI 10 MEDAN</w:t>
      </w:r>
    </w:p>
    <w:p w14:paraId="0E499040" w14:textId="77777777" w:rsidR="004C2D99" w:rsidRPr="004C2D99" w:rsidRDefault="004C2D99" w:rsidP="00B40405">
      <w:pPr>
        <w:spacing w:after="0" w:line="240" w:lineRule="auto"/>
        <w:jc w:val="center"/>
        <w:rPr>
          <w:rFonts w:ascii="Times New Roman" w:hAnsi="Times New Roman" w:cs="Times New Roman"/>
        </w:rPr>
      </w:pPr>
    </w:p>
    <w:p w14:paraId="37B18A5B" w14:textId="5721D5A0" w:rsidR="004C2D99" w:rsidRDefault="004C2D99" w:rsidP="00B40405">
      <w:pPr>
        <w:spacing w:after="0" w:line="240" w:lineRule="auto"/>
        <w:jc w:val="center"/>
        <w:rPr>
          <w:rFonts w:ascii="Times New Roman" w:hAnsi="Times New Roman" w:cs="Times New Roman"/>
          <w:b/>
          <w:bCs/>
          <w:vertAlign w:val="superscript"/>
        </w:rPr>
      </w:pPr>
      <w:r w:rsidRPr="00E7277B">
        <w:rPr>
          <w:rFonts w:ascii="Times New Roman" w:hAnsi="Times New Roman" w:cs="Times New Roman"/>
          <w:b/>
          <w:bCs/>
        </w:rPr>
        <w:t>Renaldi Ginting</w:t>
      </w:r>
      <w:r w:rsidR="00E7277B" w:rsidRPr="00E7277B">
        <w:rPr>
          <w:rFonts w:ascii="Times New Roman" w:hAnsi="Times New Roman" w:cs="Times New Roman"/>
          <w:b/>
          <w:bCs/>
          <w:vertAlign w:val="superscript"/>
        </w:rPr>
        <w:t>1</w:t>
      </w:r>
      <w:r w:rsidR="00E7277B" w:rsidRPr="00E7277B">
        <w:rPr>
          <w:rFonts w:ascii="Times New Roman" w:hAnsi="Times New Roman" w:cs="Times New Roman"/>
          <w:b/>
          <w:bCs/>
        </w:rPr>
        <w:t>*</w:t>
      </w:r>
      <w:r w:rsidRPr="00E7277B">
        <w:rPr>
          <w:rFonts w:ascii="Times New Roman" w:hAnsi="Times New Roman" w:cs="Times New Roman"/>
          <w:b/>
          <w:bCs/>
        </w:rPr>
        <w:t xml:space="preserve">, </w:t>
      </w:r>
      <w:r w:rsidR="00E7277B" w:rsidRPr="00E7277B">
        <w:rPr>
          <w:rFonts w:ascii="Times New Roman" w:hAnsi="Times New Roman" w:cs="Times New Roman"/>
          <w:b/>
          <w:bCs/>
        </w:rPr>
        <w:t>Karmila Br Karo</w:t>
      </w:r>
      <w:r w:rsidR="00E7277B" w:rsidRPr="00E7277B">
        <w:rPr>
          <w:rFonts w:ascii="Times New Roman" w:hAnsi="Times New Roman" w:cs="Times New Roman"/>
          <w:b/>
          <w:bCs/>
          <w:vertAlign w:val="superscript"/>
        </w:rPr>
        <w:t>2</w:t>
      </w:r>
      <w:r w:rsidR="00E7277B" w:rsidRPr="00E7277B">
        <w:rPr>
          <w:rFonts w:ascii="Times New Roman" w:hAnsi="Times New Roman" w:cs="Times New Roman"/>
          <w:b/>
          <w:bCs/>
        </w:rPr>
        <w:t>, Krista Surbakti</w:t>
      </w:r>
      <w:r w:rsidR="00E7277B" w:rsidRPr="00E7277B">
        <w:rPr>
          <w:rFonts w:ascii="Times New Roman" w:hAnsi="Times New Roman" w:cs="Times New Roman"/>
          <w:b/>
          <w:bCs/>
          <w:vertAlign w:val="superscript"/>
        </w:rPr>
        <w:t>3</w:t>
      </w:r>
    </w:p>
    <w:p w14:paraId="3D739C61" w14:textId="60390936" w:rsidR="00E7277B" w:rsidRDefault="00E7277B" w:rsidP="00B40405">
      <w:pPr>
        <w:spacing w:after="0" w:line="240" w:lineRule="auto"/>
        <w:jc w:val="center"/>
        <w:rPr>
          <w:rFonts w:ascii="Times New Roman" w:hAnsi="Times New Roman" w:cs="Times New Roman"/>
        </w:rPr>
      </w:pPr>
      <w:r>
        <w:rPr>
          <w:rFonts w:ascii="Times New Roman" w:hAnsi="Times New Roman" w:cs="Times New Roman"/>
          <w:vertAlign w:val="superscript"/>
        </w:rPr>
        <w:t>1*,2,3</w:t>
      </w:r>
      <w:r>
        <w:rPr>
          <w:rFonts w:ascii="Times New Roman" w:hAnsi="Times New Roman" w:cs="Times New Roman"/>
        </w:rPr>
        <w:t>Program Studi Pendidikan Pancasila dan Kewarganegaraan, Fakultas</w:t>
      </w:r>
      <w:r w:rsidR="00CF2B61">
        <w:rPr>
          <w:rFonts w:ascii="Times New Roman" w:hAnsi="Times New Roman" w:cs="Times New Roman"/>
        </w:rPr>
        <w:t xml:space="preserve"> Keguruan dan Ilmu Pendidikan Universitas Quality</w:t>
      </w:r>
    </w:p>
    <w:p w14:paraId="6EB043DE" w14:textId="7335681B" w:rsidR="00CF2B61" w:rsidRDefault="00CF2B61" w:rsidP="00B40405">
      <w:pPr>
        <w:spacing w:after="0" w:line="240" w:lineRule="auto"/>
        <w:jc w:val="center"/>
        <w:rPr>
          <w:rFonts w:ascii="Times New Roman" w:hAnsi="Times New Roman" w:cs="Times New Roman"/>
          <w:vertAlign w:val="superscript"/>
        </w:rPr>
      </w:pPr>
      <w:hyperlink r:id="rId7" w:history="1">
        <w:r w:rsidRPr="008B293E">
          <w:rPr>
            <w:rStyle w:val="Hyperlink"/>
            <w:rFonts w:ascii="Times New Roman" w:hAnsi="Times New Roman" w:cs="Times New Roman"/>
          </w:rPr>
          <w:t>renaldigmunte@gmail.com</w:t>
        </w:r>
        <w:r w:rsidRPr="008B293E">
          <w:rPr>
            <w:rStyle w:val="Hyperlink"/>
            <w:rFonts w:ascii="Times New Roman" w:hAnsi="Times New Roman" w:cs="Times New Roman"/>
            <w:vertAlign w:val="superscript"/>
          </w:rPr>
          <w:t>1</w:t>
        </w:r>
      </w:hyperlink>
    </w:p>
    <w:p w14:paraId="570AC3A7" w14:textId="77777777" w:rsidR="00CF2B61" w:rsidRDefault="00CF2B61" w:rsidP="00B64018">
      <w:pPr>
        <w:spacing w:after="0" w:line="360" w:lineRule="auto"/>
        <w:rPr>
          <w:rFonts w:ascii="Times New Roman" w:hAnsi="Times New Roman" w:cs="Times New Roman"/>
          <w:vertAlign w:val="superscript"/>
        </w:rPr>
      </w:pPr>
    </w:p>
    <w:p w14:paraId="5E6A1DF0" w14:textId="378475F6" w:rsidR="00CF2B61" w:rsidRDefault="00CF2B61" w:rsidP="00E7277B">
      <w:pPr>
        <w:spacing w:after="0" w:line="360" w:lineRule="auto"/>
        <w:jc w:val="center"/>
        <w:rPr>
          <w:rFonts w:ascii="Times New Roman" w:hAnsi="Times New Roman" w:cs="Times New Roman"/>
          <w:b/>
          <w:bCs/>
          <w:sz w:val="28"/>
          <w:szCs w:val="28"/>
        </w:rPr>
      </w:pPr>
      <w:r w:rsidRPr="00CF2B61">
        <w:rPr>
          <w:rFonts w:ascii="Times New Roman" w:hAnsi="Times New Roman" w:cs="Times New Roman"/>
          <w:b/>
          <w:bCs/>
          <w:sz w:val="28"/>
          <w:szCs w:val="28"/>
        </w:rPr>
        <w:t>ABSTRAK</w:t>
      </w:r>
    </w:p>
    <w:p w14:paraId="5FF69DEC" w14:textId="0BA61DEF" w:rsidR="00CF2B61" w:rsidRPr="00B64018" w:rsidRDefault="00B64018" w:rsidP="00B40405">
      <w:pPr>
        <w:spacing w:after="0" w:line="240" w:lineRule="auto"/>
        <w:jc w:val="both"/>
        <w:rPr>
          <w:rFonts w:ascii="Times New Roman" w:eastAsia="Calibri" w:hAnsi="Times New Roman" w:cs="Times New Roman"/>
          <w:kern w:val="0"/>
          <w:szCs w:val="22"/>
          <w14:ligatures w14:val="none"/>
        </w:rPr>
      </w:pPr>
      <w:r w:rsidRPr="00B64018">
        <w:rPr>
          <w:rFonts w:ascii="Times New Roman" w:eastAsia="Calibri" w:hAnsi="Times New Roman" w:cs="Times New Roman"/>
          <w:kern w:val="0"/>
          <w:szCs w:val="22"/>
          <w14:ligatures w14:val="none"/>
        </w:rPr>
        <w:t>Penelitian ini termasuk dalam jenis penelitian eksperimen semu (quasi-experimental) yang bertujuan untuk menganalisis pengaruh penggunaan media gambar dan video dalam pembelajaran Pendidikan Kewarganegaraan (PKn) terhadap hasil belajar siswa kelas VIII di UPT SMP Negeri 10 Medan Tahun Pelajaran 2025/2026. Penelitian ini menggunakan desain pretest-posttest control group design dengan jumlah sampel sebanyak 59 siswa. Sampel penelitian terdiri atas dua kelas, yaitu kelas VIIIG yang berjumlah 30 siswa sebagai kelas kontrol yang diberikan pembelajaran tanpa menggunakan media gambar dan video, serta kelas VIIIK yang berjumlah 29 siswa sebagai kelas eksperimen yang diberikan pembelajaran menggunakan media gambar dan video. Berdasarkan hasil perlakuan yang diberikan, diperoleh bahwa hasil belajar siswa pada kelas eksperimen lebih tinggi dibandingkan dengan hasil belajar siswa pada kelas kontrol. Data hasil belajar selanjutnya dianalisis melalui uji normalitas dan uji homogenitas sebagai prasyarat analisis. Hasil pengujian menunjukkan bahwa data berdistribusi normal dan memiliki varians yang homogen, sehingga pengujian hipotesis dapat dilanjutkan menggunakan uji-t. Hasil uji hipotesis menunjukkan adanya pengaruh yang signifikan penggunaan media gambar dan video terhadap hasil belajar siswa pada mata pelajaran PKn kelas VIII di UPT SMP Negeri 10 Medan Tahun Pelajaran 2025/2026, dengan nilai t</w:t>
      </w:r>
      <w:r w:rsidRPr="00B64018">
        <w:rPr>
          <w:rFonts w:ascii="Times New Roman" w:eastAsia="Calibri" w:hAnsi="Times New Roman" w:cs="Times New Roman"/>
          <w:kern w:val="0"/>
          <w:szCs w:val="22"/>
          <w:vertAlign w:val="subscript"/>
          <w14:ligatures w14:val="none"/>
        </w:rPr>
        <w:t>hitung</w:t>
      </w:r>
      <w:r w:rsidRPr="00B64018">
        <w:rPr>
          <w:rFonts w:ascii="Times New Roman" w:eastAsia="Calibri" w:hAnsi="Times New Roman" w:cs="Times New Roman"/>
          <w:kern w:val="0"/>
          <w:szCs w:val="22"/>
          <w14:ligatures w14:val="none"/>
        </w:rPr>
        <w:t xml:space="preserve"> = 4,776 dan t</w:t>
      </w:r>
      <w:r w:rsidRPr="00B64018">
        <w:rPr>
          <w:rFonts w:ascii="Times New Roman" w:eastAsia="Calibri" w:hAnsi="Times New Roman" w:cs="Times New Roman"/>
          <w:kern w:val="0"/>
          <w:szCs w:val="22"/>
          <w:vertAlign w:val="subscript"/>
          <w14:ligatures w14:val="none"/>
        </w:rPr>
        <w:t>tabel</w:t>
      </w:r>
      <w:r w:rsidRPr="00B64018">
        <w:rPr>
          <w:rFonts w:ascii="Times New Roman" w:eastAsia="Calibri" w:hAnsi="Times New Roman" w:cs="Times New Roman"/>
          <w:kern w:val="0"/>
          <w:szCs w:val="22"/>
          <w14:ligatures w14:val="none"/>
        </w:rPr>
        <w:t xml:space="preserve"> = 1,672, sehingga thitung &gt; ttabel dan hipotesis alternatif diterima.</w:t>
      </w:r>
    </w:p>
    <w:p w14:paraId="33DC333D" w14:textId="4DB9AEC6" w:rsidR="00CF2B61" w:rsidRDefault="00CF2B61" w:rsidP="00CF2B61">
      <w:pPr>
        <w:spacing w:after="0" w:line="360" w:lineRule="auto"/>
        <w:jc w:val="both"/>
        <w:rPr>
          <w:rFonts w:ascii="Times New Roman" w:hAnsi="Times New Roman" w:cs="Times New Roman"/>
          <w:b/>
          <w:bCs/>
        </w:rPr>
      </w:pPr>
      <w:r w:rsidRPr="00CF2B61">
        <w:rPr>
          <w:rFonts w:ascii="Times New Roman" w:hAnsi="Times New Roman" w:cs="Times New Roman"/>
          <w:b/>
          <w:bCs/>
        </w:rPr>
        <w:t>Kata Kunci : Media Gambar Dan Video, Hasil Belajar, PK</w:t>
      </w:r>
      <w:r w:rsidR="00B81B96">
        <w:rPr>
          <w:rFonts w:ascii="Times New Roman" w:hAnsi="Times New Roman" w:cs="Times New Roman"/>
          <w:b/>
          <w:bCs/>
        </w:rPr>
        <w:t>n,</w:t>
      </w:r>
    </w:p>
    <w:p w14:paraId="0B3DB6D3" w14:textId="77777777" w:rsidR="00CF2B61" w:rsidRDefault="00CF2B61" w:rsidP="00CF2B61">
      <w:pPr>
        <w:spacing w:after="0" w:line="360" w:lineRule="auto"/>
        <w:jc w:val="both"/>
        <w:rPr>
          <w:rFonts w:ascii="Times New Roman" w:hAnsi="Times New Roman" w:cs="Times New Roman"/>
        </w:rPr>
      </w:pPr>
    </w:p>
    <w:p w14:paraId="3312404F" w14:textId="77777777" w:rsidR="00B40405" w:rsidRDefault="000B7CA9" w:rsidP="00B40405">
      <w:pPr>
        <w:spacing w:after="0" w:line="240" w:lineRule="auto"/>
        <w:jc w:val="center"/>
        <w:rPr>
          <w:rFonts w:ascii="Times New Roman" w:hAnsi="Times New Roman" w:cs="Times New Roman"/>
          <w:b/>
          <w:bCs/>
          <w:i/>
          <w:iCs/>
          <w:sz w:val="28"/>
          <w:szCs w:val="28"/>
        </w:rPr>
      </w:pPr>
      <w:r w:rsidRPr="000B7CA9">
        <w:rPr>
          <w:rFonts w:ascii="Times New Roman" w:hAnsi="Times New Roman" w:cs="Times New Roman"/>
          <w:b/>
          <w:bCs/>
          <w:i/>
          <w:iCs/>
          <w:sz w:val="28"/>
          <w:szCs w:val="28"/>
        </w:rPr>
        <w:t>ABSTRACT</w:t>
      </w:r>
    </w:p>
    <w:p w14:paraId="70673D3C" w14:textId="77777777" w:rsidR="00B40405" w:rsidRDefault="000B7CA9" w:rsidP="00B40405">
      <w:pPr>
        <w:spacing w:after="0" w:line="240" w:lineRule="auto"/>
        <w:jc w:val="both"/>
        <w:rPr>
          <w:rFonts w:ascii="Times New Roman" w:hAnsi="Times New Roman" w:cs="Times New Roman"/>
          <w:b/>
          <w:bCs/>
          <w:i/>
          <w:iCs/>
          <w:sz w:val="28"/>
          <w:szCs w:val="28"/>
        </w:rPr>
      </w:pPr>
      <w:r w:rsidRPr="000B7CA9">
        <w:rPr>
          <w:rFonts w:ascii="Times New Roman" w:eastAsia="Calibri" w:hAnsi="Times New Roman" w:cs="Times New Roman"/>
          <w:i/>
          <w:kern w:val="0"/>
          <w:szCs w:val="22"/>
          <w14:ligatures w14:val="none"/>
        </w:rPr>
        <w:t xml:space="preserve">This study is categorized as a quasi-experimental research aimed at analyzing the effect of using picture and video media in Pendidikan Kewarganegaraan (PKn) learning on the learning outcomes of grade VIII students at UPT SMP Negeri 10 Medan in the 2025/2026 Academic Year. This study employed a pretest-posttest control group design with a total sample of 59 students. The research sample consisted of two classes, namely class VIIIG with 30 students as the control class, which was taught without using picture and video media, and class VIIIK with 29 students as the </w:t>
      </w:r>
      <w:r w:rsidRPr="000B7CA9">
        <w:rPr>
          <w:rFonts w:ascii="Times New Roman" w:eastAsia="Calibri" w:hAnsi="Times New Roman" w:cs="Times New Roman"/>
          <w:i/>
          <w:kern w:val="0"/>
          <w:szCs w:val="22"/>
          <w14:ligatures w14:val="none"/>
        </w:rPr>
        <w:lastRenderedPageBreak/>
        <w:t>experimental class, which was taught using picture and video media. Based on the treatment given, the results showed that the learning outcomes of students in the experimental class were higher than those in the control class. The learning outcome data were then analyzed using normality and homogeneity tests as prerequisites for analysis. The test results indicated that the data were normally distributed and had homogeneous variances; therefore, hypothesis testing could be continued using the t-test. The results of hypothesis testing showed that there was a significant effect of using picture and video media on students’ learning outcomes in the PKn subject for grade VIII at UPT SMP Negeri 10 Medan in the 2025/2026 Academic Year, with t</w:t>
      </w:r>
      <w:r w:rsidRPr="000B7CA9">
        <w:rPr>
          <w:rFonts w:ascii="Times New Roman" w:eastAsia="Calibri" w:hAnsi="Times New Roman" w:cs="Times New Roman"/>
          <w:i/>
          <w:kern w:val="0"/>
          <w:szCs w:val="22"/>
          <w:vertAlign w:val="subscript"/>
          <w14:ligatures w14:val="none"/>
        </w:rPr>
        <w:t>calculated</w:t>
      </w:r>
      <w:r w:rsidRPr="000B7CA9">
        <w:rPr>
          <w:rFonts w:ascii="Times New Roman" w:eastAsia="Calibri" w:hAnsi="Times New Roman" w:cs="Times New Roman"/>
          <w:i/>
          <w:kern w:val="0"/>
          <w:szCs w:val="22"/>
          <w14:ligatures w14:val="none"/>
        </w:rPr>
        <w:t xml:space="preserve"> = 4.776 and t</w:t>
      </w:r>
      <w:r w:rsidRPr="000B7CA9">
        <w:rPr>
          <w:rFonts w:ascii="Times New Roman" w:eastAsia="Calibri" w:hAnsi="Times New Roman" w:cs="Times New Roman"/>
          <w:i/>
          <w:kern w:val="0"/>
          <w:szCs w:val="22"/>
          <w:vertAlign w:val="subscript"/>
          <w14:ligatures w14:val="none"/>
        </w:rPr>
        <w:t>table</w:t>
      </w:r>
      <w:r w:rsidRPr="000B7CA9">
        <w:rPr>
          <w:rFonts w:ascii="Times New Roman" w:eastAsia="Calibri" w:hAnsi="Times New Roman" w:cs="Times New Roman"/>
          <w:i/>
          <w:kern w:val="0"/>
          <w:szCs w:val="22"/>
          <w14:ligatures w14:val="none"/>
        </w:rPr>
        <w:t xml:space="preserve"> = 1.672, so that t</w:t>
      </w:r>
      <w:r w:rsidRPr="000B7CA9">
        <w:rPr>
          <w:rFonts w:ascii="Times New Roman" w:eastAsia="Calibri" w:hAnsi="Times New Roman" w:cs="Times New Roman"/>
          <w:i/>
          <w:kern w:val="0"/>
          <w:szCs w:val="22"/>
          <w:vertAlign w:val="subscript"/>
          <w14:ligatures w14:val="none"/>
        </w:rPr>
        <w:t>calculated</w:t>
      </w:r>
      <w:r w:rsidRPr="000B7CA9">
        <w:rPr>
          <w:rFonts w:ascii="Times New Roman" w:eastAsia="Calibri" w:hAnsi="Times New Roman" w:cs="Times New Roman"/>
          <w:i/>
          <w:kern w:val="0"/>
          <w:szCs w:val="22"/>
          <w14:ligatures w14:val="none"/>
        </w:rPr>
        <w:t xml:space="preserve"> &gt; t</w:t>
      </w:r>
      <w:r w:rsidRPr="000B7CA9">
        <w:rPr>
          <w:rFonts w:ascii="Times New Roman" w:eastAsia="Calibri" w:hAnsi="Times New Roman" w:cs="Times New Roman"/>
          <w:i/>
          <w:kern w:val="0"/>
          <w:szCs w:val="22"/>
          <w:vertAlign w:val="subscript"/>
          <w14:ligatures w14:val="none"/>
        </w:rPr>
        <w:t>table</w:t>
      </w:r>
      <w:r w:rsidRPr="000B7CA9">
        <w:rPr>
          <w:rFonts w:ascii="Times New Roman" w:eastAsia="Calibri" w:hAnsi="Times New Roman" w:cs="Times New Roman"/>
          <w:i/>
          <w:kern w:val="0"/>
          <w:szCs w:val="22"/>
          <w14:ligatures w14:val="none"/>
        </w:rPr>
        <w:t xml:space="preserve"> and the alternative hypothesis was accepted.</w:t>
      </w:r>
    </w:p>
    <w:p w14:paraId="5ADB3C7F" w14:textId="43A51A69" w:rsidR="00B81B96" w:rsidRDefault="00B81B96" w:rsidP="00B40405">
      <w:pPr>
        <w:spacing w:after="0" w:line="240" w:lineRule="auto"/>
        <w:jc w:val="both"/>
        <w:rPr>
          <w:rFonts w:ascii="Times New Roman" w:hAnsi="Times New Roman" w:cs="Times New Roman"/>
          <w:b/>
          <w:bCs/>
          <w:i/>
          <w:iCs/>
          <w:sz w:val="28"/>
          <w:szCs w:val="28"/>
        </w:rPr>
      </w:pPr>
      <w:r w:rsidRPr="00B40405">
        <w:rPr>
          <w:rFonts w:ascii="Times New Roman" w:hAnsi="Times New Roman" w:cs="Times New Roman"/>
          <w:b/>
          <w:bCs/>
          <w:i/>
        </w:rPr>
        <w:t>Keywords: Picture and Video Media, Learning Outcomes, PKn</w:t>
      </w:r>
    </w:p>
    <w:p w14:paraId="1B188E1E" w14:textId="77777777" w:rsidR="00B40405" w:rsidRPr="00B40405" w:rsidRDefault="00B40405" w:rsidP="00B40405">
      <w:pPr>
        <w:spacing w:after="0" w:line="240" w:lineRule="auto"/>
        <w:jc w:val="both"/>
        <w:rPr>
          <w:rFonts w:ascii="Times New Roman" w:hAnsi="Times New Roman" w:cs="Times New Roman"/>
          <w:b/>
          <w:bCs/>
          <w:i/>
          <w:iCs/>
          <w:sz w:val="28"/>
          <w:szCs w:val="28"/>
        </w:rPr>
      </w:pPr>
    </w:p>
    <w:p w14:paraId="4C353A99" w14:textId="1810C66E" w:rsidR="00B81B96" w:rsidRDefault="00B81B96" w:rsidP="000B7CA9">
      <w:pPr>
        <w:spacing w:after="0" w:line="360" w:lineRule="auto"/>
        <w:jc w:val="both"/>
        <w:rPr>
          <w:rFonts w:ascii="Times New Roman" w:hAnsi="Times New Roman" w:cs="Times New Roman"/>
          <w:b/>
          <w:bCs/>
          <w:sz w:val="28"/>
          <w:szCs w:val="28"/>
        </w:rPr>
      </w:pPr>
      <w:r w:rsidRPr="00B81B96">
        <w:rPr>
          <w:rFonts w:ascii="Times New Roman" w:hAnsi="Times New Roman" w:cs="Times New Roman"/>
          <w:b/>
          <w:bCs/>
          <w:sz w:val="28"/>
          <w:szCs w:val="28"/>
        </w:rPr>
        <w:t>PENDAHULUAN</w:t>
      </w:r>
    </w:p>
    <w:p w14:paraId="2DD59AD2" w14:textId="431C2832" w:rsidR="00B81B96" w:rsidRPr="00F5156E" w:rsidRDefault="00B81B96" w:rsidP="000B7CA9">
      <w:pPr>
        <w:spacing w:after="0" w:line="360" w:lineRule="auto"/>
        <w:jc w:val="both"/>
        <w:rPr>
          <w:rFonts w:ascii="Times New Roman" w:hAnsi="Times New Roman" w:cs="Times New Roman"/>
        </w:rPr>
      </w:pPr>
      <w:r>
        <w:rPr>
          <w:rFonts w:ascii="Times New Roman" w:hAnsi="Times New Roman" w:cs="Times New Roman"/>
          <w:b/>
          <w:bCs/>
        </w:rPr>
        <w:tab/>
      </w:r>
      <w:r w:rsidR="00F5156E" w:rsidRPr="00F5156E">
        <w:rPr>
          <w:rFonts w:ascii="Times New Roman" w:hAnsi="Times New Roman" w:cs="Times New Roman"/>
        </w:rPr>
        <w:t>Salah satu mata pelajaran yang memiliki peran strategis dalam pembentukan karakter adalah Pendidikan Kewarganegaraan (PKn). PKn bertujuan membentuk warga negara yang memahami hak dan kewajibannya serta mampu mengamalkan nilai-nilai Pancasila dalam kehidupan sehari-hari. Pembelajaran PKn tidak hanya menekankan aspek kognitif, tetapi juga penguatan sikap dan keterampilan sosial siswa. Dengan demikian, pembelajaran PKn idealnya dilaksanakan secara aktif, partisipatif, dan kontekstual agar siswa mampu memahami materi secara mendalam.</w:t>
      </w:r>
    </w:p>
    <w:p w14:paraId="7979F654" w14:textId="6ACD8467" w:rsidR="00F5156E" w:rsidRPr="00F5156E" w:rsidRDefault="00F5156E" w:rsidP="00F5156E">
      <w:pPr>
        <w:spacing w:after="0" w:line="360" w:lineRule="auto"/>
        <w:ind w:firstLine="720"/>
        <w:jc w:val="both"/>
        <w:rPr>
          <w:rFonts w:ascii="Times New Roman" w:hAnsi="Times New Roman" w:cs="Times New Roman"/>
        </w:rPr>
      </w:pPr>
      <w:r w:rsidRPr="00F5156E">
        <w:rPr>
          <w:rFonts w:ascii="Times New Roman" w:hAnsi="Times New Roman" w:cs="Times New Roman"/>
        </w:rPr>
        <w:t xml:space="preserve">Berdasarkan hasil observasi awal di </w:t>
      </w:r>
      <w:r w:rsidRPr="00562F5A">
        <w:rPr>
          <w:rStyle w:val="whitespace-normal"/>
          <w:rFonts w:ascii="Times New Roman" w:hAnsi="Times New Roman" w:cs="Times New Roman"/>
        </w:rPr>
        <w:t>UPT SMP Negeri 10 Medan</w:t>
      </w:r>
      <w:r w:rsidRPr="00F5156E">
        <w:rPr>
          <w:rFonts w:ascii="Times New Roman" w:hAnsi="Times New Roman" w:cs="Times New Roman"/>
        </w:rPr>
        <w:t>, ditemukan bahwa sebagian siswa kelas VIII belum mencapai Kriteria Ketercapaian Tujuan Pembelajaran (KKTP) pada mata pelajaran PKn. Hal ini menunjukkan adanya kebutuhan untuk melakukan inovasi dalam proses pembelajaran agar lebih menarik dan mudah dipahami oleh siswa. Salah satu upaya yang dapat dilakukan adalah dengan memanfaatkan media pembelajaran yang sesuai dengan karakteristik materi dan peserta didik.</w:t>
      </w:r>
    </w:p>
    <w:p w14:paraId="3EBA7A5C" w14:textId="61519B92" w:rsidR="00F5156E" w:rsidRPr="00F5156E" w:rsidRDefault="00F5156E" w:rsidP="00F5156E">
      <w:pPr>
        <w:spacing w:after="0" w:line="360" w:lineRule="auto"/>
        <w:ind w:firstLine="720"/>
        <w:jc w:val="both"/>
        <w:rPr>
          <w:rFonts w:ascii="Times New Roman" w:hAnsi="Times New Roman" w:cs="Times New Roman"/>
        </w:rPr>
      </w:pPr>
      <w:r w:rsidRPr="00F5156E">
        <w:rPr>
          <w:rFonts w:ascii="Times New Roman" w:hAnsi="Times New Roman" w:cs="Times New Roman"/>
        </w:rPr>
        <w:t>Media pembelajaran memiliki peran penting dalam membantu guru menyampaikan materi secara lebih jelas dan menarik. Penggunaan media yang tepat dapat meningkatkan perhatian, motivasi, serta pemahaman siswa terhadap materi yang dipelajari. Dalam perkembangan teknologi saat ini, media visual dan audiovisual semakin mudah diakses dan digunakan dalam kegiatan pembelajaran. Media gambar mampu menyajikan informasi secara konkret sehingga membantu siswa memahami konsep abstrak. Sementara itu, media video menghadirkan unsur gerak dan suara yang dapat memberikan pengalaman belajar yang lebih nyata dan kontekstual.</w:t>
      </w:r>
    </w:p>
    <w:p w14:paraId="0D2728ED" w14:textId="1837CC5D" w:rsidR="00F5156E" w:rsidRPr="00F5156E" w:rsidRDefault="00F5156E" w:rsidP="00F5156E">
      <w:pPr>
        <w:spacing w:after="0" w:line="360" w:lineRule="auto"/>
        <w:ind w:firstLine="720"/>
        <w:jc w:val="both"/>
        <w:rPr>
          <w:rFonts w:ascii="Times New Roman" w:hAnsi="Times New Roman" w:cs="Times New Roman"/>
        </w:rPr>
      </w:pPr>
      <w:r w:rsidRPr="00F5156E">
        <w:rPr>
          <w:rFonts w:ascii="Times New Roman" w:hAnsi="Times New Roman" w:cs="Times New Roman"/>
        </w:rPr>
        <w:lastRenderedPageBreak/>
        <w:t>Secara teoretis, penyajian informasi dalam bentuk visual dan audiovisual dapat memperkuat daya ingat serta meningkatkan pemahaman konsep. Materi “Bentuk dan Kedaulatan Negara” dalam pembelajaran PKn misalnya, akan lebih mudah dipahami jika disertai gambar struktur pemerintahan atau video penjelasan proses demokrasi. Kombinasi media gambar dan video memungkinkan siswa tidak hanya membaca atau mendengar penjelasan, tetapi juga melihat secara langsung ilustrasi yang relevan dengan materi.</w:t>
      </w:r>
    </w:p>
    <w:p w14:paraId="29CB705A" w14:textId="1358FF75" w:rsidR="00F5156E" w:rsidRPr="00F5156E" w:rsidRDefault="00F5156E" w:rsidP="00F5156E">
      <w:pPr>
        <w:spacing w:after="0" w:line="360" w:lineRule="auto"/>
        <w:ind w:firstLine="720"/>
        <w:jc w:val="both"/>
        <w:rPr>
          <w:rFonts w:ascii="Times New Roman" w:hAnsi="Times New Roman" w:cs="Times New Roman"/>
          <w:b/>
          <w:bCs/>
        </w:rPr>
      </w:pPr>
      <w:r w:rsidRPr="00F5156E">
        <w:rPr>
          <w:rFonts w:ascii="Times New Roman" w:hAnsi="Times New Roman" w:cs="Times New Roman"/>
        </w:rPr>
        <w:t>Berdasarkan uraian tersebut, penggunaan media gambar dan video dalam pembelajaran PKn diduga dapat memberikan pengaruh positif terhadap hasil belajar siswa. Oleh karena itu, penelitian ini dilakukan untuk menganalisis pengaruh penggunaan media gambar dan video terhadap hasil belajar siswa kelas VIII pada mata pelajaran PKn. Penelitian ini diharapkan dapat memberikan kontribusi dalam pengembangan pembelajaran PKn yang lebih inovatif dan efektif.</w:t>
      </w:r>
    </w:p>
    <w:p w14:paraId="440AA13A" w14:textId="77777777" w:rsidR="00CF2B61" w:rsidRDefault="00CF2B61" w:rsidP="00D71ADB">
      <w:pPr>
        <w:spacing w:after="0" w:line="360" w:lineRule="auto"/>
        <w:rPr>
          <w:rFonts w:ascii="Times New Roman" w:hAnsi="Times New Roman" w:cs="Times New Roman"/>
          <w:b/>
          <w:bCs/>
          <w:sz w:val="28"/>
          <w:szCs w:val="28"/>
        </w:rPr>
      </w:pPr>
    </w:p>
    <w:p w14:paraId="2AF5146D" w14:textId="2EE92A50" w:rsidR="00C93AAD" w:rsidRDefault="00D71ADB" w:rsidP="00D71ADB">
      <w:pPr>
        <w:spacing w:after="0" w:line="360" w:lineRule="auto"/>
        <w:rPr>
          <w:rFonts w:ascii="Times New Roman" w:hAnsi="Times New Roman" w:cs="Times New Roman"/>
          <w:b/>
          <w:bCs/>
          <w:sz w:val="28"/>
          <w:szCs w:val="28"/>
        </w:rPr>
      </w:pPr>
      <w:r>
        <w:rPr>
          <w:rFonts w:ascii="Times New Roman" w:hAnsi="Times New Roman" w:cs="Times New Roman"/>
          <w:b/>
          <w:bCs/>
          <w:sz w:val="28"/>
          <w:szCs w:val="28"/>
        </w:rPr>
        <w:t>METODE PENELITIAN</w:t>
      </w:r>
    </w:p>
    <w:p w14:paraId="14277430" w14:textId="316E2511" w:rsidR="00D71ADB" w:rsidRPr="00C93AAD" w:rsidRDefault="00D71ADB" w:rsidP="00D71ADB">
      <w:pPr>
        <w:spacing w:after="0" w:line="360" w:lineRule="auto"/>
        <w:jc w:val="both"/>
        <w:rPr>
          <w:rFonts w:ascii="Times New Roman" w:hAnsi="Times New Roman" w:cs="Times New Roman"/>
          <w:b/>
          <w:bCs/>
          <w:sz w:val="28"/>
          <w:szCs w:val="28"/>
        </w:rPr>
      </w:pPr>
      <w:r>
        <w:rPr>
          <w:rFonts w:ascii="Times New Roman" w:hAnsi="Times New Roman" w:cs="Times New Roman"/>
          <w:b/>
          <w:bCs/>
          <w:sz w:val="28"/>
          <w:szCs w:val="28"/>
        </w:rPr>
        <w:tab/>
      </w:r>
      <w:r w:rsidRPr="00C93AAD">
        <w:rPr>
          <w:rFonts w:ascii="Times New Roman" w:hAnsi="Times New Roman" w:cs="Times New Roman"/>
        </w:rPr>
        <w:t xml:space="preserve">Penelitian ini menggunakan pendekatan kuantitatif dengan metode quasi eksperimen karena peneliti tidak melakukan pengacakan subjek secara penuh, melainkan menggunakan kelas yang sudah ada. Desain yang digunakan adalah </w:t>
      </w:r>
      <w:r w:rsidRPr="00C93AAD">
        <w:rPr>
          <w:rStyle w:val="Emphasis"/>
          <w:rFonts w:ascii="Times New Roman" w:hAnsi="Times New Roman" w:cs="Times New Roman"/>
        </w:rPr>
        <w:t>pretest-posttest control group design</w:t>
      </w:r>
      <w:r w:rsidRPr="00C93AAD">
        <w:rPr>
          <w:rFonts w:ascii="Times New Roman" w:hAnsi="Times New Roman" w:cs="Times New Roman"/>
        </w:rPr>
        <w:t>, di mana dua kelas dipilih sebagai kelompok eksperimen</w:t>
      </w:r>
      <w:r w:rsidR="00511B79">
        <w:rPr>
          <w:rFonts w:ascii="Times New Roman" w:hAnsi="Times New Roman" w:cs="Times New Roman"/>
        </w:rPr>
        <w:t xml:space="preserve"> (kelas VIII-K) </w:t>
      </w:r>
      <w:r w:rsidRPr="00C93AAD">
        <w:rPr>
          <w:rFonts w:ascii="Times New Roman" w:hAnsi="Times New Roman" w:cs="Times New Roman"/>
        </w:rPr>
        <w:t xml:space="preserve">dan kelompok </w:t>
      </w:r>
      <w:r w:rsidR="00511B79">
        <w:rPr>
          <w:rFonts w:ascii="Times New Roman" w:hAnsi="Times New Roman" w:cs="Times New Roman"/>
        </w:rPr>
        <w:t>control (kelas VIII-G)</w:t>
      </w:r>
      <w:r w:rsidRPr="00C93AAD">
        <w:rPr>
          <w:rFonts w:ascii="Times New Roman" w:hAnsi="Times New Roman" w:cs="Times New Roman"/>
        </w:rPr>
        <w:t>. Kedua kelompok diberikan tes awal (pretest) untuk mengetahui kemampuan awal siswa, kemudian diberikan perlakuan yang berbeda, dan diakhiri dengan tes akhir (posttest) untuk mengukur hasil belajar setelah perlakuan diberikan.</w:t>
      </w:r>
    </w:p>
    <w:p w14:paraId="1A7021B0" w14:textId="560F3712" w:rsidR="00D71ADB" w:rsidRPr="00C93AAD" w:rsidRDefault="00D71ADB" w:rsidP="00D71ADB">
      <w:pPr>
        <w:spacing w:after="0" w:line="360" w:lineRule="auto"/>
        <w:jc w:val="both"/>
        <w:rPr>
          <w:rFonts w:ascii="Times New Roman" w:hAnsi="Times New Roman" w:cs="Times New Roman"/>
        </w:rPr>
      </w:pPr>
      <w:r w:rsidRPr="00C93AAD">
        <w:rPr>
          <w:rFonts w:ascii="Times New Roman" w:hAnsi="Times New Roman" w:cs="Times New Roman"/>
          <w:b/>
          <w:bCs/>
          <w:sz w:val="28"/>
          <w:szCs w:val="28"/>
        </w:rPr>
        <w:tab/>
      </w:r>
      <w:r w:rsidRPr="00C93AAD">
        <w:rPr>
          <w:rFonts w:ascii="Times New Roman" w:hAnsi="Times New Roman" w:cs="Times New Roman"/>
        </w:rPr>
        <w:t xml:space="preserve">Penelitian dilaksanakan di </w:t>
      </w:r>
      <w:r w:rsidRPr="00C93AAD">
        <w:rPr>
          <w:rStyle w:val="whitespace-normal"/>
          <w:rFonts w:ascii="Times New Roman" w:hAnsi="Times New Roman" w:cs="Times New Roman"/>
        </w:rPr>
        <w:t>UPT SMP Negeri 10 Medan</w:t>
      </w:r>
      <w:r w:rsidRPr="00C93AAD">
        <w:rPr>
          <w:rFonts w:ascii="Times New Roman" w:hAnsi="Times New Roman" w:cs="Times New Roman"/>
        </w:rPr>
        <w:t xml:space="preserve"> pada semester ganjil tahun ajaran 2025/2026. Populasi dalam penelitian ini adalah seluruh siswa kelas VIII, sedangkan sampel penelitian berjumlah 59 siswa yang terdiri atas dua kelas. Satu kelas ditetapkan sebagai kelas eksperimen yang memperoleh pembelajaran menggunakan media gambar dan video, sementara satu kelas lainnya sebagai kelas kontrol yang memperoleh pembelajaran secara konvensional menggunakan buku paket dan metode ceramah.</w:t>
      </w:r>
    </w:p>
    <w:p w14:paraId="00AEF138" w14:textId="6E374DC5" w:rsidR="00D71ADB" w:rsidRPr="00C93AAD" w:rsidRDefault="00D71ADB" w:rsidP="00D71ADB">
      <w:pPr>
        <w:spacing w:after="0" w:line="360" w:lineRule="auto"/>
        <w:jc w:val="both"/>
        <w:rPr>
          <w:rFonts w:ascii="Times New Roman" w:hAnsi="Times New Roman" w:cs="Times New Roman"/>
        </w:rPr>
      </w:pPr>
      <w:r w:rsidRPr="00C93AAD">
        <w:rPr>
          <w:rFonts w:ascii="Times New Roman" w:hAnsi="Times New Roman" w:cs="Times New Roman"/>
        </w:rPr>
        <w:tab/>
        <w:t xml:space="preserve">Materi yang diajarkan dalam penelitian ini adalah “Bentuk dan Kedaulatan Negara” pada mata pelajaran Pendidikan Kewarganegaraan. Pada kelas eksperimen, guru menyajikan materi dengan memanfaatkan gambar ilustratif dan video pembelajaran yang relevan untuk membantu </w:t>
      </w:r>
      <w:r w:rsidRPr="00C93AAD">
        <w:rPr>
          <w:rFonts w:ascii="Times New Roman" w:hAnsi="Times New Roman" w:cs="Times New Roman"/>
        </w:rPr>
        <w:lastRenderedPageBreak/>
        <w:t>siswa memahami konsep secara lebih konkret dan kontekstual. Sementara itu, pada kelas kontrol pembelajaran berlangsung tanpa penggunaan media visual dan audiovisual tambahan.</w:t>
      </w:r>
    </w:p>
    <w:p w14:paraId="7F2AB20A" w14:textId="22BC77FC" w:rsidR="00D71ADB" w:rsidRPr="00C93AAD" w:rsidRDefault="00D71ADB" w:rsidP="00D71ADB">
      <w:pPr>
        <w:spacing w:after="0" w:line="360" w:lineRule="auto"/>
        <w:jc w:val="both"/>
        <w:rPr>
          <w:rFonts w:ascii="Times New Roman" w:hAnsi="Times New Roman" w:cs="Times New Roman"/>
        </w:rPr>
      </w:pPr>
      <w:r w:rsidRPr="00C93AAD">
        <w:rPr>
          <w:rFonts w:ascii="Times New Roman" w:hAnsi="Times New Roman" w:cs="Times New Roman"/>
        </w:rPr>
        <w:tab/>
        <w:t>Instrumen yang digunakan untuk mengumpulkan data adalah tes hasil belajar berbentuk pilihan ganda yang disusun berdasarkan indikator kompetensi pada materi yang diteliti. Sebelum digunakan, instrumen terlebih dahulu diuji validitas dan reliabilitasnya untuk memastikan bahwa soal layak digunakan sebagai alat ukur. Tes diberikan dua kali, yaitu sebelum perlakuan untuk mengetahui kemampuan awal siswa dan setelah perlakuan untuk mengetahui peningkatan hasil belajar.</w:t>
      </w:r>
    </w:p>
    <w:p w14:paraId="58EE5666" w14:textId="327EEA42" w:rsidR="00D71ADB" w:rsidRPr="00C93AAD" w:rsidRDefault="00D71ADB" w:rsidP="00D71ADB">
      <w:pPr>
        <w:spacing w:after="0" w:line="360" w:lineRule="auto"/>
        <w:ind w:firstLine="720"/>
        <w:jc w:val="both"/>
        <w:rPr>
          <w:rFonts w:ascii="Times New Roman" w:hAnsi="Times New Roman" w:cs="Times New Roman"/>
        </w:rPr>
      </w:pPr>
      <w:r w:rsidRPr="00C93AAD">
        <w:rPr>
          <w:rFonts w:ascii="Times New Roman" w:hAnsi="Times New Roman" w:cs="Times New Roman"/>
        </w:rPr>
        <w:t>Data yang diperoleh dianalisis secara statistik. Tahap awal analisis dilakukan dengan uji normalitas untuk mengetahui apakah data berdistribusi normal dan uji homogenitas untuk memastikan kesamaan varians antara kedua kelompok. Setelah memenuhi prasyarat analisis, pengujian hipotesis dilakukan menggunakan uji-t pada taraf signifikansi 0,05. Hasil perhitungan uji-t kemudian dibandingkan dengan nilai ttabel untuk menentukan ada atau tidaknya pengaruh penggunaan media gambar dan video terhadap hasil belajar siswa.</w:t>
      </w:r>
    </w:p>
    <w:p w14:paraId="4982882C" w14:textId="1650A57B" w:rsidR="00867D0A" w:rsidRPr="00B40405" w:rsidRDefault="00D71ADB" w:rsidP="00B40405">
      <w:pPr>
        <w:spacing w:after="0" w:line="360" w:lineRule="auto"/>
        <w:ind w:firstLine="720"/>
        <w:jc w:val="both"/>
        <w:rPr>
          <w:rFonts w:ascii="Times New Roman" w:hAnsi="Times New Roman" w:cs="Times New Roman"/>
        </w:rPr>
      </w:pPr>
      <w:r w:rsidRPr="00C93AAD">
        <w:rPr>
          <w:rFonts w:ascii="Times New Roman" w:hAnsi="Times New Roman" w:cs="Times New Roman"/>
        </w:rPr>
        <w:t>Melalui prosedur tersebut, penelitian ini bertujuan memperoleh gambaran empiris mengenai efektivitas media gambar dan video dalam meningkatkan hasil belajar siswa pada mata pelajaran PKn.</w:t>
      </w:r>
    </w:p>
    <w:p w14:paraId="62741EFC" w14:textId="77777777" w:rsidR="00867D0A" w:rsidRDefault="00867D0A" w:rsidP="00D71ADB">
      <w:pPr>
        <w:spacing w:after="0" w:line="360" w:lineRule="auto"/>
        <w:rPr>
          <w:rFonts w:ascii="Times New Roman" w:hAnsi="Times New Roman" w:cs="Times New Roman"/>
          <w:b/>
          <w:bCs/>
          <w:sz w:val="28"/>
          <w:szCs w:val="28"/>
        </w:rPr>
      </w:pPr>
    </w:p>
    <w:p w14:paraId="54E9CD44" w14:textId="4209159B" w:rsidR="00867D0A" w:rsidRPr="00B40405" w:rsidRDefault="00C93AAD" w:rsidP="00C663AD">
      <w:pPr>
        <w:spacing w:after="0" w:line="360" w:lineRule="auto"/>
        <w:rPr>
          <w:rFonts w:ascii="Times New Roman" w:hAnsi="Times New Roman" w:cs="Times New Roman"/>
          <w:b/>
          <w:bCs/>
          <w:sz w:val="28"/>
          <w:szCs w:val="28"/>
        </w:rPr>
      </w:pPr>
      <w:r w:rsidRPr="00C93AAD">
        <w:rPr>
          <w:rFonts w:ascii="Times New Roman" w:hAnsi="Times New Roman" w:cs="Times New Roman"/>
          <w:b/>
          <w:bCs/>
          <w:sz w:val="28"/>
          <w:szCs w:val="28"/>
        </w:rPr>
        <w:t>HASIL DAN PEMBAHASAN</w:t>
      </w:r>
    </w:p>
    <w:p w14:paraId="0678F3A9" w14:textId="099A720F" w:rsidR="00BD2493" w:rsidRPr="00867D0A" w:rsidRDefault="00BD2493" w:rsidP="00B40405">
      <w:pPr>
        <w:spacing w:after="0" w:line="360" w:lineRule="auto"/>
        <w:ind w:firstLine="720"/>
        <w:rPr>
          <w:rFonts w:ascii="Times New Roman" w:hAnsi="Times New Roman" w:cs="Times New Roman"/>
          <w:b/>
          <w:bCs/>
        </w:rPr>
      </w:pPr>
      <w:r w:rsidRPr="00867D0A">
        <w:rPr>
          <w:rFonts w:ascii="Times New Roman" w:hAnsi="Times New Roman" w:cs="Times New Roman"/>
        </w:rPr>
        <w:t>Berdasarkan hasil penelitian yang telah dilakukan pada siswa kelas VIII di UPT SMP Negeri 10 Medan, diperoleh data hasil belajar melalui tes awal (pretest) dan tes akhir (posttest) pada kelas eksperimen dan kelas kontrol.</w:t>
      </w:r>
      <w:r w:rsidR="00B40405">
        <w:rPr>
          <w:rFonts w:ascii="Times New Roman" w:hAnsi="Times New Roman" w:cs="Times New Roman"/>
          <w:b/>
          <w:bCs/>
        </w:rPr>
        <w:t xml:space="preserve"> </w:t>
      </w:r>
      <w:r w:rsidRPr="00867D0A">
        <w:rPr>
          <w:rFonts w:ascii="Times New Roman" w:hAnsi="Times New Roman" w:cs="Times New Roman"/>
        </w:rPr>
        <w:t xml:space="preserve">Nilai rata-rata pretest pada kelas eksperimen sebesar </w:t>
      </w:r>
      <w:r w:rsidR="00A65A33" w:rsidRPr="00867D0A">
        <w:rPr>
          <w:rStyle w:val="Strong"/>
          <w:rFonts w:ascii="Times New Roman" w:hAnsi="Times New Roman" w:cs="Times New Roman"/>
          <w:b w:val="0"/>
          <w:bCs w:val="0"/>
        </w:rPr>
        <w:t>45,67</w:t>
      </w:r>
      <w:r w:rsidRPr="00867D0A">
        <w:rPr>
          <w:rFonts w:ascii="Times New Roman" w:hAnsi="Times New Roman" w:cs="Times New Roman"/>
        </w:rPr>
        <w:t xml:space="preserve">, sedangkan pada kelas kontrol sebesar </w:t>
      </w:r>
      <w:r w:rsidRPr="00867D0A">
        <w:rPr>
          <w:rStyle w:val="Strong"/>
          <w:rFonts w:ascii="Times New Roman" w:hAnsi="Times New Roman" w:cs="Times New Roman"/>
          <w:b w:val="0"/>
          <w:bCs w:val="0"/>
        </w:rPr>
        <w:t>4</w:t>
      </w:r>
      <w:r w:rsidR="00A65A33" w:rsidRPr="00867D0A">
        <w:rPr>
          <w:rStyle w:val="Strong"/>
          <w:rFonts w:ascii="Times New Roman" w:hAnsi="Times New Roman" w:cs="Times New Roman"/>
          <w:b w:val="0"/>
          <w:bCs w:val="0"/>
        </w:rPr>
        <w:t>5,52</w:t>
      </w:r>
      <w:r w:rsidRPr="00867D0A">
        <w:rPr>
          <w:rFonts w:ascii="Times New Roman" w:hAnsi="Times New Roman" w:cs="Times New Roman"/>
        </w:rPr>
        <w:t>. Hal ini menunjukkan bahwa kemampuan awal kedua kelas relatif sama sebelum diberikan perlakuan.</w:t>
      </w:r>
    </w:p>
    <w:p w14:paraId="180C18DA" w14:textId="1B3456A7" w:rsidR="00BD2493" w:rsidRDefault="00511B79" w:rsidP="00511B79">
      <w:pPr>
        <w:pStyle w:val="ListParagraph"/>
        <w:spacing w:after="0" w:line="360" w:lineRule="auto"/>
        <w:jc w:val="center"/>
      </w:pPr>
      <w:r>
        <w:rPr>
          <w:noProof/>
        </w:rPr>
        <w:lastRenderedPageBreak/>
        <w:drawing>
          <wp:inline distT="0" distB="0" distL="0" distR="0" wp14:anchorId="41ED0F99" wp14:editId="6CF03F5B">
            <wp:extent cx="4876800" cy="2520563"/>
            <wp:effectExtent l="0" t="0" r="0" b="13335"/>
            <wp:docPr id="8" name="Chart 8"/>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3E6EDC06" w14:textId="61E9AF86" w:rsidR="00511B79" w:rsidRDefault="00A65A33" w:rsidP="00511B79">
      <w:pPr>
        <w:spacing w:after="0" w:line="360" w:lineRule="auto"/>
        <w:jc w:val="center"/>
      </w:pPr>
      <w:r w:rsidRPr="00511B79">
        <w:rPr>
          <w:b/>
          <w:bCs/>
        </w:rPr>
        <w:t>Gambar 1. Perbandingan Hasil Pretest VIII-G dan VIII-K</w:t>
      </w:r>
    </w:p>
    <w:p w14:paraId="29A29669" w14:textId="4D0F8745" w:rsidR="00A65A33" w:rsidRPr="00867D0A" w:rsidRDefault="00BD2493" w:rsidP="00511B79">
      <w:pPr>
        <w:spacing w:after="0" w:line="360" w:lineRule="auto"/>
        <w:ind w:left="720" w:firstLine="720"/>
        <w:rPr>
          <w:rFonts w:ascii="Times New Roman" w:hAnsi="Times New Roman" w:cs="Times New Roman"/>
        </w:rPr>
      </w:pPr>
      <w:r w:rsidRPr="00867D0A">
        <w:rPr>
          <w:rFonts w:ascii="Times New Roman" w:hAnsi="Times New Roman" w:cs="Times New Roman"/>
        </w:rPr>
        <w:t xml:space="preserve">Setelah diberikan perlakuan, nilai rata-rata posttest pada kelas eksperimen meningkat menjadi </w:t>
      </w:r>
      <w:r w:rsidR="00511B79" w:rsidRPr="00867D0A">
        <w:rPr>
          <w:rStyle w:val="Strong"/>
          <w:rFonts w:ascii="Times New Roman" w:hAnsi="Times New Roman" w:cs="Times New Roman"/>
          <w:b w:val="0"/>
          <w:bCs w:val="0"/>
        </w:rPr>
        <w:t>90,69</w:t>
      </w:r>
      <w:r w:rsidR="00511B79" w:rsidRPr="00867D0A">
        <w:rPr>
          <w:rFonts w:ascii="Times New Roman" w:hAnsi="Times New Roman" w:cs="Times New Roman"/>
        </w:rPr>
        <w:t xml:space="preserve"> </w:t>
      </w:r>
      <w:r w:rsidRPr="00867D0A">
        <w:rPr>
          <w:rFonts w:ascii="Times New Roman" w:hAnsi="Times New Roman" w:cs="Times New Roman"/>
        </w:rPr>
        <w:t xml:space="preserve">, sedangkan pada kelas kontrol sebesar </w:t>
      </w:r>
      <w:r w:rsidR="00511B79" w:rsidRPr="00867D0A">
        <w:rPr>
          <w:rStyle w:val="Strong"/>
          <w:rFonts w:ascii="Times New Roman" w:hAnsi="Times New Roman" w:cs="Times New Roman"/>
          <w:b w:val="0"/>
          <w:bCs w:val="0"/>
        </w:rPr>
        <w:t>77,33</w:t>
      </w:r>
      <w:r w:rsidRPr="00867D0A">
        <w:rPr>
          <w:rFonts w:ascii="Times New Roman" w:hAnsi="Times New Roman" w:cs="Times New Roman"/>
        </w:rPr>
        <w:t>. Peningkatan yang terjadi pada kelas eksperimen lebih tinggi dibandingkan dengan kelas kontrol. Hal ini menunjukkan bahwa penggunaan media gambar dan video memberikan pengaruh terhadap peningkatan hasil belajar siswa.</w:t>
      </w:r>
    </w:p>
    <w:p w14:paraId="0AE95418" w14:textId="22D22AE4" w:rsidR="00BD2493" w:rsidRDefault="00A65A33" w:rsidP="00511B79">
      <w:pPr>
        <w:pStyle w:val="ListParagraph"/>
        <w:spacing w:after="0" w:line="360" w:lineRule="auto"/>
        <w:ind w:firstLine="720"/>
        <w:jc w:val="center"/>
        <w:rPr>
          <w:rFonts w:ascii="Times New Roman" w:hAnsi="Times New Roman" w:cs="Times New Roman"/>
          <w:b/>
          <w:bCs/>
        </w:rPr>
      </w:pPr>
      <w:r>
        <w:rPr>
          <w:noProof/>
        </w:rPr>
        <w:drawing>
          <wp:inline distT="0" distB="0" distL="0" distR="0" wp14:anchorId="14054BD0" wp14:editId="5E68B410">
            <wp:extent cx="5076880" cy="2377440"/>
            <wp:effectExtent l="0" t="0" r="9525" b="3810"/>
            <wp:docPr id="11" name="Chart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r w:rsidRPr="00A65A33">
        <w:rPr>
          <w:rFonts w:ascii="Times New Roman" w:hAnsi="Times New Roman" w:cs="Times New Roman"/>
          <w:b/>
          <w:bCs/>
        </w:rPr>
        <w:t>Gambar 2. Perbandingan Hasil Posttest VIII-G dan VIII-K</w:t>
      </w:r>
    </w:p>
    <w:p w14:paraId="524AF505" w14:textId="77777777" w:rsidR="00C663AD" w:rsidRDefault="00C663AD" w:rsidP="00511B79">
      <w:pPr>
        <w:pStyle w:val="ListParagraph"/>
        <w:spacing w:after="0" w:line="360" w:lineRule="auto"/>
        <w:ind w:firstLine="720"/>
        <w:rPr>
          <w:rFonts w:ascii="Times New Roman" w:hAnsi="Times New Roman" w:cs="Times New Roman"/>
        </w:rPr>
      </w:pPr>
    </w:p>
    <w:p w14:paraId="47846FEC" w14:textId="77777777" w:rsidR="00B40405" w:rsidRDefault="00B40405" w:rsidP="00511B79">
      <w:pPr>
        <w:pStyle w:val="ListParagraph"/>
        <w:spacing w:after="0" w:line="360" w:lineRule="auto"/>
        <w:ind w:firstLine="720"/>
        <w:rPr>
          <w:rFonts w:ascii="Times New Roman" w:hAnsi="Times New Roman" w:cs="Times New Roman"/>
        </w:rPr>
      </w:pPr>
    </w:p>
    <w:p w14:paraId="4EC8D981" w14:textId="77777777" w:rsidR="00867D0A" w:rsidRDefault="00867D0A" w:rsidP="00511B79">
      <w:pPr>
        <w:pStyle w:val="ListParagraph"/>
        <w:spacing w:after="0" w:line="360" w:lineRule="auto"/>
        <w:ind w:firstLine="720"/>
        <w:rPr>
          <w:rFonts w:ascii="Times New Roman" w:hAnsi="Times New Roman" w:cs="Times New Roman"/>
        </w:rPr>
      </w:pPr>
    </w:p>
    <w:p w14:paraId="34A1FF68" w14:textId="73C10424" w:rsidR="00511B79" w:rsidRPr="00867D0A" w:rsidRDefault="00511B79" w:rsidP="00511B79">
      <w:pPr>
        <w:pStyle w:val="ListParagraph"/>
        <w:spacing w:after="0" w:line="360" w:lineRule="auto"/>
        <w:ind w:firstLine="720"/>
        <w:rPr>
          <w:rFonts w:ascii="Times New Roman" w:hAnsi="Times New Roman" w:cs="Times New Roman"/>
        </w:rPr>
      </w:pPr>
      <w:r w:rsidRPr="00867D0A">
        <w:rPr>
          <w:rFonts w:ascii="Times New Roman" w:hAnsi="Times New Roman" w:cs="Times New Roman"/>
        </w:rPr>
        <w:lastRenderedPageBreak/>
        <w:t>Kemudian dilakukan uji prasyarat menggunakan :</w:t>
      </w:r>
    </w:p>
    <w:p w14:paraId="7F671D43" w14:textId="7AC53AD0" w:rsidR="00D45FEE" w:rsidRPr="00867D0A" w:rsidRDefault="00511B79" w:rsidP="00D45FEE">
      <w:pPr>
        <w:pStyle w:val="ListParagraph"/>
        <w:numPr>
          <w:ilvl w:val="0"/>
          <w:numId w:val="2"/>
        </w:numPr>
        <w:spacing w:after="0" w:line="360" w:lineRule="auto"/>
        <w:rPr>
          <w:rFonts w:ascii="Times New Roman" w:hAnsi="Times New Roman" w:cs="Times New Roman"/>
        </w:rPr>
      </w:pPr>
      <w:r w:rsidRPr="00867D0A">
        <w:rPr>
          <w:rFonts w:ascii="Times New Roman" w:hAnsi="Times New Roman" w:cs="Times New Roman"/>
        </w:rPr>
        <w:t xml:space="preserve">Uji Normalitas. </w:t>
      </w:r>
      <w:r w:rsidR="00A24F0A" w:rsidRPr="00867D0A">
        <w:rPr>
          <w:rFonts w:ascii="Times New Roman" w:hAnsi="Times New Roman" w:cs="Times New Roman"/>
        </w:rPr>
        <w:t>Uji normalitas bertujuan untuk mengetahui sebaran data penelitian berdistribusi normal atau tidak. Uji normalitas dalam penelitian ini mengunakan uji Lilliefors. Dasar pengambilan keputusan yaitu data berdistribusi normal jika harga L</w:t>
      </w:r>
      <w:r w:rsidR="00A24F0A" w:rsidRPr="00867D0A">
        <w:rPr>
          <w:rFonts w:ascii="Times New Roman" w:hAnsi="Times New Roman" w:cs="Times New Roman"/>
          <w:vertAlign w:val="subscript"/>
        </w:rPr>
        <w:t>hitung</w:t>
      </w:r>
      <w:r w:rsidR="00A24F0A" w:rsidRPr="00867D0A">
        <w:rPr>
          <w:rFonts w:ascii="Times New Roman" w:hAnsi="Times New Roman" w:cs="Times New Roman"/>
        </w:rPr>
        <w:t xml:space="preserve"> &lt; L</w:t>
      </w:r>
      <w:r w:rsidR="00A24F0A" w:rsidRPr="00867D0A">
        <w:rPr>
          <w:rFonts w:ascii="Times New Roman" w:hAnsi="Times New Roman" w:cs="Times New Roman"/>
          <w:vertAlign w:val="subscript"/>
        </w:rPr>
        <w:t>tabel</w:t>
      </w:r>
      <w:r w:rsidR="00A24F0A" w:rsidRPr="00867D0A">
        <w:rPr>
          <w:rFonts w:ascii="Times New Roman" w:hAnsi="Times New Roman" w:cs="Times New Roman"/>
        </w:rPr>
        <w:t>.</w:t>
      </w:r>
    </w:p>
    <w:tbl>
      <w:tblPr>
        <w:tblW w:w="72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38"/>
        <w:gridCol w:w="1418"/>
        <w:gridCol w:w="1281"/>
        <w:gridCol w:w="1242"/>
        <w:gridCol w:w="1286"/>
      </w:tblGrid>
      <w:tr w:rsidR="00D45FEE" w:rsidRPr="00D45FEE" w14:paraId="3AB0EA29" w14:textId="77777777" w:rsidTr="00E369CF">
        <w:trPr>
          <w:trHeight w:val="358"/>
          <w:jc w:val="center"/>
        </w:trPr>
        <w:tc>
          <w:tcPr>
            <w:tcW w:w="2038" w:type="dxa"/>
            <w:vMerge w:val="restart"/>
            <w:noWrap/>
            <w:vAlign w:val="center"/>
            <w:hideMark/>
          </w:tcPr>
          <w:p w14:paraId="6DAC72C3" w14:textId="77777777" w:rsidR="00D45FEE" w:rsidRPr="00D45FEE" w:rsidRDefault="00D45FEE" w:rsidP="00D45FEE">
            <w:pPr>
              <w:spacing w:after="0" w:line="240" w:lineRule="auto"/>
              <w:jc w:val="center"/>
              <w:rPr>
                <w:rFonts w:ascii="Times New Roman" w:eastAsia="Times New Roman" w:hAnsi="Times New Roman" w:cs="Times New Roman"/>
                <w:b/>
                <w:color w:val="000000"/>
                <w:kern w:val="0"/>
                <w14:ligatures w14:val="none"/>
              </w:rPr>
            </w:pPr>
            <w:r w:rsidRPr="00D45FEE">
              <w:rPr>
                <w:rFonts w:ascii="Times New Roman" w:eastAsia="Times New Roman" w:hAnsi="Times New Roman" w:cs="Times New Roman"/>
                <w:b/>
                <w:color w:val="000000"/>
                <w:kern w:val="0"/>
                <w14:ligatures w14:val="none"/>
              </w:rPr>
              <w:t>Normalitas</w:t>
            </w:r>
          </w:p>
        </w:tc>
        <w:tc>
          <w:tcPr>
            <w:tcW w:w="2699" w:type="dxa"/>
            <w:gridSpan w:val="2"/>
            <w:noWrap/>
            <w:vAlign w:val="center"/>
            <w:hideMark/>
          </w:tcPr>
          <w:p w14:paraId="0BBB9E66" w14:textId="77777777" w:rsidR="00D45FEE" w:rsidRPr="00D45FEE" w:rsidRDefault="00D45FEE" w:rsidP="00D45FEE">
            <w:pPr>
              <w:spacing w:after="0" w:line="240" w:lineRule="auto"/>
              <w:jc w:val="center"/>
              <w:rPr>
                <w:rFonts w:ascii="Times New Roman" w:eastAsia="Times New Roman" w:hAnsi="Times New Roman" w:cs="Times New Roman"/>
                <w:b/>
                <w:color w:val="000000"/>
                <w:kern w:val="0"/>
                <w14:ligatures w14:val="none"/>
              </w:rPr>
            </w:pPr>
            <w:r w:rsidRPr="00D45FEE">
              <w:rPr>
                <w:rFonts w:ascii="Times New Roman" w:eastAsia="Times New Roman" w:hAnsi="Times New Roman" w:cs="Times New Roman"/>
                <w:b/>
                <w:color w:val="000000"/>
                <w:kern w:val="0"/>
                <w14:ligatures w14:val="none"/>
              </w:rPr>
              <w:t>Kelas VIIIG</w:t>
            </w:r>
          </w:p>
        </w:tc>
        <w:tc>
          <w:tcPr>
            <w:tcW w:w="2528" w:type="dxa"/>
            <w:gridSpan w:val="2"/>
            <w:noWrap/>
            <w:vAlign w:val="center"/>
            <w:hideMark/>
          </w:tcPr>
          <w:p w14:paraId="37B876C3" w14:textId="77777777" w:rsidR="00D45FEE" w:rsidRPr="00D45FEE" w:rsidRDefault="00D45FEE" w:rsidP="00D45FEE">
            <w:pPr>
              <w:spacing w:after="0" w:line="240" w:lineRule="auto"/>
              <w:jc w:val="center"/>
              <w:rPr>
                <w:rFonts w:ascii="Times New Roman" w:eastAsia="Times New Roman" w:hAnsi="Times New Roman" w:cs="Times New Roman"/>
                <w:b/>
                <w:color w:val="000000"/>
                <w:kern w:val="0"/>
                <w14:ligatures w14:val="none"/>
              </w:rPr>
            </w:pPr>
            <w:r w:rsidRPr="00D45FEE">
              <w:rPr>
                <w:rFonts w:ascii="Times New Roman" w:eastAsia="Times New Roman" w:hAnsi="Times New Roman" w:cs="Times New Roman"/>
                <w:b/>
                <w:color w:val="000000"/>
                <w:kern w:val="0"/>
                <w14:ligatures w14:val="none"/>
              </w:rPr>
              <w:t>Kelas VIIIK</w:t>
            </w:r>
          </w:p>
        </w:tc>
      </w:tr>
      <w:tr w:rsidR="00D45FEE" w:rsidRPr="00D45FEE" w14:paraId="09009BCE" w14:textId="77777777" w:rsidTr="00E369CF">
        <w:trPr>
          <w:trHeight w:val="358"/>
          <w:jc w:val="center"/>
        </w:trPr>
        <w:tc>
          <w:tcPr>
            <w:tcW w:w="2038" w:type="dxa"/>
            <w:vMerge/>
            <w:vAlign w:val="center"/>
            <w:hideMark/>
          </w:tcPr>
          <w:p w14:paraId="30140023" w14:textId="77777777" w:rsidR="00D45FEE" w:rsidRPr="00D45FEE" w:rsidRDefault="00D45FEE" w:rsidP="00D45FEE">
            <w:pPr>
              <w:spacing w:after="0" w:line="240" w:lineRule="auto"/>
              <w:jc w:val="center"/>
              <w:rPr>
                <w:rFonts w:ascii="Times New Roman" w:eastAsia="Times New Roman" w:hAnsi="Times New Roman" w:cs="Times New Roman"/>
                <w:b/>
                <w:color w:val="000000"/>
                <w:kern w:val="0"/>
                <w14:ligatures w14:val="none"/>
              </w:rPr>
            </w:pPr>
          </w:p>
        </w:tc>
        <w:tc>
          <w:tcPr>
            <w:tcW w:w="1418" w:type="dxa"/>
            <w:noWrap/>
            <w:vAlign w:val="center"/>
            <w:hideMark/>
          </w:tcPr>
          <w:p w14:paraId="0A55FF02" w14:textId="77777777" w:rsidR="00D45FEE" w:rsidRPr="00D45FEE" w:rsidRDefault="00D45FEE" w:rsidP="00D45FEE">
            <w:pPr>
              <w:spacing w:after="0" w:line="240" w:lineRule="auto"/>
              <w:jc w:val="center"/>
              <w:rPr>
                <w:rFonts w:ascii="Times New Roman" w:eastAsia="Times New Roman" w:hAnsi="Times New Roman" w:cs="Times New Roman"/>
                <w:color w:val="000000"/>
                <w:kern w:val="0"/>
                <w14:ligatures w14:val="none"/>
              </w:rPr>
            </w:pPr>
            <w:r w:rsidRPr="00D45FEE">
              <w:rPr>
                <w:rFonts w:ascii="Times New Roman" w:eastAsia="Times New Roman" w:hAnsi="Times New Roman" w:cs="Times New Roman"/>
                <w:color w:val="000000"/>
                <w:kern w:val="0"/>
                <w14:ligatures w14:val="none"/>
              </w:rPr>
              <w:t>Pretes</w:t>
            </w:r>
          </w:p>
        </w:tc>
        <w:tc>
          <w:tcPr>
            <w:tcW w:w="1281" w:type="dxa"/>
            <w:noWrap/>
            <w:vAlign w:val="center"/>
            <w:hideMark/>
          </w:tcPr>
          <w:p w14:paraId="20249D5C" w14:textId="77777777" w:rsidR="00D45FEE" w:rsidRPr="00D45FEE" w:rsidRDefault="00D45FEE" w:rsidP="00D45FEE">
            <w:pPr>
              <w:spacing w:after="0" w:line="240" w:lineRule="auto"/>
              <w:jc w:val="center"/>
              <w:rPr>
                <w:rFonts w:ascii="Times New Roman" w:eastAsia="Times New Roman" w:hAnsi="Times New Roman" w:cs="Times New Roman"/>
                <w:color w:val="000000"/>
                <w:kern w:val="0"/>
                <w14:ligatures w14:val="none"/>
              </w:rPr>
            </w:pPr>
            <w:r w:rsidRPr="00D45FEE">
              <w:rPr>
                <w:rFonts w:ascii="Times New Roman" w:eastAsia="Times New Roman" w:hAnsi="Times New Roman" w:cs="Times New Roman"/>
                <w:color w:val="000000"/>
                <w:kern w:val="0"/>
                <w14:ligatures w14:val="none"/>
              </w:rPr>
              <w:t>Posttes</w:t>
            </w:r>
          </w:p>
        </w:tc>
        <w:tc>
          <w:tcPr>
            <w:tcW w:w="1242" w:type="dxa"/>
            <w:noWrap/>
            <w:vAlign w:val="center"/>
            <w:hideMark/>
          </w:tcPr>
          <w:p w14:paraId="37B59DA7" w14:textId="77777777" w:rsidR="00D45FEE" w:rsidRPr="00D45FEE" w:rsidRDefault="00D45FEE" w:rsidP="00D45FEE">
            <w:pPr>
              <w:spacing w:after="0" w:line="240" w:lineRule="auto"/>
              <w:jc w:val="center"/>
              <w:rPr>
                <w:rFonts w:ascii="Times New Roman" w:eastAsia="Times New Roman" w:hAnsi="Times New Roman" w:cs="Times New Roman"/>
                <w:color w:val="000000"/>
                <w:kern w:val="0"/>
                <w14:ligatures w14:val="none"/>
              </w:rPr>
            </w:pPr>
            <w:r w:rsidRPr="00D45FEE">
              <w:rPr>
                <w:rFonts w:ascii="Times New Roman" w:eastAsia="Times New Roman" w:hAnsi="Times New Roman" w:cs="Times New Roman"/>
                <w:color w:val="000000"/>
                <w:kern w:val="0"/>
                <w14:ligatures w14:val="none"/>
              </w:rPr>
              <w:t>Pretes</w:t>
            </w:r>
          </w:p>
        </w:tc>
        <w:tc>
          <w:tcPr>
            <w:tcW w:w="1286" w:type="dxa"/>
            <w:noWrap/>
            <w:vAlign w:val="center"/>
            <w:hideMark/>
          </w:tcPr>
          <w:p w14:paraId="4D6DD13B" w14:textId="77777777" w:rsidR="00D45FEE" w:rsidRPr="00D45FEE" w:rsidRDefault="00D45FEE" w:rsidP="00D45FEE">
            <w:pPr>
              <w:spacing w:after="0" w:line="240" w:lineRule="auto"/>
              <w:jc w:val="center"/>
              <w:rPr>
                <w:rFonts w:ascii="Times New Roman" w:eastAsia="Times New Roman" w:hAnsi="Times New Roman" w:cs="Times New Roman"/>
                <w:color w:val="000000"/>
                <w:kern w:val="0"/>
                <w14:ligatures w14:val="none"/>
              </w:rPr>
            </w:pPr>
            <w:r w:rsidRPr="00D45FEE">
              <w:rPr>
                <w:rFonts w:ascii="Times New Roman" w:eastAsia="Times New Roman" w:hAnsi="Times New Roman" w:cs="Times New Roman"/>
                <w:color w:val="000000"/>
                <w:kern w:val="0"/>
                <w14:ligatures w14:val="none"/>
              </w:rPr>
              <w:t>Posttes</w:t>
            </w:r>
          </w:p>
        </w:tc>
      </w:tr>
      <w:tr w:rsidR="00D45FEE" w:rsidRPr="00D45FEE" w14:paraId="322C97FC" w14:textId="77777777" w:rsidTr="00E369CF">
        <w:trPr>
          <w:trHeight w:val="358"/>
          <w:jc w:val="center"/>
        </w:trPr>
        <w:tc>
          <w:tcPr>
            <w:tcW w:w="2038" w:type="dxa"/>
            <w:noWrap/>
            <w:vAlign w:val="center"/>
            <w:hideMark/>
          </w:tcPr>
          <w:p w14:paraId="7765D95E" w14:textId="77777777" w:rsidR="00D45FEE" w:rsidRPr="00D45FEE" w:rsidRDefault="00D45FEE" w:rsidP="00D45FEE">
            <w:pPr>
              <w:spacing w:after="0" w:line="240" w:lineRule="auto"/>
              <w:jc w:val="center"/>
              <w:rPr>
                <w:rFonts w:ascii="Times New Roman" w:eastAsia="Times New Roman" w:hAnsi="Times New Roman" w:cs="Times New Roman"/>
                <w:b/>
                <w:color w:val="000000"/>
                <w:kern w:val="0"/>
                <w14:ligatures w14:val="none"/>
              </w:rPr>
            </w:pPr>
            <w:r w:rsidRPr="00D45FEE">
              <w:rPr>
                <w:rFonts w:ascii="Times New Roman" w:eastAsia="Times New Roman" w:hAnsi="Times New Roman" w:cs="Times New Roman"/>
                <w:b/>
                <w:color w:val="000000"/>
                <w:kern w:val="0"/>
                <w14:ligatures w14:val="none"/>
              </w:rPr>
              <w:t>Rata-rata</w:t>
            </w:r>
          </w:p>
        </w:tc>
        <w:tc>
          <w:tcPr>
            <w:tcW w:w="1418" w:type="dxa"/>
            <w:noWrap/>
            <w:vAlign w:val="center"/>
            <w:hideMark/>
          </w:tcPr>
          <w:p w14:paraId="1950D972" w14:textId="77777777" w:rsidR="00D45FEE" w:rsidRPr="00D45FEE" w:rsidRDefault="00D45FEE" w:rsidP="00D45FEE">
            <w:pPr>
              <w:spacing w:after="0" w:line="240" w:lineRule="auto"/>
              <w:jc w:val="center"/>
              <w:rPr>
                <w:rFonts w:ascii="Times New Roman" w:eastAsia="Times New Roman" w:hAnsi="Times New Roman" w:cs="Times New Roman"/>
                <w:color w:val="000000"/>
                <w:kern w:val="0"/>
                <w14:ligatures w14:val="none"/>
              </w:rPr>
            </w:pPr>
            <w:r w:rsidRPr="00D45FEE">
              <w:rPr>
                <w:rFonts w:ascii="Times New Roman" w:eastAsia="Calibri" w:hAnsi="Times New Roman" w:cs="Times New Roman"/>
                <w:color w:val="000000"/>
                <w:kern w:val="0"/>
                <w:szCs w:val="22"/>
                <w14:ligatures w14:val="none"/>
              </w:rPr>
              <w:t>45,67</w:t>
            </w:r>
          </w:p>
        </w:tc>
        <w:tc>
          <w:tcPr>
            <w:tcW w:w="1281" w:type="dxa"/>
            <w:noWrap/>
            <w:vAlign w:val="center"/>
            <w:hideMark/>
          </w:tcPr>
          <w:p w14:paraId="4DB2AC47" w14:textId="77777777" w:rsidR="00D45FEE" w:rsidRPr="00D45FEE" w:rsidRDefault="00D45FEE" w:rsidP="00D45FEE">
            <w:pPr>
              <w:spacing w:after="0" w:line="240" w:lineRule="auto"/>
              <w:jc w:val="center"/>
              <w:rPr>
                <w:rFonts w:ascii="Times New Roman" w:eastAsia="Times New Roman" w:hAnsi="Times New Roman" w:cs="Times New Roman"/>
                <w:color w:val="000000"/>
                <w:kern w:val="0"/>
                <w14:ligatures w14:val="none"/>
              </w:rPr>
            </w:pPr>
            <w:r w:rsidRPr="00D45FEE">
              <w:rPr>
                <w:rFonts w:ascii="Times New Roman" w:eastAsia="Calibri" w:hAnsi="Times New Roman" w:cs="Times New Roman"/>
                <w:color w:val="000000"/>
                <w:kern w:val="0"/>
                <w:szCs w:val="22"/>
                <w14:ligatures w14:val="none"/>
              </w:rPr>
              <w:t>77,33</w:t>
            </w:r>
          </w:p>
        </w:tc>
        <w:tc>
          <w:tcPr>
            <w:tcW w:w="1242" w:type="dxa"/>
            <w:noWrap/>
            <w:vAlign w:val="center"/>
            <w:hideMark/>
          </w:tcPr>
          <w:p w14:paraId="5A87ECAB" w14:textId="77777777" w:rsidR="00D45FEE" w:rsidRPr="00D45FEE" w:rsidRDefault="00D45FEE" w:rsidP="00D45FEE">
            <w:pPr>
              <w:spacing w:after="0" w:line="240" w:lineRule="auto"/>
              <w:jc w:val="center"/>
              <w:rPr>
                <w:rFonts w:ascii="Times New Roman" w:eastAsia="Times New Roman" w:hAnsi="Times New Roman" w:cs="Times New Roman"/>
                <w:color w:val="000000"/>
                <w:kern w:val="0"/>
                <w14:ligatures w14:val="none"/>
              </w:rPr>
            </w:pPr>
            <w:r w:rsidRPr="00D45FEE">
              <w:rPr>
                <w:rFonts w:ascii="Times New Roman" w:eastAsia="Calibri" w:hAnsi="Times New Roman" w:cs="Times New Roman"/>
                <w:color w:val="000000"/>
                <w:kern w:val="0"/>
                <w:szCs w:val="22"/>
                <w14:ligatures w14:val="none"/>
              </w:rPr>
              <w:t>45,52</w:t>
            </w:r>
          </w:p>
        </w:tc>
        <w:tc>
          <w:tcPr>
            <w:tcW w:w="1286" w:type="dxa"/>
            <w:noWrap/>
            <w:vAlign w:val="center"/>
            <w:hideMark/>
          </w:tcPr>
          <w:p w14:paraId="2B8F43E6" w14:textId="77777777" w:rsidR="00D45FEE" w:rsidRPr="00D45FEE" w:rsidRDefault="00D45FEE" w:rsidP="00D45FEE">
            <w:pPr>
              <w:spacing w:after="0" w:line="240" w:lineRule="auto"/>
              <w:jc w:val="center"/>
              <w:rPr>
                <w:rFonts w:ascii="Times New Roman" w:eastAsia="Times New Roman" w:hAnsi="Times New Roman" w:cs="Times New Roman"/>
                <w:color w:val="000000"/>
                <w:kern w:val="0"/>
                <w14:ligatures w14:val="none"/>
              </w:rPr>
            </w:pPr>
            <w:r w:rsidRPr="00D45FEE">
              <w:rPr>
                <w:rFonts w:ascii="Times New Roman" w:eastAsia="Calibri" w:hAnsi="Times New Roman" w:cs="Times New Roman"/>
                <w:color w:val="000000"/>
                <w:kern w:val="0"/>
                <w:szCs w:val="22"/>
                <w14:ligatures w14:val="none"/>
              </w:rPr>
              <w:t>90,69</w:t>
            </w:r>
          </w:p>
        </w:tc>
      </w:tr>
      <w:tr w:rsidR="00D45FEE" w:rsidRPr="00D45FEE" w14:paraId="7D993293" w14:textId="77777777" w:rsidTr="00E369CF">
        <w:trPr>
          <w:trHeight w:val="358"/>
          <w:jc w:val="center"/>
        </w:trPr>
        <w:tc>
          <w:tcPr>
            <w:tcW w:w="2038" w:type="dxa"/>
            <w:noWrap/>
            <w:vAlign w:val="center"/>
            <w:hideMark/>
          </w:tcPr>
          <w:p w14:paraId="73CF78AF" w14:textId="77777777" w:rsidR="00D45FEE" w:rsidRPr="00D45FEE" w:rsidRDefault="00D45FEE" w:rsidP="00D45FEE">
            <w:pPr>
              <w:spacing w:after="0" w:line="240" w:lineRule="auto"/>
              <w:jc w:val="center"/>
              <w:rPr>
                <w:rFonts w:ascii="Times New Roman" w:eastAsia="Times New Roman" w:hAnsi="Times New Roman" w:cs="Times New Roman"/>
                <w:b/>
                <w:color w:val="000000"/>
                <w:kern w:val="0"/>
                <w14:ligatures w14:val="none"/>
              </w:rPr>
            </w:pPr>
            <w:r w:rsidRPr="00D45FEE">
              <w:rPr>
                <w:rFonts w:ascii="Times New Roman" w:eastAsia="Times New Roman" w:hAnsi="Times New Roman" w:cs="Times New Roman"/>
                <w:b/>
                <w:color w:val="000000"/>
                <w:kern w:val="0"/>
                <w14:ligatures w14:val="none"/>
              </w:rPr>
              <w:t>Std.dev</w:t>
            </w:r>
          </w:p>
        </w:tc>
        <w:tc>
          <w:tcPr>
            <w:tcW w:w="1418" w:type="dxa"/>
            <w:noWrap/>
            <w:vAlign w:val="center"/>
            <w:hideMark/>
          </w:tcPr>
          <w:p w14:paraId="7955BF1E" w14:textId="77777777" w:rsidR="00D45FEE" w:rsidRPr="00D45FEE" w:rsidRDefault="00D45FEE" w:rsidP="00D45FEE">
            <w:pPr>
              <w:spacing w:after="0" w:line="240" w:lineRule="auto"/>
              <w:jc w:val="center"/>
              <w:rPr>
                <w:rFonts w:ascii="Times New Roman" w:eastAsia="Times New Roman" w:hAnsi="Times New Roman" w:cs="Times New Roman"/>
                <w:color w:val="000000"/>
                <w:kern w:val="0"/>
                <w14:ligatures w14:val="none"/>
              </w:rPr>
            </w:pPr>
            <w:r w:rsidRPr="00D45FEE">
              <w:rPr>
                <w:rFonts w:ascii="Times New Roman" w:eastAsia="Calibri" w:hAnsi="Times New Roman" w:cs="Times New Roman"/>
                <w:color w:val="000000"/>
                <w:kern w:val="0"/>
                <w:szCs w:val="22"/>
                <w14:ligatures w14:val="none"/>
              </w:rPr>
              <w:t>10,40</w:t>
            </w:r>
          </w:p>
        </w:tc>
        <w:tc>
          <w:tcPr>
            <w:tcW w:w="1281" w:type="dxa"/>
            <w:noWrap/>
            <w:vAlign w:val="center"/>
            <w:hideMark/>
          </w:tcPr>
          <w:p w14:paraId="6991D151" w14:textId="77777777" w:rsidR="00D45FEE" w:rsidRPr="00D45FEE" w:rsidRDefault="00D45FEE" w:rsidP="00D45FEE">
            <w:pPr>
              <w:spacing w:after="0" w:line="240" w:lineRule="auto"/>
              <w:jc w:val="center"/>
              <w:rPr>
                <w:rFonts w:ascii="Times New Roman" w:eastAsia="Times New Roman" w:hAnsi="Times New Roman" w:cs="Times New Roman"/>
                <w:color w:val="000000"/>
                <w:kern w:val="0"/>
                <w14:ligatures w14:val="none"/>
              </w:rPr>
            </w:pPr>
            <w:r w:rsidRPr="00D45FEE">
              <w:rPr>
                <w:rFonts w:ascii="Times New Roman" w:eastAsia="Calibri" w:hAnsi="Times New Roman" w:cs="Times New Roman"/>
                <w:color w:val="000000"/>
                <w:kern w:val="0"/>
                <w:szCs w:val="22"/>
                <w14:ligatures w14:val="none"/>
              </w:rPr>
              <w:t>12,02</w:t>
            </w:r>
          </w:p>
        </w:tc>
        <w:tc>
          <w:tcPr>
            <w:tcW w:w="1242" w:type="dxa"/>
            <w:noWrap/>
            <w:vAlign w:val="center"/>
            <w:hideMark/>
          </w:tcPr>
          <w:p w14:paraId="1A17EE2A" w14:textId="77777777" w:rsidR="00D45FEE" w:rsidRPr="00D45FEE" w:rsidRDefault="00D45FEE" w:rsidP="00D45FEE">
            <w:pPr>
              <w:spacing w:after="0" w:line="240" w:lineRule="auto"/>
              <w:jc w:val="center"/>
              <w:rPr>
                <w:rFonts w:ascii="Times New Roman" w:eastAsia="Times New Roman" w:hAnsi="Times New Roman" w:cs="Times New Roman"/>
                <w:color w:val="000000"/>
                <w:kern w:val="0"/>
                <w14:ligatures w14:val="none"/>
              </w:rPr>
            </w:pPr>
            <w:r w:rsidRPr="00D45FEE">
              <w:rPr>
                <w:rFonts w:ascii="Times New Roman" w:eastAsia="Calibri" w:hAnsi="Times New Roman" w:cs="Times New Roman"/>
                <w:color w:val="000000"/>
                <w:kern w:val="0"/>
                <w:szCs w:val="22"/>
                <w14:ligatures w14:val="none"/>
              </w:rPr>
              <w:t>11,21</w:t>
            </w:r>
          </w:p>
        </w:tc>
        <w:tc>
          <w:tcPr>
            <w:tcW w:w="1286" w:type="dxa"/>
            <w:noWrap/>
            <w:vAlign w:val="center"/>
            <w:hideMark/>
          </w:tcPr>
          <w:p w14:paraId="23187DA7" w14:textId="77777777" w:rsidR="00D45FEE" w:rsidRPr="00D45FEE" w:rsidRDefault="00D45FEE" w:rsidP="00D45FEE">
            <w:pPr>
              <w:spacing w:after="0" w:line="240" w:lineRule="auto"/>
              <w:jc w:val="center"/>
              <w:rPr>
                <w:rFonts w:ascii="Times New Roman" w:eastAsia="Times New Roman" w:hAnsi="Times New Roman" w:cs="Times New Roman"/>
                <w:color w:val="000000"/>
                <w:kern w:val="0"/>
                <w14:ligatures w14:val="none"/>
              </w:rPr>
            </w:pPr>
            <w:r w:rsidRPr="00D45FEE">
              <w:rPr>
                <w:rFonts w:ascii="Times New Roman" w:eastAsia="Calibri" w:hAnsi="Times New Roman" w:cs="Times New Roman"/>
                <w:color w:val="000000"/>
                <w:kern w:val="0"/>
                <w:szCs w:val="22"/>
                <w14:ligatures w14:val="none"/>
              </w:rPr>
              <w:t>9,23</w:t>
            </w:r>
          </w:p>
        </w:tc>
      </w:tr>
      <w:tr w:rsidR="00D45FEE" w:rsidRPr="00D45FEE" w14:paraId="288D76E2" w14:textId="77777777" w:rsidTr="00E369CF">
        <w:trPr>
          <w:trHeight w:val="426"/>
          <w:jc w:val="center"/>
        </w:trPr>
        <w:tc>
          <w:tcPr>
            <w:tcW w:w="2038" w:type="dxa"/>
            <w:noWrap/>
            <w:vAlign w:val="center"/>
            <w:hideMark/>
          </w:tcPr>
          <w:p w14:paraId="79363978" w14:textId="77777777" w:rsidR="00D45FEE" w:rsidRPr="00D45FEE" w:rsidRDefault="00D45FEE" w:rsidP="00D45FEE">
            <w:pPr>
              <w:spacing w:after="0" w:line="240" w:lineRule="auto"/>
              <w:jc w:val="center"/>
              <w:rPr>
                <w:rFonts w:ascii="Times New Roman" w:eastAsia="Times New Roman" w:hAnsi="Times New Roman" w:cs="Times New Roman"/>
                <w:b/>
                <w:color w:val="000000"/>
                <w:kern w:val="0"/>
                <w14:ligatures w14:val="none"/>
              </w:rPr>
            </w:pPr>
            <w:r w:rsidRPr="00D45FEE">
              <w:rPr>
                <w:rFonts w:ascii="Times New Roman" w:eastAsia="Times New Roman" w:hAnsi="Times New Roman" w:cs="Times New Roman"/>
                <w:b/>
                <w:color w:val="000000"/>
                <w:kern w:val="0"/>
                <w14:ligatures w14:val="none"/>
              </w:rPr>
              <w:t>L</w:t>
            </w:r>
            <w:r w:rsidRPr="00D45FEE">
              <w:rPr>
                <w:rFonts w:ascii="Times New Roman" w:eastAsia="Times New Roman" w:hAnsi="Times New Roman" w:cs="Times New Roman"/>
                <w:b/>
                <w:color w:val="000000"/>
                <w:kern w:val="0"/>
                <w:vertAlign w:val="subscript"/>
                <w14:ligatures w14:val="none"/>
              </w:rPr>
              <w:t>hitung</w:t>
            </w:r>
          </w:p>
        </w:tc>
        <w:tc>
          <w:tcPr>
            <w:tcW w:w="1418" w:type="dxa"/>
            <w:noWrap/>
            <w:vAlign w:val="center"/>
            <w:hideMark/>
          </w:tcPr>
          <w:p w14:paraId="3047AB67" w14:textId="77777777" w:rsidR="00D45FEE" w:rsidRPr="00D45FEE" w:rsidRDefault="00D45FEE" w:rsidP="00D45FEE">
            <w:pPr>
              <w:spacing w:after="0" w:line="240" w:lineRule="auto"/>
              <w:jc w:val="center"/>
              <w:rPr>
                <w:rFonts w:ascii="Times New Roman" w:eastAsia="Times New Roman" w:hAnsi="Times New Roman" w:cs="Times New Roman"/>
                <w:color w:val="000000"/>
                <w:kern w:val="0"/>
                <w14:ligatures w14:val="none"/>
              </w:rPr>
            </w:pPr>
            <w:r w:rsidRPr="00D45FEE">
              <w:rPr>
                <w:rFonts w:ascii="Times New Roman" w:eastAsia="Calibri" w:hAnsi="Times New Roman" w:cs="Times New Roman"/>
                <w:kern w:val="0"/>
                <w:szCs w:val="22"/>
                <w14:ligatures w14:val="none"/>
              </w:rPr>
              <w:t>0,140</w:t>
            </w:r>
          </w:p>
        </w:tc>
        <w:tc>
          <w:tcPr>
            <w:tcW w:w="1281" w:type="dxa"/>
            <w:noWrap/>
            <w:vAlign w:val="center"/>
            <w:hideMark/>
          </w:tcPr>
          <w:p w14:paraId="48875D2B" w14:textId="77777777" w:rsidR="00D45FEE" w:rsidRPr="00D45FEE" w:rsidRDefault="00D45FEE" w:rsidP="00D45FEE">
            <w:pPr>
              <w:spacing w:after="0" w:line="240" w:lineRule="auto"/>
              <w:jc w:val="center"/>
              <w:rPr>
                <w:rFonts w:ascii="Times New Roman" w:eastAsia="Times New Roman" w:hAnsi="Times New Roman" w:cs="Times New Roman"/>
                <w:color w:val="000000"/>
                <w:kern w:val="0"/>
                <w14:ligatures w14:val="none"/>
              </w:rPr>
            </w:pPr>
            <w:r w:rsidRPr="00D45FEE">
              <w:rPr>
                <w:rFonts w:ascii="Times New Roman" w:eastAsia="Calibri" w:hAnsi="Times New Roman" w:cs="Times New Roman"/>
                <w:kern w:val="0"/>
                <w:szCs w:val="22"/>
                <w14:ligatures w14:val="none"/>
              </w:rPr>
              <w:t>0,146</w:t>
            </w:r>
          </w:p>
        </w:tc>
        <w:tc>
          <w:tcPr>
            <w:tcW w:w="1242" w:type="dxa"/>
            <w:noWrap/>
            <w:vAlign w:val="center"/>
            <w:hideMark/>
          </w:tcPr>
          <w:p w14:paraId="0C0E10CB" w14:textId="77777777" w:rsidR="00D45FEE" w:rsidRPr="00D45FEE" w:rsidRDefault="00D45FEE" w:rsidP="00D45FEE">
            <w:pPr>
              <w:spacing w:after="0" w:line="240" w:lineRule="auto"/>
              <w:jc w:val="center"/>
              <w:rPr>
                <w:rFonts w:ascii="Times New Roman" w:eastAsia="Times New Roman" w:hAnsi="Times New Roman" w:cs="Times New Roman"/>
                <w:color w:val="000000"/>
                <w:kern w:val="0"/>
                <w14:ligatures w14:val="none"/>
              </w:rPr>
            </w:pPr>
            <w:r w:rsidRPr="00D45FEE">
              <w:rPr>
                <w:rFonts w:ascii="Times New Roman" w:eastAsia="Calibri" w:hAnsi="Times New Roman" w:cs="Times New Roman"/>
                <w:kern w:val="0"/>
                <w:szCs w:val="22"/>
                <w14:ligatures w14:val="none"/>
              </w:rPr>
              <w:t>0,158</w:t>
            </w:r>
          </w:p>
        </w:tc>
        <w:tc>
          <w:tcPr>
            <w:tcW w:w="1286" w:type="dxa"/>
            <w:noWrap/>
            <w:vAlign w:val="center"/>
            <w:hideMark/>
          </w:tcPr>
          <w:p w14:paraId="12A6EAE1" w14:textId="77777777" w:rsidR="00D45FEE" w:rsidRPr="00D45FEE" w:rsidRDefault="00D45FEE" w:rsidP="00D45FEE">
            <w:pPr>
              <w:spacing w:after="0" w:line="240" w:lineRule="auto"/>
              <w:jc w:val="center"/>
              <w:rPr>
                <w:rFonts w:ascii="Times New Roman" w:eastAsia="Times New Roman" w:hAnsi="Times New Roman" w:cs="Times New Roman"/>
                <w:color w:val="000000"/>
                <w:kern w:val="0"/>
                <w14:ligatures w14:val="none"/>
              </w:rPr>
            </w:pPr>
            <w:r w:rsidRPr="00D45FEE">
              <w:rPr>
                <w:rFonts w:ascii="Times New Roman" w:eastAsia="Calibri" w:hAnsi="Times New Roman" w:cs="Times New Roman"/>
                <w:kern w:val="0"/>
                <w:szCs w:val="22"/>
                <w14:ligatures w14:val="none"/>
              </w:rPr>
              <w:t>0,157</w:t>
            </w:r>
          </w:p>
        </w:tc>
      </w:tr>
      <w:tr w:rsidR="00D45FEE" w:rsidRPr="00D45FEE" w14:paraId="64282033" w14:textId="77777777" w:rsidTr="00E369CF">
        <w:trPr>
          <w:trHeight w:val="426"/>
          <w:jc w:val="center"/>
        </w:trPr>
        <w:tc>
          <w:tcPr>
            <w:tcW w:w="2038" w:type="dxa"/>
            <w:noWrap/>
            <w:vAlign w:val="center"/>
            <w:hideMark/>
          </w:tcPr>
          <w:p w14:paraId="561677F8" w14:textId="77777777" w:rsidR="00D45FEE" w:rsidRPr="00D45FEE" w:rsidRDefault="00D45FEE" w:rsidP="00D45FEE">
            <w:pPr>
              <w:spacing w:after="0" w:line="240" w:lineRule="auto"/>
              <w:jc w:val="center"/>
              <w:rPr>
                <w:rFonts w:ascii="Times New Roman" w:eastAsia="Times New Roman" w:hAnsi="Times New Roman" w:cs="Times New Roman"/>
                <w:b/>
                <w:color w:val="000000"/>
                <w:kern w:val="0"/>
                <w14:ligatures w14:val="none"/>
              </w:rPr>
            </w:pPr>
            <w:r w:rsidRPr="00D45FEE">
              <w:rPr>
                <w:rFonts w:ascii="Times New Roman" w:eastAsia="Times New Roman" w:hAnsi="Times New Roman" w:cs="Times New Roman"/>
                <w:b/>
                <w:color w:val="000000"/>
                <w:kern w:val="0"/>
                <w14:ligatures w14:val="none"/>
              </w:rPr>
              <w:t>L</w:t>
            </w:r>
            <w:r w:rsidRPr="00D45FEE">
              <w:rPr>
                <w:rFonts w:ascii="Times New Roman" w:eastAsia="Times New Roman" w:hAnsi="Times New Roman" w:cs="Times New Roman"/>
                <w:b/>
                <w:color w:val="000000"/>
                <w:kern w:val="0"/>
                <w:vertAlign w:val="subscript"/>
                <w14:ligatures w14:val="none"/>
              </w:rPr>
              <w:t>tabel</w:t>
            </w:r>
          </w:p>
        </w:tc>
        <w:tc>
          <w:tcPr>
            <w:tcW w:w="2699" w:type="dxa"/>
            <w:gridSpan w:val="2"/>
            <w:noWrap/>
            <w:vAlign w:val="center"/>
            <w:hideMark/>
          </w:tcPr>
          <w:p w14:paraId="370543F4" w14:textId="77777777" w:rsidR="00D45FEE" w:rsidRPr="00D45FEE" w:rsidRDefault="00D45FEE" w:rsidP="00D45FEE">
            <w:pPr>
              <w:spacing w:after="0" w:line="240" w:lineRule="auto"/>
              <w:jc w:val="center"/>
              <w:rPr>
                <w:rFonts w:ascii="Times New Roman" w:eastAsia="Times New Roman" w:hAnsi="Times New Roman" w:cs="Times New Roman"/>
                <w:color w:val="000000"/>
                <w:kern w:val="0"/>
                <w14:ligatures w14:val="none"/>
              </w:rPr>
            </w:pPr>
            <w:r w:rsidRPr="00D45FEE">
              <w:rPr>
                <w:rFonts w:ascii="Times New Roman" w:eastAsia="Calibri" w:hAnsi="Times New Roman" w:cs="Times New Roman"/>
                <w:kern w:val="0"/>
                <w:szCs w:val="22"/>
                <w14:ligatures w14:val="none"/>
              </w:rPr>
              <w:t>0,161</w:t>
            </w:r>
          </w:p>
        </w:tc>
        <w:tc>
          <w:tcPr>
            <w:tcW w:w="2528" w:type="dxa"/>
            <w:gridSpan w:val="2"/>
            <w:noWrap/>
            <w:vAlign w:val="center"/>
            <w:hideMark/>
          </w:tcPr>
          <w:p w14:paraId="600CBFD4" w14:textId="77777777" w:rsidR="00D45FEE" w:rsidRPr="00D45FEE" w:rsidRDefault="00D45FEE" w:rsidP="00D45FEE">
            <w:pPr>
              <w:spacing w:after="0" w:line="240" w:lineRule="auto"/>
              <w:jc w:val="center"/>
              <w:rPr>
                <w:rFonts w:ascii="Times New Roman" w:eastAsia="Times New Roman" w:hAnsi="Times New Roman" w:cs="Times New Roman"/>
                <w:color w:val="000000"/>
                <w:kern w:val="0"/>
                <w14:ligatures w14:val="none"/>
              </w:rPr>
            </w:pPr>
            <w:r w:rsidRPr="00D45FEE">
              <w:rPr>
                <w:rFonts w:ascii="Times New Roman" w:eastAsia="Calibri" w:hAnsi="Times New Roman" w:cs="Times New Roman"/>
                <w:kern w:val="0"/>
                <w:szCs w:val="22"/>
                <w14:ligatures w14:val="none"/>
              </w:rPr>
              <w:t>0,163</w:t>
            </w:r>
          </w:p>
        </w:tc>
      </w:tr>
      <w:tr w:rsidR="00D45FEE" w:rsidRPr="00D45FEE" w14:paraId="2B1767AD" w14:textId="77777777" w:rsidTr="00E369CF">
        <w:trPr>
          <w:trHeight w:val="358"/>
          <w:jc w:val="center"/>
        </w:trPr>
        <w:tc>
          <w:tcPr>
            <w:tcW w:w="2038" w:type="dxa"/>
            <w:noWrap/>
            <w:vAlign w:val="center"/>
            <w:hideMark/>
          </w:tcPr>
          <w:p w14:paraId="72682BDA" w14:textId="77777777" w:rsidR="00D45FEE" w:rsidRPr="00D45FEE" w:rsidRDefault="00D45FEE" w:rsidP="00D45FEE">
            <w:pPr>
              <w:spacing w:after="0" w:line="240" w:lineRule="auto"/>
              <w:jc w:val="center"/>
              <w:rPr>
                <w:rFonts w:ascii="Times New Roman" w:eastAsia="Times New Roman" w:hAnsi="Times New Roman" w:cs="Times New Roman"/>
                <w:b/>
                <w:color w:val="000000"/>
                <w:kern w:val="0"/>
                <w14:ligatures w14:val="none"/>
              </w:rPr>
            </w:pPr>
            <w:r w:rsidRPr="00D45FEE">
              <w:rPr>
                <w:rFonts w:ascii="Times New Roman" w:eastAsia="Times New Roman" w:hAnsi="Times New Roman" w:cs="Times New Roman"/>
                <w:b/>
                <w:color w:val="000000"/>
                <w:kern w:val="0"/>
                <w14:ligatures w14:val="none"/>
              </w:rPr>
              <w:t>n</w:t>
            </w:r>
          </w:p>
        </w:tc>
        <w:tc>
          <w:tcPr>
            <w:tcW w:w="2699" w:type="dxa"/>
            <w:gridSpan w:val="2"/>
            <w:noWrap/>
            <w:vAlign w:val="center"/>
            <w:hideMark/>
          </w:tcPr>
          <w:p w14:paraId="2167368B" w14:textId="77777777" w:rsidR="00D45FEE" w:rsidRPr="00D45FEE" w:rsidRDefault="00D45FEE" w:rsidP="00D45FEE">
            <w:pPr>
              <w:spacing w:after="0" w:line="240" w:lineRule="auto"/>
              <w:jc w:val="center"/>
              <w:rPr>
                <w:rFonts w:ascii="Times New Roman" w:eastAsia="Times New Roman" w:hAnsi="Times New Roman" w:cs="Times New Roman"/>
                <w:color w:val="000000"/>
                <w:kern w:val="0"/>
                <w14:ligatures w14:val="none"/>
              </w:rPr>
            </w:pPr>
            <w:r w:rsidRPr="00D45FEE">
              <w:rPr>
                <w:rFonts w:ascii="Times New Roman" w:eastAsia="Times New Roman" w:hAnsi="Times New Roman" w:cs="Times New Roman"/>
                <w:color w:val="000000"/>
                <w:kern w:val="0"/>
                <w14:ligatures w14:val="none"/>
              </w:rPr>
              <w:t>30</w:t>
            </w:r>
          </w:p>
        </w:tc>
        <w:tc>
          <w:tcPr>
            <w:tcW w:w="2528" w:type="dxa"/>
            <w:gridSpan w:val="2"/>
            <w:noWrap/>
            <w:vAlign w:val="center"/>
            <w:hideMark/>
          </w:tcPr>
          <w:p w14:paraId="0FA43F27" w14:textId="77777777" w:rsidR="00D45FEE" w:rsidRPr="00D45FEE" w:rsidRDefault="00D45FEE" w:rsidP="00D45FEE">
            <w:pPr>
              <w:spacing w:after="0" w:line="240" w:lineRule="auto"/>
              <w:jc w:val="center"/>
              <w:rPr>
                <w:rFonts w:ascii="Times New Roman" w:eastAsia="Times New Roman" w:hAnsi="Times New Roman" w:cs="Times New Roman"/>
                <w:color w:val="000000"/>
                <w:kern w:val="0"/>
                <w14:ligatures w14:val="none"/>
              </w:rPr>
            </w:pPr>
            <w:r w:rsidRPr="00D45FEE">
              <w:rPr>
                <w:rFonts w:ascii="Times New Roman" w:eastAsia="Times New Roman" w:hAnsi="Times New Roman" w:cs="Times New Roman"/>
                <w:color w:val="000000"/>
                <w:kern w:val="0"/>
                <w14:ligatures w14:val="none"/>
              </w:rPr>
              <w:t>29</w:t>
            </w:r>
          </w:p>
        </w:tc>
      </w:tr>
      <w:tr w:rsidR="00D45FEE" w:rsidRPr="00D45FEE" w14:paraId="375929F7" w14:textId="77777777" w:rsidTr="00E369CF">
        <w:trPr>
          <w:trHeight w:val="614"/>
          <w:jc w:val="center"/>
        </w:trPr>
        <w:tc>
          <w:tcPr>
            <w:tcW w:w="2038" w:type="dxa"/>
            <w:vMerge w:val="restart"/>
            <w:noWrap/>
            <w:vAlign w:val="center"/>
            <w:hideMark/>
          </w:tcPr>
          <w:p w14:paraId="3BF12DA4" w14:textId="77777777" w:rsidR="00D45FEE" w:rsidRPr="00D45FEE" w:rsidRDefault="00D45FEE" w:rsidP="00D45FEE">
            <w:pPr>
              <w:spacing w:after="0" w:line="240" w:lineRule="auto"/>
              <w:jc w:val="center"/>
              <w:rPr>
                <w:rFonts w:ascii="Times New Roman" w:eastAsia="Times New Roman" w:hAnsi="Times New Roman" w:cs="Times New Roman"/>
                <w:b/>
                <w:color w:val="000000"/>
                <w:kern w:val="0"/>
                <w14:ligatures w14:val="none"/>
              </w:rPr>
            </w:pPr>
            <w:r w:rsidRPr="00D45FEE">
              <w:rPr>
                <w:rFonts w:ascii="Times New Roman" w:eastAsia="Times New Roman" w:hAnsi="Times New Roman" w:cs="Times New Roman"/>
                <w:b/>
                <w:color w:val="000000"/>
                <w:kern w:val="0"/>
                <w14:ligatures w14:val="none"/>
              </w:rPr>
              <w:t>Kesimpulan</w:t>
            </w:r>
          </w:p>
        </w:tc>
        <w:tc>
          <w:tcPr>
            <w:tcW w:w="5227" w:type="dxa"/>
            <w:gridSpan w:val="4"/>
            <w:vMerge w:val="restart"/>
            <w:noWrap/>
            <w:vAlign w:val="center"/>
            <w:hideMark/>
          </w:tcPr>
          <w:p w14:paraId="2E70C598" w14:textId="77777777" w:rsidR="00D45FEE" w:rsidRPr="00D45FEE" w:rsidRDefault="00D45FEE" w:rsidP="00D45FEE">
            <w:pPr>
              <w:spacing w:after="0" w:line="240" w:lineRule="auto"/>
              <w:jc w:val="center"/>
              <w:rPr>
                <w:rFonts w:ascii="Times New Roman" w:eastAsia="Times New Roman" w:hAnsi="Times New Roman" w:cs="Times New Roman"/>
                <w:b/>
                <w:color w:val="000000"/>
                <w:kern w:val="0"/>
                <w14:ligatures w14:val="none"/>
              </w:rPr>
            </w:pPr>
            <w:r w:rsidRPr="00D45FEE">
              <w:rPr>
                <w:rFonts w:ascii="Times New Roman" w:eastAsia="Times New Roman" w:hAnsi="Times New Roman" w:cs="Times New Roman"/>
                <w:b/>
                <w:color w:val="000000"/>
                <w:kern w:val="0"/>
                <w14:ligatures w14:val="none"/>
              </w:rPr>
              <w:t>L</w:t>
            </w:r>
            <w:r w:rsidRPr="00D45FEE">
              <w:rPr>
                <w:rFonts w:ascii="Times New Roman" w:eastAsia="Times New Roman" w:hAnsi="Times New Roman" w:cs="Times New Roman"/>
                <w:b/>
                <w:color w:val="000000"/>
                <w:kern w:val="0"/>
                <w:vertAlign w:val="subscript"/>
                <w14:ligatures w14:val="none"/>
              </w:rPr>
              <w:t>hitung</w:t>
            </w:r>
            <w:r w:rsidRPr="00D45FEE">
              <w:rPr>
                <w:rFonts w:ascii="Times New Roman" w:eastAsia="Times New Roman" w:hAnsi="Times New Roman" w:cs="Times New Roman"/>
                <w:b/>
                <w:color w:val="000000"/>
                <w:kern w:val="0"/>
                <w14:ligatures w14:val="none"/>
              </w:rPr>
              <w:t xml:space="preserve"> &lt; L</w:t>
            </w:r>
            <w:r w:rsidRPr="00D45FEE">
              <w:rPr>
                <w:rFonts w:ascii="Times New Roman" w:eastAsia="Times New Roman" w:hAnsi="Times New Roman" w:cs="Times New Roman"/>
                <w:b/>
                <w:color w:val="000000"/>
                <w:kern w:val="0"/>
                <w:vertAlign w:val="subscript"/>
                <w14:ligatures w14:val="none"/>
              </w:rPr>
              <w:t>tabel</w:t>
            </w:r>
            <w:r w:rsidRPr="00D45FEE">
              <w:rPr>
                <w:rFonts w:ascii="Times New Roman" w:eastAsia="Times New Roman" w:hAnsi="Times New Roman" w:cs="Times New Roman"/>
                <w:b/>
                <w:color w:val="000000"/>
                <w:kern w:val="0"/>
                <w14:ligatures w14:val="none"/>
              </w:rPr>
              <w:t xml:space="preserve"> maka data berdistribusi normal.</w:t>
            </w:r>
          </w:p>
        </w:tc>
      </w:tr>
      <w:tr w:rsidR="00D45FEE" w:rsidRPr="00D45FEE" w14:paraId="2C321812" w14:textId="77777777" w:rsidTr="00E369CF">
        <w:trPr>
          <w:trHeight w:val="614"/>
          <w:jc w:val="center"/>
        </w:trPr>
        <w:tc>
          <w:tcPr>
            <w:tcW w:w="2038" w:type="dxa"/>
            <w:vMerge/>
            <w:vAlign w:val="center"/>
            <w:hideMark/>
          </w:tcPr>
          <w:p w14:paraId="72ABC916" w14:textId="77777777" w:rsidR="00D45FEE" w:rsidRPr="00D45FEE" w:rsidRDefault="00D45FEE" w:rsidP="00D45FEE">
            <w:pPr>
              <w:spacing w:after="0" w:line="240" w:lineRule="auto"/>
              <w:jc w:val="center"/>
              <w:rPr>
                <w:rFonts w:ascii="Times New Roman" w:eastAsia="Times New Roman" w:hAnsi="Times New Roman" w:cs="Times New Roman"/>
                <w:color w:val="000000"/>
                <w:kern w:val="0"/>
                <w14:ligatures w14:val="none"/>
              </w:rPr>
            </w:pPr>
          </w:p>
        </w:tc>
        <w:tc>
          <w:tcPr>
            <w:tcW w:w="5227" w:type="dxa"/>
            <w:gridSpan w:val="4"/>
            <w:vMerge/>
            <w:vAlign w:val="center"/>
            <w:hideMark/>
          </w:tcPr>
          <w:p w14:paraId="434E4176" w14:textId="77777777" w:rsidR="00D45FEE" w:rsidRPr="00D45FEE" w:rsidRDefault="00D45FEE" w:rsidP="00D45FEE">
            <w:pPr>
              <w:spacing w:after="0" w:line="240" w:lineRule="auto"/>
              <w:jc w:val="center"/>
              <w:rPr>
                <w:rFonts w:ascii="Times New Roman" w:eastAsia="Times New Roman" w:hAnsi="Times New Roman" w:cs="Times New Roman"/>
                <w:color w:val="000000"/>
                <w:kern w:val="0"/>
                <w14:ligatures w14:val="none"/>
              </w:rPr>
            </w:pPr>
          </w:p>
        </w:tc>
      </w:tr>
    </w:tbl>
    <w:p w14:paraId="27D5BFE2" w14:textId="19075E64" w:rsidR="002A7F06" w:rsidRDefault="002A7F06" w:rsidP="00B40405">
      <w:pPr>
        <w:pStyle w:val="ListParagraph"/>
        <w:spacing w:after="0" w:line="360" w:lineRule="auto"/>
        <w:jc w:val="center"/>
        <w:rPr>
          <w:rFonts w:ascii="Times New Roman" w:hAnsi="Times New Roman" w:cs="Times New Roman"/>
          <w:b/>
          <w:bCs/>
        </w:rPr>
      </w:pPr>
      <w:r w:rsidRPr="002A7F06">
        <w:rPr>
          <w:rFonts w:ascii="Times New Roman" w:hAnsi="Times New Roman" w:cs="Times New Roman"/>
          <w:b/>
          <w:bCs/>
        </w:rPr>
        <w:t>Gambar 3. Uji Normalitas Data kelas VIII-G dan VIII-K</w:t>
      </w:r>
    </w:p>
    <w:p w14:paraId="4AB6423F" w14:textId="77777777" w:rsidR="00B40405" w:rsidRPr="00B40405" w:rsidRDefault="00B40405" w:rsidP="00B40405">
      <w:pPr>
        <w:pStyle w:val="ListParagraph"/>
        <w:spacing w:after="0" w:line="360" w:lineRule="auto"/>
        <w:jc w:val="center"/>
        <w:rPr>
          <w:rFonts w:ascii="Times New Roman" w:hAnsi="Times New Roman" w:cs="Times New Roman"/>
          <w:b/>
          <w:bCs/>
        </w:rPr>
      </w:pPr>
    </w:p>
    <w:p w14:paraId="0269B8DC" w14:textId="21507CF0" w:rsidR="00511B79" w:rsidRPr="00867D0A" w:rsidRDefault="00511B79" w:rsidP="00511B79">
      <w:pPr>
        <w:pStyle w:val="ListParagraph"/>
        <w:numPr>
          <w:ilvl w:val="0"/>
          <w:numId w:val="2"/>
        </w:numPr>
        <w:spacing w:after="0" w:line="360" w:lineRule="auto"/>
        <w:rPr>
          <w:rFonts w:ascii="Times New Roman" w:hAnsi="Times New Roman" w:cs="Times New Roman"/>
        </w:rPr>
      </w:pPr>
      <w:r w:rsidRPr="00867D0A">
        <w:rPr>
          <w:rFonts w:ascii="Times New Roman" w:hAnsi="Times New Roman" w:cs="Times New Roman"/>
        </w:rPr>
        <w:t>Uji Homogenitas</w:t>
      </w:r>
      <w:r w:rsidR="00A24F0A" w:rsidRPr="00867D0A">
        <w:rPr>
          <w:rFonts w:ascii="Times New Roman" w:hAnsi="Times New Roman" w:cs="Times New Roman"/>
        </w:rPr>
        <w:t>. Uji homogenitas dilakukan untuk mengetahui kesamaan dua rata-rata sebuah populasi yang mempuyai varian yang homogen. Adapun uji homogenitas antara kelas VIIIG dan kelas VIIIK  dilakukan menggunakan bantuan ms excel 2010 dengan F-Test Two-Sample for Variances.  Data Homogen jika nilai F</w:t>
      </w:r>
      <w:r w:rsidR="00A24F0A" w:rsidRPr="00867D0A">
        <w:rPr>
          <w:rFonts w:ascii="Times New Roman" w:hAnsi="Times New Roman" w:cs="Times New Roman"/>
          <w:vertAlign w:val="subscript"/>
        </w:rPr>
        <w:t xml:space="preserve">Hitung </w:t>
      </w:r>
      <w:r w:rsidR="00A24F0A" w:rsidRPr="00867D0A">
        <w:rPr>
          <w:rFonts w:ascii="Times New Roman" w:hAnsi="Times New Roman" w:cs="Times New Roman"/>
        </w:rPr>
        <w:t>&lt; F</w:t>
      </w:r>
      <w:r w:rsidR="00A24F0A" w:rsidRPr="00867D0A">
        <w:rPr>
          <w:rFonts w:ascii="Times New Roman" w:hAnsi="Times New Roman" w:cs="Times New Roman"/>
          <w:vertAlign w:val="subscript"/>
        </w:rPr>
        <w:t>Tabel</w:t>
      </w:r>
    </w:p>
    <w:tbl>
      <w:tblPr>
        <w:tblW w:w="7537" w:type="dxa"/>
        <w:tblInd w:w="675" w:type="dxa"/>
        <w:tblLook w:val="04A0" w:firstRow="1" w:lastRow="0" w:firstColumn="1" w:lastColumn="0" w:noHBand="0" w:noVBand="1"/>
      </w:tblPr>
      <w:tblGrid>
        <w:gridCol w:w="2740"/>
        <w:gridCol w:w="2267"/>
        <w:gridCol w:w="2530"/>
      </w:tblGrid>
      <w:tr w:rsidR="00A24F0A" w:rsidRPr="00A24F0A" w14:paraId="58732D9A" w14:textId="77777777" w:rsidTr="00E369CF">
        <w:trPr>
          <w:trHeight w:val="317"/>
        </w:trPr>
        <w:tc>
          <w:tcPr>
            <w:tcW w:w="5007" w:type="dxa"/>
            <w:gridSpan w:val="2"/>
            <w:tcBorders>
              <w:top w:val="nil"/>
              <w:left w:val="nil"/>
              <w:bottom w:val="nil"/>
              <w:right w:val="nil"/>
            </w:tcBorders>
            <w:noWrap/>
            <w:vAlign w:val="bottom"/>
            <w:hideMark/>
          </w:tcPr>
          <w:p w14:paraId="53880538" w14:textId="77777777" w:rsidR="00A24F0A" w:rsidRPr="00A24F0A" w:rsidRDefault="00A24F0A" w:rsidP="00A24F0A">
            <w:pPr>
              <w:spacing w:after="0" w:line="240" w:lineRule="auto"/>
              <w:rPr>
                <w:rFonts w:ascii="Times New Roman" w:eastAsia="Times New Roman" w:hAnsi="Times New Roman" w:cs="Times New Roman"/>
                <w:color w:val="000000"/>
                <w:kern w:val="0"/>
                <w:sz w:val="22"/>
                <w:szCs w:val="22"/>
                <w14:ligatures w14:val="none"/>
              </w:rPr>
            </w:pPr>
            <w:r w:rsidRPr="00A24F0A">
              <w:rPr>
                <w:rFonts w:ascii="Times New Roman" w:eastAsia="Times New Roman" w:hAnsi="Times New Roman" w:cs="Times New Roman"/>
                <w:color w:val="000000"/>
                <w:kern w:val="0"/>
                <w:sz w:val="22"/>
                <w:szCs w:val="22"/>
                <w14:ligatures w14:val="none"/>
              </w:rPr>
              <w:t>F-Test Two-Sample for Variances</w:t>
            </w:r>
          </w:p>
        </w:tc>
        <w:tc>
          <w:tcPr>
            <w:tcW w:w="2530" w:type="dxa"/>
            <w:tcBorders>
              <w:top w:val="nil"/>
              <w:left w:val="nil"/>
              <w:bottom w:val="nil"/>
              <w:right w:val="nil"/>
            </w:tcBorders>
            <w:noWrap/>
            <w:vAlign w:val="bottom"/>
            <w:hideMark/>
          </w:tcPr>
          <w:p w14:paraId="243D22F7" w14:textId="77777777" w:rsidR="00A24F0A" w:rsidRPr="00A24F0A" w:rsidRDefault="00A24F0A" w:rsidP="00A24F0A">
            <w:pPr>
              <w:spacing w:after="0" w:line="240" w:lineRule="auto"/>
              <w:rPr>
                <w:rFonts w:ascii="Times New Roman" w:eastAsia="Times New Roman" w:hAnsi="Times New Roman" w:cs="Times New Roman"/>
                <w:color w:val="000000"/>
                <w:kern w:val="0"/>
                <w:sz w:val="22"/>
                <w:szCs w:val="22"/>
                <w14:ligatures w14:val="none"/>
              </w:rPr>
            </w:pPr>
          </w:p>
        </w:tc>
      </w:tr>
      <w:tr w:rsidR="00A24F0A" w:rsidRPr="00A24F0A" w14:paraId="2B7086D1" w14:textId="77777777" w:rsidTr="00E369CF">
        <w:trPr>
          <w:trHeight w:val="332"/>
        </w:trPr>
        <w:tc>
          <w:tcPr>
            <w:tcW w:w="2740" w:type="dxa"/>
            <w:tcBorders>
              <w:top w:val="nil"/>
              <w:left w:val="nil"/>
              <w:bottom w:val="nil"/>
              <w:right w:val="nil"/>
            </w:tcBorders>
            <w:noWrap/>
            <w:vAlign w:val="bottom"/>
            <w:hideMark/>
          </w:tcPr>
          <w:p w14:paraId="55A95EE9" w14:textId="77777777" w:rsidR="00A24F0A" w:rsidRPr="00A24F0A" w:rsidRDefault="00A24F0A" w:rsidP="00A24F0A">
            <w:pPr>
              <w:spacing w:after="0" w:line="240" w:lineRule="auto"/>
              <w:rPr>
                <w:rFonts w:ascii="Calibri" w:eastAsia="Times New Roman" w:hAnsi="Calibri" w:cs="Calibri"/>
                <w:color w:val="000000"/>
                <w:kern w:val="0"/>
                <w:sz w:val="22"/>
                <w:szCs w:val="22"/>
                <w14:ligatures w14:val="none"/>
              </w:rPr>
            </w:pPr>
          </w:p>
        </w:tc>
        <w:tc>
          <w:tcPr>
            <w:tcW w:w="2267" w:type="dxa"/>
            <w:tcBorders>
              <w:top w:val="nil"/>
              <w:left w:val="nil"/>
              <w:bottom w:val="nil"/>
              <w:right w:val="nil"/>
            </w:tcBorders>
            <w:noWrap/>
            <w:vAlign w:val="bottom"/>
            <w:hideMark/>
          </w:tcPr>
          <w:p w14:paraId="5DAAF50C" w14:textId="77777777" w:rsidR="00A24F0A" w:rsidRPr="00A24F0A" w:rsidRDefault="00A24F0A" w:rsidP="00A24F0A">
            <w:pPr>
              <w:spacing w:after="0" w:line="240" w:lineRule="auto"/>
              <w:rPr>
                <w:rFonts w:ascii="Calibri" w:eastAsia="Times New Roman" w:hAnsi="Calibri" w:cs="Calibri"/>
                <w:color w:val="000000"/>
                <w:kern w:val="0"/>
                <w:sz w:val="22"/>
                <w:szCs w:val="22"/>
                <w14:ligatures w14:val="none"/>
              </w:rPr>
            </w:pPr>
          </w:p>
        </w:tc>
        <w:tc>
          <w:tcPr>
            <w:tcW w:w="2530" w:type="dxa"/>
            <w:tcBorders>
              <w:top w:val="nil"/>
              <w:left w:val="nil"/>
              <w:bottom w:val="nil"/>
              <w:right w:val="nil"/>
            </w:tcBorders>
            <w:noWrap/>
            <w:vAlign w:val="bottom"/>
            <w:hideMark/>
          </w:tcPr>
          <w:p w14:paraId="0287B67D" w14:textId="77777777" w:rsidR="00A24F0A" w:rsidRPr="00A24F0A" w:rsidRDefault="00A24F0A" w:rsidP="00A24F0A">
            <w:pPr>
              <w:spacing w:after="0" w:line="240" w:lineRule="auto"/>
              <w:rPr>
                <w:rFonts w:ascii="Calibri" w:eastAsia="Times New Roman" w:hAnsi="Calibri" w:cs="Calibri"/>
                <w:color w:val="000000"/>
                <w:kern w:val="0"/>
                <w:sz w:val="22"/>
                <w:szCs w:val="22"/>
                <w14:ligatures w14:val="none"/>
              </w:rPr>
            </w:pPr>
          </w:p>
        </w:tc>
      </w:tr>
      <w:tr w:rsidR="00A24F0A" w:rsidRPr="00A24F0A" w14:paraId="5B538091" w14:textId="77777777" w:rsidTr="00E369CF">
        <w:trPr>
          <w:trHeight w:val="317"/>
        </w:trPr>
        <w:tc>
          <w:tcPr>
            <w:tcW w:w="2740" w:type="dxa"/>
            <w:tcBorders>
              <w:top w:val="single" w:sz="8" w:space="0" w:color="auto"/>
              <w:left w:val="nil"/>
              <w:bottom w:val="single" w:sz="4" w:space="0" w:color="auto"/>
              <w:right w:val="nil"/>
            </w:tcBorders>
            <w:noWrap/>
            <w:vAlign w:val="bottom"/>
            <w:hideMark/>
          </w:tcPr>
          <w:p w14:paraId="16F0DC9E" w14:textId="77777777" w:rsidR="00A24F0A" w:rsidRPr="00A24F0A" w:rsidRDefault="00A24F0A" w:rsidP="00A24F0A">
            <w:pPr>
              <w:spacing w:after="0" w:line="240" w:lineRule="auto"/>
              <w:jc w:val="center"/>
              <w:rPr>
                <w:rFonts w:ascii="Calibri" w:eastAsia="Times New Roman" w:hAnsi="Calibri" w:cs="Calibri"/>
                <w:i/>
                <w:iCs/>
                <w:color w:val="000000"/>
                <w:kern w:val="0"/>
                <w:sz w:val="22"/>
                <w:szCs w:val="22"/>
                <w14:ligatures w14:val="none"/>
              </w:rPr>
            </w:pPr>
            <w:r w:rsidRPr="00A24F0A">
              <w:rPr>
                <w:rFonts w:ascii="Calibri" w:eastAsia="Times New Roman" w:hAnsi="Calibri" w:cs="Calibri"/>
                <w:i/>
                <w:iCs/>
                <w:color w:val="000000"/>
                <w:kern w:val="0"/>
                <w:sz w:val="22"/>
                <w:szCs w:val="22"/>
                <w14:ligatures w14:val="none"/>
              </w:rPr>
              <w:t> </w:t>
            </w:r>
          </w:p>
        </w:tc>
        <w:tc>
          <w:tcPr>
            <w:tcW w:w="2267" w:type="dxa"/>
            <w:tcBorders>
              <w:top w:val="single" w:sz="8" w:space="0" w:color="auto"/>
              <w:left w:val="nil"/>
              <w:bottom w:val="single" w:sz="4" w:space="0" w:color="auto"/>
              <w:right w:val="nil"/>
            </w:tcBorders>
            <w:noWrap/>
            <w:vAlign w:val="bottom"/>
            <w:hideMark/>
          </w:tcPr>
          <w:p w14:paraId="314C57F7" w14:textId="77777777" w:rsidR="00A24F0A" w:rsidRPr="00A24F0A" w:rsidRDefault="00A24F0A" w:rsidP="00A24F0A">
            <w:pPr>
              <w:spacing w:after="0" w:line="240" w:lineRule="auto"/>
              <w:jc w:val="center"/>
              <w:rPr>
                <w:rFonts w:ascii="Calibri" w:eastAsia="Times New Roman" w:hAnsi="Calibri" w:cs="Calibri"/>
                <w:i/>
                <w:iCs/>
                <w:color w:val="000000"/>
                <w:kern w:val="0"/>
                <w:sz w:val="22"/>
                <w:szCs w:val="22"/>
                <w14:ligatures w14:val="none"/>
              </w:rPr>
            </w:pPr>
            <w:r w:rsidRPr="00A24F0A">
              <w:rPr>
                <w:rFonts w:ascii="Calibri" w:eastAsia="Calibri" w:hAnsi="Calibri" w:cs="Calibri"/>
                <w:i/>
                <w:iCs/>
                <w:color w:val="000000"/>
                <w:kern w:val="0"/>
                <w:sz w:val="22"/>
                <w:szCs w:val="22"/>
                <w14:ligatures w14:val="none"/>
              </w:rPr>
              <w:t>Kelas VIIIG</w:t>
            </w:r>
          </w:p>
        </w:tc>
        <w:tc>
          <w:tcPr>
            <w:tcW w:w="2530" w:type="dxa"/>
            <w:tcBorders>
              <w:top w:val="single" w:sz="8" w:space="0" w:color="auto"/>
              <w:left w:val="nil"/>
              <w:bottom w:val="single" w:sz="4" w:space="0" w:color="auto"/>
              <w:right w:val="nil"/>
            </w:tcBorders>
            <w:noWrap/>
            <w:vAlign w:val="bottom"/>
            <w:hideMark/>
          </w:tcPr>
          <w:p w14:paraId="58D76BE8" w14:textId="77777777" w:rsidR="00A24F0A" w:rsidRPr="00A24F0A" w:rsidRDefault="00A24F0A" w:rsidP="00A24F0A">
            <w:pPr>
              <w:spacing w:after="0" w:line="240" w:lineRule="auto"/>
              <w:jc w:val="center"/>
              <w:rPr>
                <w:rFonts w:ascii="Calibri" w:eastAsia="Times New Roman" w:hAnsi="Calibri" w:cs="Calibri"/>
                <w:i/>
                <w:iCs/>
                <w:color w:val="000000"/>
                <w:kern w:val="0"/>
                <w:sz w:val="22"/>
                <w:szCs w:val="22"/>
                <w14:ligatures w14:val="none"/>
              </w:rPr>
            </w:pPr>
            <w:r w:rsidRPr="00A24F0A">
              <w:rPr>
                <w:rFonts w:ascii="Calibri" w:eastAsia="Calibri" w:hAnsi="Calibri" w:cs="Calibri"/>
                <w:i/>
                <w:iCs/>
                <w:color w:val="000000"/>
                <w:kern w:val="0"/>
                <w:sz w:val="22"/>
                <w:szCs w:val="22"/>
                <w14:ligatures w14:val="none"/>
              </w:rPr>
              <w:t>Kelas VIIIK</w:t>
            </w:r>
          </w:p>
        </w:tc>
      </w:tr>
      <w:tr w:rsidR="00A24F0A" w:rsidRPr="00A24F0A" w14:paraId="131BA122" w14:textId="77777777" w:rsidTr="00E369CF">
        <w:trPr>
          <w:trHeight w:val="317"/>
        </w:trPr>
        <w:tc>
          <w:tcPr>
            <w:tcW w:w="2740" w:type="dxa"/>
            <w:tcBorders>
              <w:top w:val="nil"/>
              <w:left w:val="nil"/>
              <w:bottom w:val="nil"/>
              <w:right w:val="nil"/>
            </w:tcBorders>
            <w:noWrap/>
            <w:vAlign w:val="bottom"/>
            <w:hideMark/>
          </w:tcPr>
          <w:p w14:paraId="2D7819FC" w14:textId="77777777" w:rsidR="00A24F0A" w:rsidRPr="00A24F0A" w:rsidRDefault="00A24F0A" w:rsidP="00A24F0A">
            <w:pPr>
              <w:spacing w:after="0" w:line="240" w:lineRule="auto"/>
              <w:rPr>
                <w:rFonts w:ascii="Calibri" w:eastAsia="Times New Roman" w:hAnsi="Calibri" w:cs="Calibri"/>
                <w:color w:val="000000"/>
                <w:kern w:val="0"/>
                <w:sz w:val="22"/>
                <w:szCs w:val="22"/>
                <w14:ligatures w14:val="none"/>
              </w:rPr>
            </w:pPr>
            <w:r w:rsidRPr="00A24F0A">
              <w:rPr>
                <w:rFonts w:ascii="Calibri" w:eastAsia="Times New Roman" w:hAnsi="Calibri" w:cs="Calibri"/>
                <w:color w:val="000000"/>
                <w:kern w:val="0"/>
                <w:sz w:val="22"/>
                <w:szCs w:val="22"/>
                <w14:ligatures w14:val="none"/>
              </w:rPr>
              <w:t>Mean</w:t>
            </w:r>
          </w:p>
        </w:tc>
        <w:tc>
          <w:tcPr>
            <w:tcW w:w="2267" w:type="dxa"/>
            <w:tcBorders>
              <w:top w:val="nil"/>
              <w:left w:val="nil"/>
              <w:bottom w:val="nil"/>
              <w:right w:val="nil"/>
            </w:tcBorders>
            <w:noWrap/>
            <w:vAlign w:val="bottom"/>
            <w:hideMark/>
          </w:tcPr>
          <w:p w14:paraId="7389B42E" w14:textId="77777777" w:rsidR="00A24F0A" w:rsidRPr="00A24F0A" w:rsidRDefault="00A24F0A" w:rsidP="00A24F0A">
            <w:pPr>
              <w:spacing w:after="0" w:line="240" w:lineRule="auto"/>
              <w:jc w:val="right"/>
              <w:rPr>
                <w:rFonts w:ascii="Calibri" w:eastAsia="Times New Roman" w:hAnsi="Calibri" w:cs="Calibri"/>
                <w:color w:val="000000"/>
                <w:kern w:val="0"/>
                <w:sz w:val="22"/>
                <w:szCs w:val="22"/>
                <w14:ligatures w14:val="none"/>
              </w:rPr>
            </w:pPr>
            <w:r w:rsidRPr="00A24F0A">
              <w:rPr>
                <w:rFonts w:ascii="Calibri" w:eastAsia="Calibri" w:hAnsi="Calibri" w:cs="Calibri"/>
                <w:color w:val="000000"/>
                <w:kern w:val="0"/>
                <w:sz w:val="22"/>
                <w:szCs w:val="22"/>
                <w14:ligatures w14:val="none"/>
              </w:rPr>
              <w:t>45,66666667</w:t>
            </w:r>
          </w:p>
        </w:tc>
        <w:tc>
          <w:tcPr>
            <w:tcW w:w="2530" w:type="dxa"/>
            <w:tcBorders>
              <w:top w:val="nil"/>
              <w:left w:val="nil"/>
              <w:bottom w:val="nil"/>
              <w:right w:val="nil"/>
            </w:tcBorders>
            <w:noWrap/>
            <w:vAlign w:val="bottom"/>
            <w:hideMark/>
          </w:tcPr>
          <w:p w14:paraId="04D24E89" w14:textId="77777777" w:rsidR="00A24F0A" w:rsidRPr="00A24F0A" w:rsidRDefault="00A24F0A" w:rsidP="00A24F0A">
            <w:pPr>
              <w:spacing w:after="0" w:line="240" w:lineRule="auto"/>
              <w:jc w:val="right"/>
              <w:rPr>
                <w:rFonts w:ascii="Calibri" w:eastAsia="Times New Roman" w:hAnsi="Calibri" w:cs="Calibri"/>
                <w:color w:val="000000"/>
                <w:kern w:val="0"/>
                <w:sz w:val="22"/>
                <w:szCs w:val="22"/>
                <w14:ligatures w14:val="none"/>
              </w:rPr>
            </w:pPr>
            <w:r w:rsidRPr="00A24F0A">
              <w:rPr>
                <w:rFonts w:ascii="Calibri" w:eastAsia="Calibri" w:hAnsi="Calibri" w:cs="Calibri"/>
                <w:color w:val="000000"/>
                <w:kern w:val="0"/>
                <w:sz w:val="22"/>
                <w:szCs w:val="22"/>
                <w14:ligatures w14:val="none"/>
              </w:rPr>
              <w:t>45,51724138</w:t>
            </w:r>
          </w:p>
        </w:tc>
      </w:tr>
      <w:tr w:rsidR="00A24F0A" w:rsidRPr="00A24F0A" w14:paraId="7DD8965B" w14:textId="77777777" w:rsidTr="00E369CF">
        <w:trPr>
          <w:trHeight w:val="317"/>
        </w:trPr>
        <w:tc>
          <w:tcPr>
            <w:tcW w:w="2740" w:type="dxa"/>
            <w:tcBorders>
              <w:top w:val="nil"/>
              <w:left w:val="nil"/>
              <w:bottom w:val="nil"/>
              <w:right w:val="nil"/>
            </w:tcBorders>
            <w:noWrap/>
            <w:vAlign w:val="bottom"/>
            <w:hideMark/>
          </w:tcPr>
          <w:p w14:paraId="26015425" w14:textId="77777777" w:rsidR="00A24F0A" w:rsidRPr="00A24F0A" w:rsidRDefault="00A24F0A" w:rsidP="00A24F0A">
            <w:pPr>
              <w:spacing w:after="0" w:line="240" w:lineRule="auto"/>
              <w:rPr>
                <w:rFonts w:ascii="Calibri" w:eastAsia="Times New Roman" w:hAnsi="Calibri" w:cs="Calibri"/>
                <w:color w:val="000000"/>
                <w:kern w:val="0"/>
                <w:sz w:val="22"/>
                <w:szCs w:val="22"/>
                <w14:ligatures w14:val="none"/>
              </w:rPr>
            </w:pPr>
            <w:r w:rsidRPr="00A24F0A">
              <w:rPr>
                <w:rFonts w:ascii="Calibri" w:eastAsia="Times New Roman" w:hAnsi="Calibri" w:cs="Calibri"/>
                <w:color w:val="000000"/>
                <w:kern w:val="0"/>
                <w:sz w:val="22"/>
                <w:szCs w:val="22"/>
                <w14:ligatures w14:val="none"/>
              </w:rPr>
              <w:t>Variance</w:t>
            </w:r>
          </w:p>
        </w:tc>
        <w:tc>
          <w:tcPr>
            <w:tcW w:w="2267" w:type="dxa"/>
            <w:tcBorders>
              <w:top w:val="nil"/>
              <w:left w:val="nil"/>
              <w:bottom w:val="nil"/>
              <w:right w:val="nil"/>
            </w:tcBorders>
            <w:noWrap/>
            <w:vAlign w:val="bottom"/>
            <w:hideMark/>
          </w:tcPr>
          <w:p w14:paraId="1C05CB29" w14:textId="77777777" w:rsidR="00A24F0A" w:rsidRPr="00A24F0A" w:rsidRDefault="00A24F0A" w:rsidP="00A24F0A">
            <w:pPr>
              <w:spacing w:after="0" w:line="240" w:lineRule="auto"/>
              <w:jc w:val="right"/>
              <w:rPr>
                <w:rFonts w:ascii="Calibri" w:eastAsia="Times New Roman" w:hAnsi="Calibri" w:cs="Calibri"/>
                <w:color w:val="000000"/>
                <w:kern w:val="0"/>
                <w:sz w:val="22"/>
                <w:szCs w:val="22"/>
                <w14:ligatures w14:val="none"/>
              </w:rPr>
            </w:pPr>
            <w:r w:rsidRPr="00A24F0A">
              <w:rPr>
                <w:rFonts w:ascii="Calibri" w:eastAsia="Calibri" w:hAnsi="Calibri" w:cs="Calibri"/>
                <w:color w:val="000000"/>
                <w:kern w:val="0"/>
                <w:sz w:val="22"/>
                <w:szCs w:val="22"/>
                <w14:ligatures w14:val="none"/>
              </w:rPr>
              <w:t>94,36781609</w:t>
            </w:r>
          </w:p>
        </w:tc>
        <w:tc>
          <w:tcPr>
            <w:tcW w:w="2530" w:type="dxa"/>
            <w:tcBorders>
              <w:top w:val="nil"/>
              <w:left w:val="nil"/>
              <w:bottom w:val="nil"/>
              <w:right w:val="nil"/>
            </w:tcBorders>
            <w:noWrap/>
            <w:vAlign w:val="bottom"/>
            <w:hideMark/>
          </w:tcPr>
          <w:p w14:paraId="254FB4D2" w14:textId="77777777" w:rsidR="00A24F0A" w:rsidRPr="00A24F0A" w:rsidRDefault="00A24F0A" w:rsidP="00A24F0A">
            <w:pPr>
              <w:spacing w:after="0" w:line="240" w:lineRule="auto"/>
              <w:jc w:val="right"/>
              <w:rPr>
                <w:rFonts w:ascii="Calibri" w:eastAsia="Times New Roman" w:hAnsi="Calibri" w:cs="Calibri"/>
                <w:color w:val="000000"/>
                <w:kern w:val="0"/>
                <w:sz w:val="22"/>
                <w:szCs w:val="22"/>
                <w14:ligatures w14:val="none"/>
              </w:rPr>
            </w:pPr>
            <w:r w:rsidRPr="00A24F0A">
              <w:rPr>
                <w:rFonts w:ascii="Calibri" w:eastAsia="Calibri" w:hAnsi="Calibri" w:cs="Calibri"/>
                <w:color w:val="000000"/>
                <w:kern w:val="0"/>
                <w:sz w:val="22"/>
                <w:szCs w:val="22"/>
                <w14:ligatures w14:val="none"/>
              </w:rPr>
              <w:t>125,6157635</w:t>
            </w:r>
          </w:p>
        </w:tc>
      </w:tr>
      <w:tr w:rsidR="00A24F0A" w:rsidRPr="00A24F0A" w14:paraId="5E5345D6" w14:textId="77777777" w:rsidTr="00E369CF">
        <w:trPr>
          <w:trHeight w:val="317"/>
        </w:trPr>
        <w:tc>
          <w:tcPr>
            <w:tcW w:w="2740" w:type="dxa"/>
            <w:tcBorders>
              <w:top w:val="nil"/>
              <w:left w:val="nil"/>
              <w:bottom w:val="nil"/>
              <w:right w:val="nil"/>
            </w:tcBorders>
            <w:noWrap/>
            <w:vAlign w:val="bottom"/>
            <w:hideMark/>
          </w:tcPr>
          <w:p w14:paraId="790D187E" w14:textId="77777777" w:rsidR="00A24F0A" w:rsidRPr="00A24F0A" w:rsidRDefault="00A24F0A" w:rsidP="00A24F0A">
            <w:pPr>
              <w:spacing w:after="0" w:line="240" w:lineRule="auto"/>
              <w:rPr>
                <w:rFonts w:ascii="Calibri" w:eastAsia="Times New Roman" w:hAnsi="Calibri" w:cs="Calibri"/>
                <w:color w:val="000000"/>
                <w:kern w:val="0"/>
                <w:sz w:val="22"/>
                <w:szCs w:val="22"/>
                <w14:ligatures w14:val="none"/>
              </w:rPr>
            </w:pPr>
            <w:r w:rsidRPr="00A24F0A">
              <w:rPr>
                <w:rFonts w:ascii="Calibri" w:eastAsia="Times New Roman" w:hAnsi="Calibri" w:cs="Calibri"/>
                <w:color w:val="000000"/>
                <w:kern w:val="0"/>
                <w:sz w:val="22"/>
                <w:szCs w:val="22"/>
                <w14:ligatures w14:val="none"/>
              </w:rPr>
              <w:t>Observations</w:t>
            </w:r>
          </w:p>
        </w:tc>
        <w:tc>
          <w:tcPr>
            <w:tcW w:w="2267" w:type="dxa"/>
            <w:tcBorders>
              <w:top w:val="nil"/>
              <w:left w:val="nil"/>
              <w:bottom w:val="nil"/>
              <w:right w:val="nil"/>
            </w:tcBorders>
            <w:noWrap/>
            <w:vAlign w:val="bottom"/>
            <w:hideMark/>
          </w:tcPr>
          <w:p w14:paraId="0671884C" w14:textId="77777777" w:rsidR="00A24F0A" w:rsidRPr="00A24F0A" w:rsidRDefault="00A24F0A" w:rsidP="00A24F0A">
            <w:pPr>
              <w:spacing w:after="0" w:line="240" w:lineRule="auto"/>
              <w:jc w:val="right"/>
              <w:rPr>
                <w:rFonts w:ascii="Calibri" w:eastAsia="Times New Roman" w:hAnsi="Calibri" w:cs="Calibri"/>
                <w:color w:val="000000"/>
                <w:kern w:val="0"/>
                <w:sz w:val="22"/>
                <w:szCs w:val="22"/>
                <w14:ligatures w14:val="none"/>
              </w:rPr>
            </w:pPr>
            <w:r w:rsidRPr="00A24F0A">
              <w:rPr>
                <w:rFonts w:ascii="Calibri" w:eastAsia="Calibri" w:hAnsi="Calibri" w:cs="Calibri"/>
                <w:color w:val="000000"/>
                <w:kern w:val="0"/>
                <w:sz w:val="22"/>
                <w:szCs w:val="22"/>
                <w14:ligatures w14:val="none"/>
              </w:rPr>
              <w:t>30</w:t>
            </w:r>
          </w:p>
        </w:tc>
        <w:tc>
          <w:tcPr>
            <w:tcW w:w="2530" w:type="dxa"/>
            <w:tcBorders>
              <w:top w:val="nil"/>
              <w:left w:val="nil"/>
              <w:bottom w:val="nil"/>
              <w:right w:val="nil"/>
            </w:tcBorders>
            <w:noWrap/>
            <w:vAlign w:val="bottom"/>
            <w:hideMark/>
          </w:tcPr>
          <w:p w14:paraId="4C867C16" w14:textId="77777777" w:rsidR="00A24F0A" w:rsidRPr="00A24F0A" w:rsidRDefault="00A24F0A" w:rsidP="00A24F0A">
            <w:pPr>
              <w:spacing w:after="0" w:line="240" w:lineRule="auto"/>
              <w:jc w:val="right"/>
              <w:rPr>
                <w:rFonts w:ascii="Calibri" w:eastAsia="Times New Roman" w:hAnsi="Calibri" w:cs="Calibri"/>
                <w:color w:val="000000"/>
                <w:kern w:val="0"/>
                <w:sz w:val="22"/>
                <w:szCs w:val="22"/>
                <w14:ligatures w14:val="none"/>
              </w:rPr>
            </w:pPr>
            <w:r w:rsidRPr="00A24F0A">
              <w:rPr>
                <w:rFonts w:ascii="Calibri" w:eastAsia="Calibri" w:hAnsi="Calibri" w:cs="Calibri"/>
                <w:color w:val="000000"/>
                <w:kern w:val="0"/>
                <w:sz w:val="22"/>
                <w:szCs w:val="22"/>
                <w14:ligatures w14:val="none"/>
              </w:rPr>
              <w:t>29</w:t>
            </w:r>
          </w:p>
        </w:tc>
      </w:tr>
      <w:tr w:rsidR="00A24F0A" w:rsidRPr="00A24F0A" w14:paraId="222D501E" w14:textId="77777777" w:rsidTr="00E369CF">
        <w:trPr>
          <w:trHeight w:val="317"/>
        </w:trPr>
        <w:tc>
          <w:tcPr>
            <w:tcW w:w="2740" w:type="dxa"/>
            <w:tcBorders>
              <w:top w:val="nil"/>
              <w:left w:val="nil"/>
              <w:bottom w:val="nil"/>
              <w:right w:val="nil"/>
            </w:tcBorders>
            <w:noWrap/>
            <w:vAlign w:val="bottom"/>
            <w:hideMark/>
          </w:tcPr>
          <w:p w14:paraId="3BAB0785" w14:textId="77777777" w:rsidR="00A24F0A" w:rsidRPr="00A24F0A" w:rsidRDefault="00A24F0A" w:rsidP="00A24F0A">
            <w:pPr>
              <w:spacing w:after="0" w:line="240" w:lineRule="auto"/>
              <w:rPr>
                <w:rFonts w:ascii="Calibri" w:eastAsia="Times New Roman" w:hAnsi="Calibri" w:cs="Calibri"/>
                <w:color w:val="000000"/>
                <w:kern w:val="0"/>
                <w:sz w:val="22"/>
                <w:szCs w:val="22"/>
                <w14:ligatures w14:val="none"/>
              </w:rPr>
            </w:pPr>
            <w:r w:rsidRPr="00A24F0A">
              <w:rPr>
                <w:rFonts w:ascii="Calibri" w:eastAsia="Times New Roman" w:hAnsi="Calibri" w:cs="Calibri"/>
                <w:color w:val="000000"/>
                <w:kern w:val="0"/>
                <w:sz w:val="22"/>
                <w:szCs w:val="22"/>
                <w14:ligatures w14:val="none"/>
              </w:rPr>
              <w:t>df</w:t>
            </w:r>
          </w:p>
        </w:tc>
        <w:tc>
          <w:tcPr>
            <w:tcW w:w="2267" w:type="dxa"/>
            <w:tcBorders>
              <w:top w:val="nil"/>
              <w:left w:val="nil"/>
              <w:bottom w:val="nil"/>
              <w:right w:val="nil"/>
            </w:tcBorders>
            <w:noWrap/>
            <w:vAlign w:val="bottom"/>
            <w:hideMark/>
          </w:tcPr>
          <w:p w14:paraId="2B4C5EEC" w14:textId="77777777" w:rsidR="00A24F0A" w:rsidRPr="00A24F0A" w:rsidRDefault="00A24F0A" w:rsidP="00A24F0A">
            <w:pPr>
              <w:spacing w:after="0" w:line="240" w:lineRule="auto"/>
              <w:jc w:val="right"/>
              <w:rPr>
                <w:rFonts w:ascii="Calibri" w:eastAsia="Times New Roman" w:hAnsi="Calibri" w:cs="Calibri"/>
                <w:color w:val="000000"/>
                <w:kern w:val="0"/>
                <w:sz w:val="22"/>
                <w:szCs w:val="22"/>
                <w14:ligatures w14:val="none"/>
              </w:rPr>
            </w:pPr>
            <w:r w:rsidRPr="00A24F0A">
              <w:rPr>
                <w:rFonts w:ascii="Calibri" w:eastAsia="Calibri" w:hAnsi="Calibri" w:cs="Calibri"/>
                <w:color w:val="000000"/>
                <w:kern w:val="0"/>
                <w:sz w:val="22"/>
                <w:szCs w:val="22"/>
                <w14:ligatures w14:val="none"/>
              </w:rPr>
              <w:t>29</w:t>
            </w:r>
          </w:p>
        </w:tc>
        <w:tc>
          <w:tcPr>
            <w:tcW w:w="2530" w:type="dxa"/>
            <w:tcBorders>
              <w:top w:val="nil"/>
              <w:left w:val="nil"/>
              <w:bottom w:val="nil"/>
              <w:right w:val="nil"/>
            </w:tcBorders>
            <w:noWrap/>
            <w:vAlign w:val="bottom"/>
            <w:hideMark/>
          </w:tcPr>
          <w:p w14:paraId="2BE242E7" w14:textId="77777777" w:rsidR="00A24F0A" w:rsidRPr="00A24F0A" w:rsidRDefault="00A24F0A" w:rsidP="00A24F0A">
            <w:pPr>
              <w:spacing w:after="0" w:line="240" w:lineRule="auto"/>
              <w:jc w:val="right"/>
              <w:rPr>
                <w:rFonts w:ascii="Calibri" w:eastAsia="Times New Roman" w:hAnsi="Calibri" w:cs="Calibri"/>
                <w:color w:val="000000"/>
                <w:kern w:val="0"/>
                <w:sz w:val="22"/>
                <w:szCs w:val="22"/>
                <w14:ligatures w14:val="none"/>
              </w:rPr>
            </w:pPr>
            <w:r w:rsidRPr="00A24F0A">
              <w:rPr>
                <w:rFonts w:ascii="Calibri" w:eastAsia="Calibri" w:hAnsi="Calibri" w:cs="Calibri"/>
                <w:color w:val="000000"/>
                <w:kern w:val="0"/>
                <w:sz w:val="22"/>
                <w:szCs w:val="22"/>
                <w14:ligatures w14:val="none"/>
              </w:rPr>
              <w:t>28</w:t>
            </w:r>
          </w:p>
        </w:tc>
      </w:tr>
      <w:tr w:rsidR="00A24F0A" w:rsidRPr="00A24F0A" w14:paraId="79597F79" w14:textId="77777777" w:rsidTr="00A24F0A">
        <w:trPr>
          <w:trHeight w:val="317"/>
        </w:trPr>
        <w:tc>
          <w:tcPr>
            <w:tcW w:w="2740" w:type="dxa"/>
            <w:tcBorders>
              <w:top w:val="nil"/>
              <w:left w:val="nil"/>
              <w:bottom w:val="nil"/>
              <w:right w:val="nil"/>
            </w:tcBorders>
            <w:noWrap/>
            <w:vAlign w:val="bottom"/>
            <w:hideMark/>
          </w:tcPr>
          <w:p w14:paraId="3F674B37" w14:textId="77777777" w:rsidR="00A24F0A" w:rsidRPr="00A24F0A" w:rsidRDefault="00A24F0A" w:rsidP="00A24F0A">
            <w:pPr>
              <w:spacing w:after="0" w:line="240" w:lineRule="auto"/>
              <w:rPr>
                <w:rFonts w:ascii="Calibri" w:eastAsia="Times New Roman" w:hAnsi="Calibri" w:cs="Calibri"/>
                <w:color w:val="000000"/>
                <w:kern w:val="0"/>
                <w:sz w:val="22"/>
                <w:szCs w:val="22"/>
                <w14:ligatures w14:val="none"/>
              </w:rPr>
            </w:pPr>
            <w:r w:rsidRPr="00A24F0A">
              <w:rPr>
                <w:rFonts w:ascii="Calibri" w:eastAsia="Times New Roman" w:hAnsi="Calibri" w:cs="Calibri"/>
                <w:color w:val="000000"/>
                <w:kern w:val="0"/>
                <w:sz w:val="22"/>
                <w:szCs w:val="22"/>
                <w14:ligatures w14:val="none"/>
              </w:rPr>
              <w:t>F</w:t>
            </w:r>
          </w:p>
        </w:tc>
        <w:tc>
          <w:tcPr>
            <w:tcW w:w="2267" w:type="dxa"/>
            <w:tcBorders>
              <w:top w:val="nil"/>
              <w:left w:val="nil"/>
              <w:bottom w:val="nil"/>
              <w:right w:val="nil"/>
            </w:tcBorders>
            <w:shd w:val="clear" w:color="auto" w:fill="FABF8F"/>
            <w:noWrap/>
            <w:vAlign w:val="bottom"/>
            <w:hideMark/>
          </w:tcPr>
          <w:p w14:paraId="78BD5F49" w14:textId="77777777" w:rsidR="00A24F0A" w:rsidRPr="00A24F0A" w:rsidRDefault="00A24F0A" w:rsidP="00A24F0A">
            <w:pPr>
              <w:spacing w:after="0" w:line="240" w:lineRule="auto"/>
              <w:jc w:val="right"/>
              <w:rPr>
                <w:rFonts w:ascii="Calibri" w:eastAsia="Times New Roman" w:hAnsi="Calibri" w:cs="Calibri"/>
                <w:color w:val="000000"/>
                <w:kern w:val="0"/>
                <w:sz w:val="22"/>
                <w:szCs w:val="22"/>
                <w14:ligatures w14:val="none"/>
              </w:rPr>
            </w:pPr>
            <w:r w:rsidRPr="00A24F0A">
              <w:rPr>
                <w:rFonts w:ascii="Calibri" w:eastAsia="Calibri" w:hAnsi="Calibri" w:cs="Calibri"/>
                <w:color w:val="000000"/>
                <w:kern w:val="0"/>
                <w:sz w:val="22"/>
                <w:szCs w:val="22"/>
                <w14:ligatures w14:val="none"/>
              </w:rPr>
              <w:t>1,331129285</w:t>
            </w:r>
          </w:p>
        </w:tc>
        <w:tc>
          <w:tcPr>
            <w:tcW w:w="2530" w:type="dxa"/>
            <w:tcBorders>
              <w:top w:val="nil"/>
              <w:left w:val="nil"/>
              <w:bottom w:val="nil"/>
              <w:right w:val="nil"/>
            </w:tcBorders>
            <w:noWrap/>
            <w:vAlign w:val="bottom"/>
            <w:hideMark/>
          </w:tcPr>
          <w:p w14:paraId="13FD595A" w14:textId="77777777" w:rsidR="00A24F0A" w:rsidRPr="00A24F0A" w:rsidRDefault="00A24F0A" w:rsidP="00A24F0A">
            <w:pPr>
              <w:spacing w:after="0" w:line="240" w:lineRule="auto"/>
              <w:rPr>
                <w:rFonts w:ascii="Calibri" w:eastAsia="Times New Roman" w:hAnsi="Calibri" w:cs="Calibri"/>
                <w:color w:val="000000"/>
                <w:kern w:val="0"/>
                <w:sz w:val="22"/>
                <w:szCs w:val="22"/>
                <w14:ligatures w14:val="none"/>
              </w:rPr>
            </w:pPr>
          </w:p>
        </w:tc>
      </w:tr>
      <w:tr w:rsidR="00A24F0A" w:rsidRPr="00A24F0A" w14:paraId="774E7F3A" w14:textId="77777777" w:rsidTr="00E369CF">
        <w:trPr>
          <w:trHeight w:val="317"/>
        </w:trPr>
        <w:tc>
          <w:tcPr>
            <w:tcW w:w="2740" w:type="dxa"/>
            <w:tcBorders>
              <w:top w:val="nil"/>
              <w:left w:val="nil"/>
              <w:bottom w:val="nil"/>
              <w:right w:val="nil"/>
            </w:tcBorders>
            <w:noWrap/>
            <w:vAlign w:val="bottom"/>
            <w:hideMark/>
          </w:tcPr>
          <w:p w14:paraId="797C447B" w14:textId="77777777" w:rsidR="00A24F0A" w:rsidRPr="00A24F0A" w:rsidRDefault="00A24F0A" w:rsidP="00A24F0A">
            <w:pPr>
              <w:spacing w:after="0" w:line="240" w:lineRule="auto"/>
              <w:rPr>
                <w:rFonts w:ascii="Calibri" w:eastAsia="Times New Roman" w:hAnsi="Calibri" w:cs="Calibri"/>
                <w:color w:val="000000"/>
                <w:kern w:val="0"/>
                <w:sz w:val="22"/>
                <w:szCs w:val="22"/>
                <w14:ligatures w14:val="none"/>
              </w:rPr>
            </w:pPr>
            <w:r w:rsidRPr="00A24F0A">
              <w:rPr>
                <w:rFonts w:ascii="Calibri" w:eastAsia="Times New Roman" w:hAnsi="Calibri" w:cs="Calibri"/>
                <w:color w:val="000000"/>
                <w:kern w:val="0"/>
                <w:sz w:val="22"/>
                <w:szCs w:val="22"/>
                <w14:ligatures w14:val="none"/>
              </w:rPr>
              <w:t>P(F&lt;=f) one-tail</w:t>
            </w:r>
          </w:p>
        </w:tc>
        <w:tc>
          <w:tcPr>
            <w:tcW w:w="2267" w:type="dxa"/>
            <w:tcBorders>
              <w:top w:val="nil"/>
              <w:left w:val="nil"/>
              <w:bottom w:val="nil"/>
              <w:right w:val="nil"/>
            </w:tcBorders>
            <w:noWrap/>
            <w:vAlign w:val="bottom"/>
            <w:hideMark/>
          </w:tcPr>
          <w:p w14:paraId="2F5C28E2" w14:textId="77777777" w:rsidR="00A24F0A" w:rsidRPr="00A24F0A" w:rsidRDefault="00A24F0A" w:rsidP="00A24F0A">
            <w:pPr>
              <w:spacing w:after="0" w:line="240" w:lineRule="auto"/>
              <w:jc w:val="right"/>
              <w:rPr>
                <w:rFonts w:ascii="Calibri" w:eastAsia="Times New Roman" w:hAnsi="Calibri" w:cs="Calibri"/>
                <w:color w:val="000000"/>
                <w:kern w:val="0"/>
                <w:sz w:val="22"/>
                <w:szCs w:val="22"/>
                <w14:ligatures w14:val="none"/>
              </w:rPr>
            </w:pPr>
            <w:r w:rsidRPr="00A24F0A">
              <w:rPr>
                <w:rFonts w:ascii="Calibri" w:eastAsia="Calibri" w:hAnsi="Calibri" w:cs="Calibri"/>
                <w:color w:val="000000"/>
                <w:kern w:val="0"/>
                <w:sz w:val="22"/>
                <w:szCs w:val="22"/>
                <w14:ligatures w14:val="none"/>
              </w:rPr>
              <w:t>0,224148218</w:t>
            </w:r>
          </w:p>
        </w:tc>
        <w:tc>
          <w:tcPr>
            <w:tcW w:w="2530" w:type="dxa"/>
            <w:tcBorders>
              <w:top w:val="nil"/>
              <w:left w:val="nil"/>
              <w:bottom w:val="nil"/>
              <w:right w:val="nil"/>
            </w:tcBorders>
            <w:noWrap/>
            <w:vAlign w:val="bottom"/>
            <w:hideMark/>
          </w:tcPr>
          <w:p w14:paraId="7D9925DD" w14:textId="77777777" w:rsidR="00A24F0A" w:rsidRPr="00A24F0A" w:rsidRDefault="00A24F0A" w:rsidP="00A24F0A">
            <w:pPr>
              <w:spacing w:after="0" w:line="240" w:lineRule="auto"/>
              <w:rPr>
                <w:rFonts w:ascii="Calibri" w:eastAsia="Times New Roman" w:hAnsi="Calibri" w:cs="Calibri"/>
                <w:color w:val="000000"/>
                <w:kern w:val="0"/>
                <w:sz w:val="22"/>
                <w:szCs w:val="22"/>
                <w14:ligatures w14:val="none"/>
              </w:rPr>
            </w:pPr>
          </w:p>
        </w:tc>
      </w:tr>
      <w:tr w:rsidR="00A24F0A" w:rsidRPr="00A24F0A" w14:paraId="5FDB39F9" w14:textId="77777777" w:rsidTr="00A24F0A">
        <w:trPr>
          <w:trHeight w:val="332"/>
        </w:trPr>
        <w:tc>
          <w:tcPr>
            <w:tcW w:w="2740" w:type="dxa"/>
            <w:tcBorders>
              <w:top w:val="nil"/>
              <w:left w:val="nil"/>
              <w:bottom w:val="single" w:sz="8" w:space="0" w:color="auto"/>
              <w:right w:val="nil"/>
            </w:tcBorders>
            <w:noWrap/>
            <w:vAlign w:val="bottom"/>
            <w:hideMark/>
          </w:tcPr>
          <w:p w14:paraId="1973BC4C" w14:textId="77777777" w:rsidR="00A24F0A" w:rsidRPr="00A24F0A" w:rsidRDefault="00A24F0A" w:rsidP="00A24F0A">
            <w:pPr>
              <w:spacing w:after="0" w:line="240" w:lineRule="auto"/>
              <w:rPr>
                <w:rFonts w:ascii="Calibri" w:eastAsia="Times New Roman" w:hAnsi="Calibri" w:cs="Calibri"/>
                <w:color w:val="000000"/>
                <w:kern w:val="0"/>
                <w:sz w:val="22"/>
                <w:szCs w:val="22"/>
                <w14:ligatures w14:val="none"/>
              </w:rPr>
            </w:pPr>
            <w:r w:rsidRPr="00A24F0A">
              <w:rPr>
                <w:rFonts w:ascii="Calibri" w:eastAsia="Times New Roman" w:hAnsi="Calibri" w:cs="Calibri"/>
                <w:color w:val="000000"/>
                <w:kern w:val="0"/>
                <w:sz w:val="22"/>
                <w:szCs w:val="22"/>
                <w14:ligatures w14:val="none"/>
              </w:rPr>
              <w:t>F Critical one-tail</w:t>
            </w:r>
          </w:p>
        </w:tc>
        <w:tc>
          <w:tcPr>
            <w:tcW w:w="2267" w:type="dxa"/>
            <w:tcBorders>
              <w:top w:val="nil"/>
              <w:left w:val="nil"/>
              <w:bottom w:val="single" w:sz="8" w:space="0" w:color="auto"/>
              <w:right w:val="nil"/>
            </w:tcBorders>
            <w:shd w:val="clear" w:color="auto" w:fill="FABF8F"/>
            <w:noWrap/>
            <w:vAlign w:val="bottom"/>
            <w:hideMark/>
          </w:tcPr>
          <w:p w14:paraId="080B7C91" w14:textId="77777777" w:rsidR="00A24F0A" w:rsidRPr="00A24F0A" w:rsidRDefault="00A24F0A" w:rsidP="00A24F0A">
            <w:pPr>
              <w:spacing w:after="0" w:line="240" w:lineRule="auto"/>
              <w:jc w:val="right"/>
              <w:rPr>
                <w:rFonts w:ascii="Calibri" w:eastAsia="Times New Roman" w:hAnsi="Calibri" w:cs="Calibri"/>
                <w:color w:val="000000"/>
                <w:kern w:val="0"/>
                <w:sz w:val="22"/>
                <w:szCs w:val="22"/>
                <w14:ligatures w14:val="none"/>
              </w:rPr>
            </w:pPr>
            <w:r w:rsidRPr="00A24F0A">
              <w:rPr>
                <w:rFonts w:ascii="Calibri" w:eastAsia="Calibri" w:hAnsi="Calibri" w:cs="Calibri"/>
                <w:color w:val="000000"/>
                <w:kern w:val="0"/>
                <w:sz w:val="22"/>
                <w:szCs w:val="22"/>
                <w14:ligatures w14:val="none"/>
              </w:rPr>
              <w:t>1,867743517</w:t>
            </w:r>
          </w:p>
        </w:tc>
        <w:tc>
          <w:tcPr>
            <w:tcW w:w="2530" w:type="dxa"/>
            <w:tcBorders>
              <w:top w:val="nil"/>
              <w:left w:val="nil"/>
              <w:bottom w:val="single" w:sz="8" w:space="0" w:color="auto"/>
              <w:right w:val="nil"/>
            </w:tcBorders>
            <w:noWrap/>
            <w:vAlign w:val="bottom"/>
            <w:hideMark/>
          </w:tcPr>
          <w:p w14:paraId="3BB668B2" w14:textId="77777777" w:rsidR="00A24F0A" w:rsidRPr="00A24F0A" w:rsidRDefault="00A24F0A" w:rsidP="00A24F0A">
            <w:pPr>
              <w:spacing w:after="0" w:line="240" w:lineRule="auto"/>
              <w:rPr>
                <w:rFonts w:ascii="Calibri" w:eastAsia="Times New Roman" w:hAnsi="Calibri" w:cs="Calibri"/>
                <w:color w:val="000000"/>
                <w:kern w:val="0"/>
                <w:sz w:val="22"/>
                <w:szCs w:val="22"/>
                <w14:ligatures w14:val="none"/>
              </w:rPr>
            </w:pPr>
            <w:r w:rsidRPr="00A24F0A">
              <w:rPr>
                <w:rFonts w:ascii="Calibri" w:eastAsia="Calibri" w:hAnsi="Calibri" w:cs="Calibri"/>
                <w:color w:val="000000"/>
                <w:kern w:val="0"/>
                <w:sz w:val="22"/>
                <w:szCs w:val="22"/>
                <w14:ligatures w14:val="none"/>
              </w:rPr>
              <w:t> </w:t>
            </w:r>
          </w:p>
        </w:tc>
      </w:tr>
    </w:tbl>
    <w:p w14:paraId="1E9E8DCB" w14:textId="17343FB7" w:rsidR="00BD2493" w:rsidRDefault="00A24F0A" w:rsidP="00B40405">
      <w:pPr>
        <w:spacing w:after="0" w:line="360" w:lineRule="auto"/>
        <w:jc w:val="center"/>
        <w:rPr>
          <w:rFonts w:ascii="Times New Roman" w:hAnsi="Times New Roman" w:cs="Times New Roman"/>
          <w:b/>
          <w:bCs/>
        </w:rPr>
      </w:pPr>
      <w:r>
        <w:rPr>
          <w:rFonts w:ascii="Times New Roman" w:hAnsi="Times New Roman" w:cs="Times New Roman"/>
          <w:b/>
          <w:bCs/>
        </w:rPr>
        <w:t xml:space="preserve">Gambar </w:t>
      </w:r>
      <w:r w:rsidR="002A7F06">
        <w:rPr>
          <w:rFonts w:ascii="Times New Roman" w:hAnsi="Times New Roman" w:cs="Times New Roman"/>
          <w:b/>
          <w:bCs/>
        </w:rPr>
        <w:t>4</w:t>
      </w:r>
      <w:r>
        <w:rPr>
          <w:rFonts w:ascii="Times New Roman" w:hAnsi="Times New Roman" w:cs="Times New Roman"/>
          <w:b/>
          <w:bCs/>
        </w:rPr>
        <w:t>. Uji Homogenitas Pretest kelas VIII-G dan VIII-K</w:t>
      </w:r>
    </w:p>
    <w:p w14:paraId="301762C7" w14:textId="77777777" w:rsidR="00A24F0A" w:rsidRDefault="00A24F0A" w:rsidP="00A24F0A">
      <w:pPr>
        <w:spacing w:after="0" w:line="360" w:lineRule="auto"/>
        <w:jc w:val="center"/>
        <w:rPr>
          <w:rFonts w:ascii="Times New Roman" w:hAnsi="Times New Roman" w:cs="Times New Roman"/>
          <w:b/>
          <w:bCs/>
        </w:rPr>
      </w:pPr>
    </w:p>
    <w:tbl>
      <w:tblPr>
        <w:tblW w:w="7205" w:type="dxa"/>
        <w:tblInd w:w="675" w:type="dxa"/>
        <w:tblLook w:val="04A0" w:firstRow="1" w:lastRow="0" w:firstColumn="1" w:lastColumn="0" w:noHBand="0" w:noVBand="1"/>
      </w:tblPr>
      <w:tblGrid>
        <w:gridCol w:w="2914"/>
        <w:gridCol w:w="2028"/>
        <w:gridCol w:w="2263"/>
      </w:tblGrid>
      <w:tr w:rsidR="00A24F0A" w:rsidRPr="00A24F0A" w14:paraId="1CF8648E" w14:textId="77777777" w:rsidTr="00E369CF">
        <w:trPr>
          <w:trHeight w:val="313"/>
        </w:trPr>
        <w:tc>
          <w:tcPr>
            <w:tcW w:w="4942" w:type="dxa"/>
            <w:gridSpan w:val="2"/>
            <w:tcBorders>
              <w:top w:val="nil"/>
              <w:left w:val="nil"/>
              <w:bottom w:val="nil"/>
              <w:right w:val="nil"/>
            </w:tcBorders>
            <w:noWrap/>
            <w:vAlign w:val="bottom"/>
            <w:hideMark/>
          </w:tcPr>
          <w:p w14:paraId="6EAC0D06" w14:textId="77777777" w:rsidR="00A24F0A" w:rsidRPr="00A24F0A" w:rsidRDefault="00A24F0A" w:rsidP="00A24F0A">
            <w:pPr>
              <w:spacing w:after="0" w:line="240" w:lineRule="auto"/>
              <w:rPr>
                <w:rFonts w:ascii="Calibri" w:eastAsia="Times New Roman" w:hAnsi="Calibri" w:cs="Calibri"/>
                <w:color w:val="000000"/>
                <w:kern w:val="0"/>
                <w:sz w:val="22"/>
                <w:szCs w:val="22"/>
                <w14:ligatures w14:val="none"/>
              </w:rPr>
            </w:pPr>
            <w:r w:rsidRPr="00A24F0A">
              <w:rPr>
                <w:rFonts w:ascii="Calibri" w:eastAsia="Times New Roman" w:hAnsi="Calibri" w:cs="Calibri"/>
                <w:color w:val="000000"/>
                <w:kern w:val="0"/>
                <w:sz w:val="22"/>
                <w:szCs w:val="22"/>
                <w14:ligatures w14:val="none"/>
              </w:rPr>
              <w:t>F-Test Two-Sample for Variances</w:t>
            </w:r>
          </w:p>
        </w:tc>
        <w:tc>
          <w:tcPr>
            <w:tcW w:w="2263" w:type="dxa"/>
            <w:tcBorders>
              <w:top w:val="nil"/>
              <w:left w:val="nil"/>
              <w:bottom w:val="nil"/>
              <w:right w:val="nil"/>
            </w:tcBorders>
            <w:noWrap/>
            <w:vAlign w:val="bottom"/>
            <w:hideMark/>
          </w:tcPr>
          <w:p w14:paraId="597C9F4E" w14:textId="77777777" w:rsidR="00A24F0A" w:rsidRPr="00A24F0A" w:rsidRDefault="00A24F0A" w:rsidP="00A24F0A">
            <w:pPr>
              <w:spacing w:after="0" w:line="240" w:lineRule="auto"/>
              <w:rPr>
                <w:rFonts w:ascii="Calibri" w:eastAsia="Times New Roman" w:hAnsi="Calibri" w:cs="Calibri"/>
                <w:color w:val="000000"/>
                <w:kern w:val="0"/>
                <w:sz w:val="22"/>
                <w:szCs w:val="22"/>
                <w14:ligatures w14:val="none"/>
              </w:rPr>
            </w:pPr>
          </w:p>
        </w:tc>
      </w:tr>
      <w:tr w:rsidR="00A24F0A" w:rsidRPr="00A24F0A" w14:paraId="363EF4F3" w14:textId="77777777" w:rsidTr="00E369CF">
        <w:trPr>
          <w:trHeight w:val="328"/>
        </w:trPr>
        <w:tc>
          <w:tcPr>
            <w:tcW w:w="2914" w:type="dxa"/>
            <w:tcBorders>
              <w:top w:val="nil"/>
              <w:left w:val="nil"/>
              <w:bottom w:val="nil"/>
              <w:right w:val="nil"/>
            </w:tcBorders>
            <w:noWrap/>
            <w:vAlign w:val="bottom"/>
            <w:hideMark/>
          </w:tcPr>
          <w:p w14:paraId="003660AD" w14:textId="77777777" w:rsidR="00A24F0A" w:rsidRPr="00A24F0A" w:rsidRDefault="00A24F0A" w:rsidP="00A24F0A">
            <w:pPr>
              <w:spacing w:after="0" w:line="240" w:lineRule="auto"/>
              <w:rPr>
                <w:rFonts w:ascii="Calibri" w:eastAsia="Times New Roman" w:hAnsi="Calibri" w:cs="Calibri"/>
                <w:color w:val="000000"/>
                <w:kern w:val="0"/>
                <w:sz w:val="22"/>
                <w:szCs w:val="22"/>
                <w14:ligatures w14:val="none"/>
              </w:rPr>
            </w:pPr>
          </w:p>
        </w:tc>
        <w:tc>
          <w:tcPr>
            <w:tcW w:w="2028" w:type="dxa"/>
            <w:tcBorders>
              <w:top w:val="nil"/>
              <w:left w:val="nil"/>
              <w:bottom w:val="nil"/>
              <w:right w:val="nil"/>
            </w:tcBorders>
            <w:noWrap/>
            <w:vAlign w:val="bottom"/>
            <w:hideMark/>
          </w:tcPr>
          <w:p w14:paraId="41276C18" w14:textId="77777777" w:rsidR="00A24F0A" w:rsidRPr="00A24F0A" w:rsidRDefault="00A24F0A" w:rsidP="00A24F0A">
            <w:pPr>
              <w:spacing w:after="0" w:line="240" w:lineRule="auto"/>
              <w:rPr>
                <w:rFonts w:ascii="Calibri" w:eastAsia="Times New Roman" w:hAnsi="Calibri" w:cs="Calibri"/>
                <w:color w:val="000000"/>
                <w:kern w:val="0"/>
                <w:sz w:val="22"/>
                <w:szCs w:val="22"/>
                <w14:ligatures w14:val="none"/>
              </w:rPr>
            </w:pPr>
          </w:p>
        </w:tc>
        <w:tc>
          <w:tcPr>
            <w:tcW w:w="2263" w:type="dxa"/>
            <w:tcBorders>
              <w:top w:val="nil"/>
              <w:left w:val="nil"/>
              <w:bottom w:val="nil"/>
              <w:right w:val="nil"/>
            </w:tcBorders>
            <w:noWrap/>
            <w:vAlign w:val="bottom"/>
            <w:hideMark/>
          </w:tcPr>
          <w:p w14:paraId="206AA4BF" w14:textId="77777777" w:rsidR="00A24F0A" w:rsidRPr="00A24F0A" w:rsidRDefault="00A24F0A" w:rsidP="00A24F0A">
            <w:pPr>
              <w:spacing w:after="0" w:line="240" w:lineRule="auto"/>
              <w:rPr>
                <w:rFonts w:ascii="Calibri" w:eastAsia="Times New Roman" w:hAnsi="Calibri" w:cs="Calibri"/>
                <w:color w:val="000000"/>
                <w:kern w:val="0"/>
                <w:sz w:val="22"/>
                <w:szCs w:val="22"/>
                <w14:ligatures w14:val="none"/>
              </w:rPr>
            </w:pPr>
          </w:p>
        </w:tc>
      </w:tr>
      <w:tr w:rsidR="00A24F0A" w:rsidRPr="00A24F0A" w14:paraId="18CFDD7F" w14:textId="77777777" w:rsidTr="00E369CF">
        <w:trPr>
          <w:trHeight w:val="313"/>
        </w:trPr>
        <w:tc>
          <w:tcPr>
            <w:tcW w:w="2914" w:type="dxa"/>
            <w:tcBorders>
              <w:top w:val="single" w:sz="8" w:space="0" w:color="auto"/>
              <w:left w:val="nil"/>
              <w:bottom w:val="single" w:sz="4" w:space="0" w:color="auto"/>
              <w:right w:val="nil"/>
            </w:tcBorders>
            <w:noWrap/>
            <w:vAlign w:val="bottom"/>
            <w:hideMark/>
          </w:tcPr>
          <w:p w14:paraId="2847E5A5" w14:textId="77777777" w:rsidR="00A24F0A" w:rsidRPr="00A24F0A" w:rsidRDefault="00A24F0A" w:rsidP="00A24F0A">
            <w:pPr>
              <w:spacing w:after="0" w:line="240" w:lineRule="auto"/>
              <w:jc w:val="center"/>
              <w:rPr>
                <w:rFonts w:ascii="Calibri" w:eastAsia="Times New Roman" w:hAnsi="Calibri" w:cs="Calibri"/>
                <w:i/>
                <w:iCs/>
                <w:color w:val="000000"/>
                <w:kern w:val="0"/>
                <w:sz w:val="22"/>
                <w:szCs w:val="22"/>
                <w14:ligatures w14:val="none"/>
              </w:rPr>
            </w:pPr>
            <w:r w:rsidRPr="00A24F0A">
              <w:rPr>
                <w:rFonts w:ascii="Calibri" w:eastAsia="Times New Roman" w:hAnsi="Calibri" w:cs="Calibri"/>
                <w:i/>
                <w:iCs/>
                <w:color w:val="000000"/>
                <w:kern w:val="0"/>
                <w:sz w:val="22"/>
                <w:szCs w:val="22"/>
                <w14:ligatures w14:val="none"/>
              </w:rPr>
              <w:t> </w:t>
            </w:r>
          </w:p>
        </w:tc>
        <w:tc>
          <w:tcPr>
            <w:tcW w:w="2028" w:type="dxa"/>
            <w:tcBorders>
              <w:top w:val="single" w:sz="8" w:space="0" w:color="auto"/>
              <w:left w:val="nil"/>
              <w:bottom w:val="single" w:sz="4" w:space="0" w:color="auto"/>
              <w:right w:val="nil"/>
            </w:tcBorders>
            <w:noWrap/>
            <w:vAlign w:val="bottom"/>
            <w:hideMark/>
          </w:tcPr>
          <w:p w14:paraId="6941BCD6" w14:textId="77777777" w:rsidR="00A24F0A" w:rsidRPr="00A24F0A" w:rsidRDefault="00A24F0A" w:rsidP="00A24F0A">
            <w:pPr>
              <w:spacing w:after="0" w:line="240" w:lineRule="auto"/>
              <w:jc w:val="center"/>
              <w:rPr>
                <w:rFonts w:ascii="Calibri" w:eastAsia="Times New Roman" w:hAnsi="Calibri" w:cs="Calibri"/>
                <w:i/>
                <w:iCs/>
                <w:color w:val="000000"/>
                <w:kern w:val="0"/>
                <w:sz w:val="22"/>
                <w:szCs w:val="22"/>
                <w14:ligatures w14:val="none"/>
              </w:rPr>
            </w:pPr>
            <w:r w:rsidRPr="00A24F0A">
              <w:rPr>
                <w:rFonts w:ascii="Calibri" w:eastAsia="Calibri" w:hAnsi="Calibri" w:cs="Calibri"/>
                <w:i/>
                <w:iCs/>
                <w:color w:val="000000"/>
                <w:kern w:val="0"/>
                <w:sz w:val="22"/>
                <w:szCs w:val="22"/>
                <w14:ligatures w14:val="none"/>
              </w:rPr>
              <w:t>Kelas VIIIG</w:t>
            </w:r>
          </w:p>
        </w:tc>
        <w:tc>
          <w:tcPr>
            <w:tcW w:w="2263" w:type="dxa"/>
            <w:tcBorders>
              <w:top w:val="single" w:sz="8" w:space="0" w:color="auto"/>
              <w:left w:val="nil"/>
              <w:bottom w:val="single" w:sz="4" w:space="0" w:color="auto"/>
              <w:right w:val="nil"/>
            </w:tcBorders>
            <w:noWrap/>
            <w:vAlign w:val="bottom"/>
            <w:hideMark/>
          </w:tcPr>
          <w:p w14:paraId="19F64C0A" w14:textId="77777777" w:rsidR="00A24F0A" w:rsidRPr="00A24F0A" w:rsidRDefault="00A24F0A" w:rsidP="00A24F0A">
            <w:pPr>
              <w:spacing w:after="0" w:line="240" w:lineRule="auto"/>
              <w:jc w:val="center"/>
              <w:rPr>
                <w:rFonts w:ascii="Calibri" w:eastAsia="Times New Roman" w:hAnsi="Calibri" w:cs="Calibri"/>
                <w:i/>
                <w:iCs/>
                <w:color w:val="000000"/>
                <w:kern w:val="0"/>
                <w:sz w:val="22"/>
                <w:szCs w:val="22"/>
                <w14:ligatures w14:val="none"/>
              </w:rPr>
            </w:pPr>
            <w:r w:rsidRPr="00A24F0A">
              <w:rPr>
                <w:rFonts w:ascii="Calibri" w:eastAsia="Calibri" w:hAnsi="Calibri" w:cs="Calibri"/>
                <w:i/>
                <w:iCs/>
                <w:color w:val="000000"/>
                <w:kern w:val="0"/>
                <w:sz w:val="22"/>
                <w:szCs w:val="22"/>
                <w14:ligatures w14:val="none"/>
              </w:rPr>
              <w:t>Kelas VIIIK</w:t>
            </w:r>
          </w:p>
        </w:tc>
      </w:tr>
      <w:tr w:rsidR="00A24F0A" w:rsidRPr="00A24F0A" w14:paraId="08750F47" w14:textId="77777777" w:rsidTr="00E369CF">
        <w:trPr>
          <w:trHeight w:val="298"/>
        </w:trPr>
        <w:tc>
          <w:tcPr>
            <w:tcW w:w="2914" w:type="dxa"/>
            <w:tcBorders>
              <w:top w:val="nil"/>
              <w:left w:val="nil"/>
              <w:bottom w:val="nil"/>
              <w:right w:val="nil"/>
            </w:tcBorders>
            <w:noWrap/>
            <w:vAlign w:val="bottom"/>
            <w:hideMark/>
          </w:tcPr>
          <w:p w14:paraId="79711E03" w14:textId="77777777" w:rsidR="00A24F0A" w:rsidRPr="00A24F0A" w:rsidRDefault="00A24F0A" w:rsidP="00A24F0A">
            <w:pPr>
              <w:spacing w:after="0" w:line="240" w:lineRule="auto"/>
              <w:rPr>
                <w:rFonts w:ascii="Calibri" w:eastAsia="Times New Roman" w:hAnsi="Calibri" w:cs="Calibri"/>
                <w:color w:val="000000"/>
                <w:kern w:val="0"/>
                <w:sz w:val="22"/>
                <w:szCs w:val="22"/>
                <w14:ligatures w14:val="none"/>
              </w:rPr>
            </w:pPr>
            <w:r w:rsidRPr="00A24F0A">
              <w:rPr>
                <w:rFonts w:ascii="Calibri" w:eastAsia="Times New Roman" w:hAnsi="Calibri" w:cs="Calibri"/>
                <w:color w:val="000000"/>
                <w:kern w:val="0"/>
                <w:sz w:val="22"/>
                <w:szCs w:val="22"/>
                <w14:ligatures w14:val="none"/>
              </w:rPr>
              <w:t>Mean</w:t>
            </w:r>
          </w:p>
        </w:tc>
        <w:tc>
          <w:tcPr>
            <w:tcW w:w="2028" w:type="dxa"/>
            <w:tcBorders>
              <w:top w:val="nil"/>
              <w:left w:val="nil"/>
              <w:bottom w:val="nil"/>
              <w:right w:val="nil"/>
            </w:tcBorders>
            <w:noWrap/>
            <w:vAlign w:val="bottom"/>
            <w:hideMark/>
          </w:tcPr>
          <w:p w14:paraId="039940DF" w14:textId="77777777" w:rsidR="00A24F0A" w:rsidRPr="00A24F0A" w:rsidRDefault="00A24F0A" w:rsidP="00A24F0A">
            <w:pPr>
              <w:spacing w:after="0" w:line="240" w:lineRule="auto"/>
              <w:jc w:val="right"/>
              <w:rPr>
                <w:rFonts w:ascii="Calibri" w:eastAsia="Times New Roman" w:hAnsi="Calibri" w:cs="Calibri"/>
                <w:color w:val="000000"/>
                <w:kern w:val="0"/>
                <w:sz w:val="22"/>
                <w:szCs w:val="22"/>
                <w14:ligatures w14:val="none"/>
              </w:rPr>
            </w:pPr>
            <w:r w:rsidRPr="00A24F0A">
              <w:rPr>
                <w:rFonts w:ascii="Calibri" w:eastAsia="Calibri" w:hAnsi="Calibri" w:cs="Calibri"/>
                <w:color w:val="000000"/>
                <w:kern w:val="0"/>
                <w:sz w:val="22"/>
                <w:szCs w:val="22"/>
                <w14:ligatures w14:val="none"/>
              </w:rPr>
              <w:t>77,33333333</w:t>
            </w:r>
          </w:p>
        </w:tc>
        <w:tc>
          <w:tcPr>
            <w:tcW w:w="2263" w:type="dxa"/>
            <w:tcBorders>
              <w:top w:val="nil"/>
              <w:left w:val="nil"/>
              <w:bottom w:val="nil"/>
              <w:right w:val="nil"/>
            </w:tcBorders>
            <w:noWrap/>
            <w:vAlign w:val="bottom"/>
            <w:hideMark/>
          </w:tcPr>
          <w:p w14:paraId="295A4E28" w14:textId="77777777" w:rsidR="00A24F0A" w:rsidRPr="00A24F0A" w:rsidRDefault="00A24F0A" w:rsidP="00A24F0A">
            <w:pPr>
              <w:spacing w:after="0" w:line="240" w:lineRule="auto"/>
              <w:jc w:val="right"/>
              <w:rPr>
                <w:rFonts w:ascii="Calibri" w:eastAsia="Times New Roman" w:hAnsi="Calibri" w:cs="Calibri"/>
                <w:color w:val="000000"/>
                <w:kern w:val="0"/>
                <w:sz w:val="22"/>
                <w:szCs w:val="22"/>
                <w14:ligatures w14:val="none"/>
              </w:rPr>
            </w:pPr>
            <w:r w:rsidRPr="00A24F0A">
              <w:rPr>
                <w:rFonts w:ascii="Calibri" w:eastAsia="Calibri" w:hAnsi="Calibri" w:cs="Calibri"/>
                <w:color w:val="000000"/>
                <w:kern w:val="0"/>
                <w:sz w:val="22"/>
                <w:szCs w:val="22"/>
                <w14:ligatures w14:val="none"/>
              </w:rPr>
              <w:t>90,68965517</w:t>
            </w:r>
          </w:p>
        </w:tc>
      </w:tr>
      <w:tr w:rsidR="00A24F0A" w:rsidRPr="00A24F0A" w14:paraId="524A411F" w14:textId="77777777" w:rsidTr="00E369CF">
        <w:trPr>
          <w:trHeight w:val="298"/>
        </w:trPr>
        <w:tc>
          <w:tcPr>
            <w:tcW w:w="2914" w:type="dxa"/>
            <w:tcBorders>
              <w:top w:val="nil"/>
              <w:left w:val="nil"/>
              <w:bottom w:val="nil"/>
              <w:right w:val="nil"/>
            </w:tcBorders>
            <w:noWrap/>
            <w:vAlign w:val="bottom"/>
            <w:hideMark/>
          </w:tcPr>
          <w:p w14:paraId="0DD7D9DB" w14:textId="77777777" w:rsidR="00A24F0A" w:rsidRPr="00A24F0A" w:rsidRDefault="00A24F0A" w:rsidP="00A24F0A">
            <w:pPr>
              <w:spacing w:after="0" w:line="240" w:lineRule="auto"/>
              <w:rPr>
                <w:rFonts w:ascii="Calibri" w:eastAsia="Times New Roman" w:hAnsi="Calibri" w:cs="Calibri"/>
                <w:color w:val="000000"/>
                <w:kern w:val="0"/>
                <w:sz w:val="22"/>
                <w:szCs w:val="22"/>
                <w14:ligatures w14:val="none"/>
              </w:rPr>
            </w:pPr>
            <w:r w:rsidRPr="00A24F0A">
              <w:rPr>
                <w:rFonts w:ascii="Calibri" w:eastAsia="Times New Roman" w:hAnsi="Calibri" w:cs="Calibri"/>
                <w:color w:val="000000"/>
                <w:kern w:val="0"/>
                <w:sz w:val="22"/>
                <w:szCs w:val="22"/>
                <w14:ligatures w14:val="none"/>
              </w:rPr>
              <w:t>Variance</w:t>
            </w:r>
          </w:p>
        </w:tc>
        <w:tc>
          <w:tcPr>
            <w:tcW w:w="2028" w:type="dxa"/>
            <w:tcBorders>
              <w:top w:val="nil"/>
              <w:left w:val="nil"/>
              <w:bottom w:val="nil"/>
              <w:right w:val="nil"/>
            </w:tcBorders>
            <w:noWrap/>
            <w:vAlign w:val="bottom"/>
            <w:hideMark/>
          </w:tcPr>
          <w:p w14:paraId="2CCD6FD7" w14:textId="77777777" w:rsidR="00A24F0A" w:rsidRPr="00A24F0A" w:rsidRDefault="00A24F0A" w:rsidP="00A24F0A">
            <w:pPr>
              <w:spacing w:after="0" w:line="240" w:lineRule="auto"/>
              <w:jc w:val="right"/>
              <w:rPr>
                <w:rFonts w:ascii="Calibri" w:eastAsia="Times New Roman" w:hAnsi="Calibri" w:cs="Calibri"/>
                <w:color w:val="000000"/>
                <w:kern w:val="0"/>
                <w:sz w:val="22"/>
                <w:szCs w:val="22"/>
                <w14:ligatures w14:val="none"/>
              </w:rPr>
            </w:pPr>
            <w:r w:rsidRPr="00A24F0A">
              <w:rPr>
                <w:rFonts w:ascii="Calibri" w:eastAsia="Calibri" w:hAnsi="Calibri" w:cs="Calibri"/>
                <w:color w:val="000000"/>
                <w:kern w:val="0"/>
                <w:sz w:val="22"/>
                <w:szCs w:val="22"/>
                <w14:ligatures w14:val="none"/>
              </w:rPr>
              <w:t>144,3678161</w:t>
            </w:r>
          </w:p>
        </w:tc>
        <w:tc>
          <w:tcPr>
            <w:tcW w:w="2263" w:type="dxa"/>
            <w:tcBorders>
              <w:top w:val="nil"/>
              <w:left w:val="nil"/>
              <w:bottom w:val="nil"/>
              <w:right w:val="nil"/>
            </w:tcBorders>
            <w:noWrap/>
            <w:vAlign w:val="bottom"/>
            <w:hideMark/>
          </w:tcPr>
          <w:p w14:paraId="6048574E" w14:textId="77777777" w:rsidR="00A24F0A" w:rsidRPr="00A24F0A" w:rsidRDefault="00A24F0A" w:rsidP="00A24F0A">
            <w:pPr>
              <w:spacing w:after="0" w:line="240" w:lineRule="auto"/>
              <w:jc w:val="right"/>
              <w:rPr>
                <w:rFonts w:ascii="Calibri" w:eastAsia="Times New Roman" w:hAnsi="Calibri" w:cs="Calibri"/>
                <w:color w:val="000000"/>
                <w:kern w:val="0"/>
                <w:sz w:val="22"/>
                <w:szCs w:val="22"/>
                <w14:ligatures w14:val="none"/>
              </w:rPr>
            </w:pPr>
            <w:r w:rsidRPr="00A24F0A">
              <w:rPr>
                <w:rFonts w:ascii="Calibri" w:eastAsia="Calibri" w:hAnsi="Calibri" w:cs="Calibri"/>
                <w:color w:val="000000"/>
                <w:kern w:val="0"/>
                <w:sz w:val="22"/>
                <w:szCs w:val="22"/>
                <w14:ligatures w14:val="none"/>
              </w:rPr>
              <w:t>85,22167488</w:t>
            </w:r>
          </w:p>
        </w:tc>
      </w:tr>
      <w:tr w:rsidR="00A24F0A" w:rsidRPr="00A24F0A" w14:paraId="404B9026" w14:textId="77777777" w:rsidTr="00E369CF">
        <w:trPr>
          <w:trHeight w:val="313"/>
        </w:trPr>
        <w:tc>
          <w:tcPr>
            <w:tcW w:w="2914" w:type="dxa"/>
            <w:tcBorders>
              <w:top w:val="nil"/>
              <w:left w:val="nil"/>
              <w:bottom w:val="nil"/>
              <w:right w:val="nil"/>
            </w:tcBorders>
            <w:noWrap/>
            <w:vAlign w:val="bottom"/>
            <w:hideMark/>
          </w:tcPr>
          <w:p w14:paraId="05B130C9" w14:textId="77777777" w:rsidR="00A24F0A" w:rsidRPr="00A24F0A" w:rsidRDefault="00A24F0A" w:rsidP="00A24F0A">
            <w:pPr>
              <w:spacing w:after="0" w:line="240" w:lineRule="auto"/>
              <w:rPr>
                <w:rFonts w:ascii="Calibri" w:eastAsia="Times New Roman" w:hAnsi="Calibri" w:cs="Calibri"/>
                <w:color w:val="000000"/>
                <w:kern w:val="0"/>
                <w:sz w:val="22"/>
                <w:szCs w:val="22"/>
                <w14:ligatures w14:val="none"/>
              </w:rPr>
            </w:pPr>
            <w:r w:rsidRPr="00A24F0A">
              <w:rPr>
                <w:rFonts w:ascii="Calibri" w:eastAsia="Times New Roman" w:hAnsi="Calibri" w:cs="Calibri"/>
                <w:color w:val="000000"/>
                <w:kern w:val="0"/>
                <w:sz w:val="22"/>
                <w:szCs w:val="22"/>
                <w14:ligatures w14:val="none"/>
              </w:rPr>
              <w:t>Observations</w:t>
            </w:r>
          </w:p>
        </w:tc>
        <w:tc>
          <w:tcPr>
            <w:tcW w:w="2028" w:type="dxa"/>
            <w:tcBorders>
              <w:top w:val="nil"/>
              <w:left w:val="nil"/>
              <w:bottom w:val="nil"/>
              <w:right w:val="nil"/>
            </w:tcBorders>
            <w:noWrap/>
            <w:vAlign w:val="bottom"/>
            <w:hideMark/>
          </w:tcPr>
          <w:p w14:paraId="79A93F6C" w14:textId="77777777" w:rsidR="00A24F0A" w:rsidRPr="00A24F0A" w:rsidRDefault="00A24F0A" w:rsidP="00A24F0A">
            <w:pPr>
              <w:spacing w:after="0" w:line="240" w:lineRule="auto"/>
              <w:jc w:val="right"/>
              <w:rPr>
                <w:rFonts w:ascii="Calibri" w:eastAsia="Times New Roman" w:hAnsi="Calibri" w:cs="Calibri"/>
                <w:color w:val="000000"/>
                <w:kern w:val="0"/>
                <w:sz w:val="22"/>
                <w:szCs w:val="22"/>
                <w14:ligatures w14:val="none"/>
              </w:rPr>
            </w:pPr>
            <w:r w:rsidRPr="00A24F0A">
              <w:rPr>
                <w:rFonts w:ascii="Calibri" w:eastAsia="Calibri" w:hAnsi="Calibri" w:cs="Calibri"/>
                <w:color w:val="000000"/>
                <w:kern w:val="0"/>
                <w:sz w:val="22"/>
                <w:szCs w:val="22"/>
                <w14:ligatures w14:val="none"/>
              </w:rPr>
              <w:t>30</w:t>
            </w:r>
          </w:p>
        </w:tc>
        <w:tc>
          <w:tcPr>
            <w:tcW w:w="2263" w:type="dxa"/>
            <w:tcBorders>
              <w:top w:val="nil"/>
              <w:left w:val="nil"/>
              <w:bottom w:val="nil"/>
              <w:right w:val="nil"/>
            </w:tcBorders>
            <w:noWrap/>
            <w:vAlign w:val="bottom"/>
            <w:hideMark/>
          </w:tcPr>
          <w:p w14:paraId="6CF2F91C" w14:textId="77777777" w:rsidR="00A24F0A" w:rsidRPr="00A24F0A" w:rsidRDefault="00A24F0A" w:rsidP="00A24F0A">
            <w:pPr>
              <w:spacing w:after="0" w:line="240" w:lineRule="auto"/>
              <w:jc w:val="right"/>
              <w:rPr>
                <w:rFonts w:ascii="Calibri" w:eastAsia="Times New Roman" w:hAnsi="Calibri" w:cs="Calibri"/>
                <w:color w:val="000000"/>
                <w:kern w:val="0"/>
                <w:sz w:val="22"/>
                <w:szCs w:val="22"/>
                <w14:ligatures w14:val="none"/>
              </w:rPr>
            </w:pPr>
            <w:r w:rsidRPr="00A24F0A">
              <w:rPr>
                <w:rFonts w:ascii="Calibri" w:eastAsia="Calibri" w:hAnsi="Calibri" w:cs="Calibri"/>
                <w:color w:val="000000"/>
                <w:kern w:val="0"/>
                <w:sz w:val="22"/>
                <w:szCs w:val="22"/>
                <w14:ligatures w14:val="none"/>
              </w:rPr>
              <w:t>29</w:t>
            </w:r>
          </w:p>
        </w:tc>
      </w:tr>
      <w:tr w:rsidR="00A24F0A" w:rsidRPr="00A24F0A" w14:paraId="26F717E4" w14:textId="77777777" w:rsidTr="00E369CF">
        <w:trPr>
          <w:trHeight w:val="313"/>
        </w:trPr>
        <w:tc>
          <w:tcPr>
            <w:tcW w:w="2914" w:type="dxa"/>
            <w:tcBorders>
              <w:top w:val="nil"/>
              <w:left w:val="nil"/>
              <w:bottom w:val="nil"/>
              <w:right w:val="nil"/>
            </w:tcBorders>
            <w:noWrap/>
            <w:vAlign w:val="bottom"/>
            <w:hideMark/>
          </w:tcPr>
          <w:p w14:paraId="2DE5C7B7" w14:textId="77777777" w:rsidR="00A24F0A" w:rsidRPr="00A24F0A" w:rsidRDefault="00A24F0A" w:rsidP="00A24F0A">
            <w:pPr>
              <w:spacing w:after="0" w:line="240" w:lineRule="auto"/>
              <w:rPr>
                <w:rFonts w:ascii="Calibri" w:eastAsia="Times New Roman" w:hAnsi="Calibri" w:cs="Calibri"/>
                <w:color w:val="000000"/>
                <w:kern w:val="0"/>
                <w:sz w:val="22"/>
                <w:szCs w:val="22"/>
                <w14:ligatures w14:val="none"/>
              </w:rPr>
            </w:pPr>
            <w:r w:rsidRPr="00A24F0A">
              <w:rPr>
                <w:rFonts w:ascii="Calibri" w:eastAsia="Times New Roman" w:hAnsi="Calibri" w:cs="Calibri"/>
                <w:color w:val="000000"/>
                <w:kern w:val="0"/>
                <w:sz w:val="22"/>
                <w:szCs w:val="22"/>
                <w14:ligatures w14:val="none"/>
              </w:rPr>
              <w:t>df</w:t>
            </w:r>
          </w:p>
        </w:tc>
        <w:tc>
          <w:tcPr>
            <w:tcW w:w="2028" w:type="dxa"/>
            <w:tcBorders>
              <w:top w:val="nil"/>
              <w:left w:val="nil"/>
              <w:bottom w:val="nil"/>
              <w:right w:val="nil"/>
            </w:tcBorders>
            <w:noWrap/>
            <w:vAlign w:val="bottom"/>
            <w:hideMark/>
          </w:tcPr>
          <w:p w14:paraId="632B7D03" w14:textId="77777777" w:rsidR="00A24F0A" w:rsidRPr="00A24F0A" w:rsidRDefault="00A24F0A" w:rsidP="00A24F0A">
            <w:pPr>
              <w:spacing w:after="0" w:line="240" w:lineRule="auto"/>
              <w:jc w:val="right"/>
              <w:rPr>
                <w:rFonts w:ascii="Calibri" w:eastAsia="Times New Roman" w:hAnsi="Calibri" w:cs="Calibri"/>
                <w:color w:val="000000"/>
                <w:kern w:val="0"/>
                <w:sz w:val="22"/>
                <w:szCs w:val="22"/>
                <w14:ligatures w14:val="none"/>
              </w:rPr>
            </w:pPr>
            <w:r w:rsidRPr="00A24F0A">
              <w:rPr>
                <w:rFonts w:ascii="Calibri" w:eastAsia="Calibri" w:hAnsi="Calibri" w:cs="Calibri"/>
                <w:color w:val="000000"/>
                <w:kern w:val="0"/>
                <w:sz w:val="22"/>
                <w:szCs w:val="22"/>
                <w14:ligatures w14:val="none"/>
              </w:rPr>
              <w:t>29</w:t>
            </w:r>
          </w:p>
        </w:tc>
        <w:tc>
          <w:tcPr>
            <w:tcW w:w="2263" w:type="dxa"/>
            <w:tcBorders>
              <w:top w:val="nil"/>
              <w:left w:val="nil"/>
              <w:bottom w:val="nil"/>
              <w:right w:val="nil"/>
            </w:tcBorders>
            <w:noWrap/>
            <w:vAlign w:val="bottom"/>
            <w:hideMark/>
          </w:tcPr>
          <w:p w14:paraId="1667CB83" w14:textId="77777777" w:rsidR="00A24F0A" w:rsidRPr="00A24F0A" w:rsidRDefault="00A24F0A" w:rsidP="00A24F0A">
            <w:pPr>
              <w:spacing w:after="0" w:line="240" w:lineRule="auto"/>
              <w:jc w:val="right"/>
              <w:rPr>
                <w:rFonts w:ascii="Calibri" w:eastAsia="Times New Roman" w:hAnsi="Calibri" w:cs="Calibri"/>
                <w:color w:val="000000"/>
                <w:kern w:val="0"/>
                <w:sz w:val="22"/>
                <w:szCs w:val="22"/>
                <w14:ligatures w14:val="none"/>
              </w:rPr>
            </w:pPr>
            <w:r w:rsidRPr="00A24F0A">
              <w:rPr>
                <w:rFonts w:ascii="Calibri" w:eastAsia="Calibri" w:hAnsi="Calibri" w:cs="Calibri"/>
                <w:color w:val="000000"/>
                <w:kern w:val="0"/>
                <w:sz w:val="22"/>
                <w:szCs w:val="22"/>
                <w14:ligatures w14:val="none"/>
              </w:rPr>
              <w:t>28</w:t>
            </w:r>
          </w:p>
        </w:tc>
      </w:tr>
      <w:tr w:rsidR="00A24F0A" w:rsidRPr="00A24F0A" w14:paraId="4DC96F65" w14:textId="77777777" w:rsidTr="00A24F0A">
        <w:trPr>
          <w:trHeight w:val="313"/>
        </w:trPr>
        <w:tc>
          <w:tcPr>
            <w:tcW w:w="2914" w:type="dxa"/>
            <w:tcBorders>
              <w:top w:val="nil"/>
              <w:left w:val="nil"/>
              <w:bottom w:val="nil"/>
              <w:right w:val="nil"/>
            </w:tcBorders>
            <w:noWrap/>
            <w:vAlign w:val="bottom"/>
            <w:hideMark/>
          </w:tcPr>
          <w:p w14:paraId="705C3B40" w14:textId="77777777" w:rsidR="00A24F0A" w:rsidRPr="00A24F0A" w:rsidRDefault="00A24F0A" w:rsidP="00A24F0A">
            <w:pPr>
              <w:spacing w:after="0" w:line="240" w:lineRule="auto"/>
              <w:rPr>
                <w:rFonts w:ascii="Calibri" w:eastAsia="Times New Roman" w:hAnsi="Calibri" w:cs="Calibri"/>
                <w:color w:val="000000"/>
                <w:kern w:val="0"/>
                <w:sz w:val="22"/>
                <w:szCs w:val="22"/>
                <w14:ligatures w14:val="none"/>
              </w:rPr>
            </w:pPr>
            <w:r w:rsidRPr="00A24F0A">
              <w:rPr>
                <w:rFonts w:ascii="Calibri" w:eastAsia="Times New Roman" w:hAnsi="Calibri" w:cs="Calibri"/>
                <w:color w:val="000000"/>
                <w:kern w:val="0"/>
                <w:sz w:val="22"/>
                <w:szCs w:val="22"/>
                <w14:ligatures w14:val="none"/>
              </w:rPr>
              <w:t>F</w:t>
            </w:r>
          </w:p>
        </w:tc>
        <w:tc>
          <w:tcPr>
            <w:tcW w:w="2028" w:type="dxa"/>
            <w:tcBorders>
              <w:top w:val="nil"/>
              <w:left w:val="nil"/>
              <w:bottom w:val="nil"/>
              <w:right w:val="nil"/>
            </w:tcBorders>
            <w:shd w:val="clear" w:color="auto" w:fill="FABF8F"/>
            <w:noWrap/>
            <w:vAlign w:val="bottom"/>
            <w:hideMark/>
          </w:tcPr>
          <w:p w14:paraId="1D59F3A6" w14:textId="77777777" w:rsidR="00A24F0A" w:rsidRPr="00A24F0A" w:rsidRDefault="00A24F0A" w:rsidP="00A24F0A">
            <w:pPr>
              <w:spacing w:after="0" w:line="240" w:lineRule="auto"/>
              <w:jc w:val="right"/>
              <w:rPr>
                <w:rFonts w:ascii="Calibri" w:eastAsia="Times New Roman" w:hAnsi="Calibri" w:cs="Calibri"/>
                <w:color w:val="000000"/>
                <w:kern w:val="0"/>
                <w:sz w:val="22"/>
                <w:szCs w:val="22"/>
                <w14:ligatures w14:val="none"/>
              </w:rPr>
            </w:pPr>
            <w:r w:rsidRPr="00A24F0A">
              <w:rPr>
                <w:rFonts w:ascii="Calibri" w:eastAsia="Calibri" w:hAnsi="Calibri" w:cs="Calibri"/>
                <w:color w:val="000000"/>
                <w:kern w:val="0"/>
                <w:sz w:val="22"/>
                <w:szCs w:val="22"/>
                <w14:ligatures w14:val="none"/>
              </w:rPr>
              <w:t>1,694026975</w:t>
            </w:r>
          </w:p>
        </w:tc>
        <w:tc>
          <w:tcPr>
            <w:tcW w:w="2263" w:type="dxa"/>
            <w:tcBorders>
              <w:top w:val="nil"/>
              <w:left w:val="nil"/>
              <w:bottom w:val="nil"/>
              <w:right w:val="nil"/>
            </w:tcBorders>
            <w:noWrap/>
            <w:vAlign w:val="bottom"/>
            <w:hideMark/>
          </w:tcPr>
          <w:p w14:paraId="1EE4E247" w14:textId="77777777" w:rsidR="00A24F0A" w:rsidRPr="00A24F0A" w:rsidRDefault="00A24F0A" w:rsidP="00A24F0A">
            <w:pPr>
              <w:spacing w:after="0" w:line="240" w:lineRule="auto"/>
              <w:rPr>
                <w:rFonts w:ascii="Calibri" w:eastAsia="Times New Roman" w:hAnsi="Calibri" w:cs="Calibri"/>
                <w:color w:val="000000"/>
                <w:kern w:val="0"/>
                <w:sz w:val="22"/>
                <w:szCs w:val="22"/>
                <w14:ligatures w14:val="none"/>
              </w:rPr>
            </w:pPr>
          </w:p>
        </w:tc>
      </w:tr>
      <w:tr w:rsidR="00A24F0A" w:rsidRPr="00A24F0A" w14:paraId="4BC782CE" w14:textId="77777777" w:rsidTr="00E369CF">
        <w:trPr>
          <w:trHeight w:val="313"/>
        </w:trPr>
        <w:tc>
          <w:tcPr>
            <w:tcW w:w="2914" w:type="dxa"/>
            <w:tcBorders>
              <w:top w:val="nil"/>
              <w:left w:val="nil"/>
              <w:bottom w:val="nil"/>
              <w:right w:val="nil"/>
            </w:tcBorders>
            <w:noWrap/>
            <w:vAlign w:val="bottom"/>
            <w:hideMark/>
          </w:tcPr>
          <w:p w14:paraId="43C358F9" w14:textId="77777777" w:rsidR="00A24F0A" w:rsidRPr="00A24F0A" w:rsidRDefault="00A24F0A" w:rsidP="00A24F0A">
            <w:pPr>
              <w:spacing w:after="0" w:line="240" w:lineRule="auto"/>
              <w:rPr>
                <w:rFonts w:ascii="Calibri" w:eastAsia="Times New Roman" w:hAnsi="Calibri" w:cs="Calibri"/>
                <w:color w:val="000000"/>
                <w:kern w:val="0"/>
                <w:sz w:val="22"/>
                <w:szCs w:val="22"/>
                <w14:ligatures w14:val="none"/>
              </w:rPr>
            </w:pPr>
            <w:r w:rsidRPr="00A24F0A">
              <w:rPr>
                <w:rFonts w:ascii="Calibri" w:eastAsia="Times New Roman" w:hAnsi="Calibri" w:cs="Calibri"/>
                <w:color w:val="000000"/>
                <w:kern w:val="0"/>
                <w:sz w:val="22"/>
                <w:szCs w:val="22"/>
                <w14:ligatures w14:val="none"/>
              </w:rPr>
              <w:t>P(F&lt;=f) one-tail</w:t>
            </w:r>
          </w:p>
        </w:tc>
        <w:tc>
          <w:tcPr>
            <w:tcW w:w="2028" w:type="dxa"/>
            <w:tcBorders>
              <w:top w:val="nil"/>
              <w:left w:val="nil"/>
              <w:bottom w:val="nil"/>
              <w:right w:val="nil"/>
            </w:tcBorders>
            <w:noWrap/>
            <w:vAlign w:val="bottom"/>
            <w:hideMark/>
          </w:tcPr>
          <w:p w14:paraId="383915C9" w14:textId="77777777" w:rsidR="00A24F0A" w:rsidRPr="00A24F0A" w:rsidRDefault="00A24F0A" w:rsidP="00A24F0A">
            <w:pPr>
              <w:spacing w:after="0" w:line="240" w:lineRule="auto"/>
              <w:jc w:val="right"/>
              <w:rPr>
                <w:rFonts w:ascii="Calibri" w:eastAsia="Times New Roman" w:hAnsi="Calibri" w:cs="Calibri"/>
                <w:color w:val="000000"/>
                <w:kern w:val="0"/>
                <w:sz w:val="22"/>
                <w:szCs w:val="22"/>
                <w14:ligatures w14:val="none"/>
              </w:rPr>
            </w:pPr>
            <w:r w:rsidRPr="00A24F0A">
              <w:rPr>
                <w:rFonts w:ascii="Calibri" w:eastAsia="Calibri" w:hAnsi="Calibri" w:cs="Calibri"/>
                <w:color w:val="000000"/>
                <w:kern w:val="0"/>
                <w:sz w:val="22"/>
                <w:szCs w:val="22"/>
                <w14:ligatures w14:val="none"/>
              </w:rPr>
              <w:t>0,083436204</w:t>
            </w:r>
          </w:p>
        </w:tc>
        <w:tc>
          <w:tcPr>
            <w:tcW w:w="2263" w:type="dxa"/>
            <w:tcBorders>
              <w:top w:val="nil"/>
              <w:left w:val="nil"/>
              <w:bottom w:val="nil"/>
              <w:right w:val="nil"/>
            </w:tcBorders>
            <w:noWrap/>
            <w:vAlign w:val="bottom"/>
            <w:hideMark/>
          </w:tcPr>
          <w:p w14:paraId="010584E2" w14:textId="77777777" w:rsidR="00A24F0A" w:rsidRPr="00A24F0A" w:rsidRDefault="00A24F0A" w:rsidP="00A24F0A">
            <w:pPr>
              <w:spacing w:after="0" w:line="240" w:lineRule="auto"/>
              <w:rPr>
                <w:rFonts w:ascii="Calibri" w:eastAsia="Times New Roman" w:hAnsi="Calibri" w:cs="Calibri"/>
                <w:color w:val="000000"/>
                <w:kern w:val="0"/>
                <w:sz w:val="22"/>
                <w:szCs w:val="22"/>
                <w14:ligatures w14:val="none"/>
              </w:rPr>
            </w:pPr>
          </w:p>
        </w:tc>
      </w:tr>
      <w:tr w:rsidR="00A24F0A" w:rsidRPr="00A24F0A" w14:paraId="144D1126" w14:textId="77777777" w:rsidTr="00A24F0A">
        <w:trPr>
          <w:trHeight w:val="328"/>
        </w:trPr>
        <w:tc>
          <w:tcPr>
            <w:tcW w:w="2914" w:type="dxa"/>
            <w:tcBorders>
              <w:top w:val="nil"/>
              <w:left w:val="nil"/>
              <w:bottom w:val="single" w:sz="8" w:space="0" w:color="auto"/>
              <w:right w:val="nil"/>
            </w:tcBorders>
            <w:noWrap/>
            <w:vAlign w:val="bottom"/>
            <w:hideMark/>
          </w:tcPr>
          <w:p w14:paraId="3FF1F539" w14:textId="77777777" w:rsidR="00A24F0A" w:rsidRPr="00A24F0A" w:rsidRDefault="00A24F0A" w:rsidP="00A24F0A">
            <w:pPr>
              <w:spacing w:after="0" w:line="240" w:lineRule="auto"/>
              <w:rPr>
                <w:rFonts w:ascii="Calibri" w:eastAsia="Times New Roman" w:hAnsi="Calibri" w:cs="Calibri"/>
                <w:color w:val="000000"/>
                <w:kern w:val="0"/>
                <w:sz w:val="22"/>
                <w:szCs w:val="22"/>
                <w14:ligatures w14:val="none"/>
              </w:rPr>
            </w:pPr>
            <w:r w:rsidRPr="00A24F0A">
              <w:rPr>
                <w:rFonts w:ascii="Calibri" w:eastAsia="Times New Roman" w:hAnsi="Calibri" w:cs="Calibri"/>
                <w:color w:val="000000"/>
                <w:kern w:val="0"/>
                <w:sz w:val="22"/>
                <w:szCs w:val="22"/>
                <w14:ligatures w14:val="none"/>
              </w:rPr>
              <w:t>F Critical one-tail</w:t>
            </w:r>
          </w:p>
        </w:tc>
        <w:tc>
          <w:tcPr>
            <w:tcW w:w="2028" w:type="dxa"/>
            <w:tcBorders>
              <w:top w:val="nil"/>
              <w:left w:val="nil"/>
              <w:bottom w:val="single" w:sz="8" w:space="0" w:color="auto"/>
              <w:right w:val="nil"/>
            </w:tcBorders>
            <w:shd w:val="clear" w:color="auto" w:fill="FABF8F"/>
            <w:noWrap/>
            <w:vAlign w:val="bottom"/>
            <w:hideMark/>
          </w:tcPr>
          <w:p w14:paraId="40596F96" w14:textId="77777777" w:rsidR="00A24F0A" w:rsidRPr="00A24F0A" w:rsidRDefault="00A24F0A" w:rsidP="00A24F0A">
            <w:pPr>
              <w:spacing w:after="0" w:line="240" w:lineRule="auto"/>
              <w:jc w:val="right"/>
              <w:rPr>
                <w:rFonts w:ascii="Calibri" w:eastAsia="Times New Roman" w:hAnsi="Calibri" w:cs="Calibri"/>
                <w:color w:val="000000"/>
                <w:kern w:val="0"/>
                <w:sz w:val="22"/>
                <w:szCs w:val="22"/>
                <w14:ligatures w14:val="none"/>
              </w:rPr>
            </w:pPr>
            <w:r w:rsidRPr="00A24F0A">
              <w:rPr>
                <w:rFonts w:ascii="Calibri" w:eastAsia="Calibri" w:hAnsi="Calibri" w:cs="Calibri"/>
                <w:color w:val="000000"/>
                <w:kern w:val="0"/>
                <w:sz w:val="22"/>
                <w:szCs w:val="22"/>
                <w14:ligatures w14:val="none"/>
              </w:rPr>
              <w:t>1,867743517</w:t>
            </w:r>
          </w:p>
        </w:tc>
        <w:tc>
          <w:tcPr>
            <w:tcW w:w="2263" w:type="dxa"/>
            <w:tcBorders>
              <w:top w:val="nil"/>
              <w:left w:val="nil"/>
              <w:bottom w:val="single" w:sz="8" w:space="0" w:color="auto"/>
              <w:right w:val="nil"/>
            </w:tcBorders>
            <w:noWrap/>
            <w:vAlign w:val="bottom"/>
            <w:hideMark/>
          </w:tcPr>
          <w:p w14:paraId="421AAC34" w14:textId="77777777" w:rsidR="00A24F0A" w:rsidRPr="00A24F0A" w:rsidRDefault="00A24F0A" w:rsidP="00A24F0A">
            <w:pPr>
              <w:spacing w:after="0" w:line="240" w:lineRule="auto"/>
              <w:rPr>
                <w:rFonts w:ascii="Calibri" w:eastAsia="Times New Roman" w:hAnsi="Calibri" w:cs="Calibri"/>
                <w:color w:val="000000"/>
                <w:kern w:val="0"/>
                <w:sz w:val="22"/>
                <w:szCs w:val="22"/>
                <w14:ligatures w14:val="none"/>
              </w:rPr>
            </w:pPr>
            <w:r w:rsidRPr="00A24F0A">
              <w:rPr>
                <w:rFonts w:ascii="Calibri" w:eastAsia="Calibri" w:hAnsi="Calibri" w:cs="Calibri"/>
                <w:color w:val="000000"/>
                <w:kern w:val="0"/>
                <w:sz w:val="22"/>
                <w:szCs w:val="22"/>
                <w14:ligatures w14:val="none"/>
              </w:rPr>
              <w:t> </w:t>
            </w:r>
          </w:p>
        </w:tc>
      </w:tr>
    </w:tbl>
    <w:p w14:paraId="61E4FDDC" w14:textId="11DA8DC7" w:rsidR="002A7F06" w:rsidRDefault="00A24F0A" w:rsidP="00B40405">
      <w:pPr>
        <w:spacing w:after="0" w:line="360" w:lineRule="auto"/>
        <w:jc w:val="center"/>
        <w:rPr>
          <w:rFonts w:ascii="Times New Roman" w:hAnsi="Times New Roman" w:cs="Times New Roman"/>
          <w:b/>
          <w:bCs/>
        </w:rPr>
      </w:pPr>
      <w:r>
        <w:rPr>
          <w:rFonts w:ascii="Times New Roman" w:hAnsi="Times New Roman" w:cs="Times New Roman"/>
          <w:b/>
          <w:bCs/>
        </w:rPr>
        <w:t xml:space="preserve">Gambar </w:t>
      </w:r>
      <w:r w:rsidR="002A7F06">
        <w:rPr>
          <w:rFonts w:ascii="Times New Roman" w:hAnsi="Times New Roman" w:cs="Times New Roman"/>
          <w:b/>
          <w:bCs/>
        </w:rPr>
        <w:t>5</w:t>
      </w:r>
      <w:r>
        <w:rPr>
          <w:rFonts w:ascii="Times New Roman" w:hAnsi="Times New Roman" w:cs="Times New Roman"/>
          <w:b/>
          <w:bCs/>
        </w:rPr>
        <w:t>. Uji Homogenitas Posttest Kelas VIII-G dan VIII-K</w:t>
      </w:r>
    </w:p>
    <w:p w14:paraId="59C78BDA" w14:textId="77777777" w:rsidR="00B40405" w:rsidRPr="00B40405" w:rsidRDefault="00B40405" w:rsidP="00B40405">
      <w:pPr>
        <w:spacing w:after="0" w:line="360" w:lineRule="auto"/>
        <w:jc w:val="center"/>
        <w:rPr>
          <w:rFonts w:ascii="Times New Roman" w:hAnsi="Times New Roman" w:cs="Times New Roman"/>
          <w:b/>
          <w:bCs/>
        </w:rPr>
      </w:pPr>
    </w:p>
    <w:p w14:paraId="724E7D8A" w14:textId="16167571" w:rsidR="00BD2493" w:rsidRPr="00867D0A" w:rsidRDefault="002A7F06" w:rsidP="00867D0A">
      <w:pPr>
        <w:spacing w:after="0" w:line="360" w:lineRule="auto"/>
        <w:ind w:firstLine="720"/>
        <w:rPr>
          <w:rFonts w:ascii="Times New Roman" w:hAnsi="Times New Roman" w:cs="Times New Roman"/>
          <w:vertAlign w:val="subscript"/>
        </w:rPr>
      </w:pPr>
      <w:r w:rsidRPr="00867D0A">
        <w:rPr>
          <w:rFonts w:ascii="Times New Roman" w:hAnsi="Times New Roman" w:cs="Times New Roman"/>
        </w:rPr>
        <w:t>Uji Hipotesis (Uji T). Hipotesis diterima jika  t</w:t>
      </w:r>
      <w:r w:rsidRPr="00867D0A">
        <w:rPr>
          <w:rFonts w:ascii="Times New Roman" w:hAnsi="Times New Roman" w:cs="Times New Roman"/>
          <w:vertAlign w:val="subscript"/>
        </w:rPr>
        <w:t>hitung</w:t>
      </w:r>
      <w:r w:rsidRPr="00867D0A">
        <w:rPr>
          <w:rFonts w:ascii="Times New Roman" w:hAnsi="Times New Roman" w:cs="Times New Roman"/>
        </w:rPr>
        <w:t xml:space="preserve"> &gt; t</w:t>
      </w:r>
      <w:r w:rsidRPr="00867D0A">
        <w:rPr>
          <w:rFonts w:ascii="Times New Roman" w:hAnsi="Times New Roman" w:cs="Times New Roman"/>
          <w:vertAlign w:val="subscript"/>
        </w:rPr>
        <w:t>tabel</w:t>
      </w:r>
    </w:p>
    <w:tbl>
      <w:tblPr>
        <w:tblW w:w="7439" w:type="dxa"/>
        <w:tblInd w:w="534" w:type="dxa"/>
        <w:tblLook w:val="04A0" w:firstRow="1" w:lastRow="0" w:firstColumn="1" w:lastColumn="0" w:noHBand="0" w:noVBand="1"/>
      </w:tblPr>
      <w:tblGrid>
        <w:gridCol w:w="3118"/>
        <w:gridCol w:w="2268"/>
        <w:gridCol w:w="2053"/>
      </w:tblGrid>
      <w:tr w:rsidR="002A7F06" w:rsidRPr="002A7F06" w14:paraId="6C3EFCC4" w14:textId="77777777" w:rsidTr="00E369CF">
        <w:trPr>
          <w:trHeight w:val="315"/>
        </w:trPr>
        <w:tc>
          <w:tcPr>
            <w:tcW w:w="5386" w:type="dxa"/>
            <w:gridSpan w:val="2"/>
            <w:tcBorders>
              <w:top w:val="nil"/>
              <w:left w:val="nil"/>
              <w:bottom w:val="nil"/>
              <w:right w:val="nil"/>
            </w:tcBorders>
            <w:noWrap/>
            <w:vAlign w:val="bottom"/>
            <w:hideMark/>
          </w:tcPr>
          <w:p w14:paraId="347FBE66" w14:textId="77777777" w:rsidR="002A7F06" w:rsidRPr="002A7F06" w:rsidRDefault="002A7F06" w:rsidP="002A7F06">
            <w:pPr>
              <w:spacing w:after="0" w:line="240" w:lineRule="auto"/>
              <w:rPr>
                <w:rFonts w:ascii="Times New Roman" w:eastAsia="Times New Roman" w:hAnsi="Times New Roman" w:cs="Times New Roman"/>
                <w:color w:val="000000"/>
                <w:kern w:val="0"/>
                <w:sz w:val="22"/>
                <w:szCs w:val="22"/>
                <w14:ligatures w14:val="none"/>
              </w:rPr>
            </w:pPr>
            <w:r w:rsidRPr="002A7F06">
              <w:rPr>
                <w:rFonts w:ascii="Times New Roman" w:eastAsia="Times New Roman" w:hAnsi="Times New Roman" w:cs="Times New Roman"/>
                <w:color w:val="000000"/>
                <w:kern w:val="0"/>
                <w:sz w:val="22"/>
                <w:szCs w:val="22"/>
                <w14:ligatures w14:val="none"/>
              </w:rPr>
              <w:t>t-Test: Two-Sample Assuming Equal Variances</w:t>
            </w:r>
          </w:p>
        </w:tc>
        <w:tc>
          <w:tcPr>
            <w:tcW w:w="2053" w:type="dxa"/>
            <w:tcBorders>
              <w:top w:val="nil"/>
              <w:left w:val="nil"/>
              <w:bottom w:val="nil"/>
              <w:right w:val="nil"/>
            </w:tcBorders>
            <w:noWrap/>
            <w:vAlign w:val="bottom"/>
            <w:hideMark/>
          </w:tcPr>
          <w:p w14:paraId="23B83110" w14:textId="77777777" w:rsidR="002A7F06" w:rsidRPr="002A7F06" w:rsidRDefault="002A7F06" w:rsidP="002A7F06">
            <w:pPr>
              <w:spacing w:after="0" w:line="240" w:lineRule="auto"/>
              <w:rPr>
                <w:rFonts w:ascii="Times New Roman" w:eastAsia="Times New Roman" w:hAnsi="Times New Roman" w:cs="Times New Roman"/>
                <w:color w:val="000000"/>
                <w:kern w:val="0"/>
                <w:sz w:val="22"/>
                <w:szCs w:val="22"/>
                <w14:ligatures w14:val="none"/>
              </w:rPr>
            </w:pPr>
          </w:p>
        </w:tc>
      </w:tr>
      <w:tr w:rsidR="002A7F06" w:rsidRPr="002A7F06" w14:paraId="4D9F4D97" w14:textId="77777777" w:rsidTr="00E369CF">
        <w:trPr>
          <w:trHeight w:val="330"/>
        </w:trPr>
        <w:tc>
          <w:tcPr>
            <w:tcW w:w="3118" w:type="dxa"/>
            <w:tcBorders>
              <w:top w:val="nil"/>
              <w:left w:val="nil"/>
              <w:bottom w:val="nil"/>
              <w:right w:val="nil"/>
            </w:tcBorders>
            <w:noWrap/>
            <w:vAlign w:val="bottom"/>
            <w:hideMark/>
          </w:tcPr>
          <w:p w14:paraId="4773CFC2" w14:textId="77777777" w:rsidR="002A7F06" w:rsidRPr="002A7F06" w:rsidRDefault="002A7F06" w:rsidP="002A7F06">
            <w:pPr>
              <w:spacing w:after="0" w:line="240" w:lineRule="auto"/>
              <w:rPr>
                <w:rFonts w:ascii="Calibri" w:eastAsia="Times New Roman" w:hAnsi="Calibri" w:cs="Calibri"/>
                <w:color w:val="000000"/>
                <w:kern w:val="0"/>
                <w:sz w:val="22"/>
                <w:szCs w:val="22"/>
                <w14:ligatures w14:val="none"/>
              </w:rPr>
            </w:pPr>
          </w:p>
        </w:tc>
        <w:tc>
          <w:tcPr>
            <w:tcW w:w="2268" w:type="dxa"/>
            <w:tcBorders>
              <w:top w:val="nil"/>
              <w:left w:val="nil"/>
              <w:bottom w:val="nil"/>
              <w:right w:val="nil"/>
            </w:tcBorders>
            <w:noWrap/>
            <w:vAlign w:val="bottom"/>
            <w:hideMark/>
          </w:tcPr>
          <w:p w14:paraId="40F61653" w14:textId="77777777" w:rsidR="002A7F06" w:rsidRPr="002A7F06" w:rsidRDefault="002A7F06" w:rsidP="002A7F06">
            <w:pPr>
              <w:spacing w:after="0" w:line="240" w:lineRule="auto"/>
              <w:rPr>
                <w:rFonts w:ascii="Calibri" w:eastAsia="Times New Roman" w:hAnsi="Calibri" w:cs="Calibri"/>
                <w:color w:val="000000"/>
                <w:kern w:val="0"/>
                <w:sz w:val="22"/>
                <w:szCs w:val="22"/>
                <w14:ligatures w14:val="none"/>
              </w:rPr>
            </w:pPr>
          </w:p>
        </w:tc>
        <w:tc>
          <w:tcPr>
            <w:tcW w:w="2053" w:type="dxa"/>
            <w:tcBorders>
              <w:top w:val="nil"/>
              <w:left w:val="nil"/>
              <w:bottom w:val="nil"/>
              <w:right w:val="nil"/>
            </w:tcBorders>
            <w:noWrap/>
            <w:vAlign w:val="bottom"/>
            <w:hideMark/>
          </w:tcPr>
          <w:p w14:paraId="3BC3479E" w14:textId="77777777" w:rsidR="002A7F06" w:rsidRPr="002A7F06" w:rsidRDefault="002A7F06" w:rsidP="002A7F06">
            <w:pPr>
              <w:spacing w:after="0" w:line="240" w:lineRule="auto"/>
              <w:rPr>
                <w:rFonts w:ascii="Calibri" w:eastAsia="Times New Roman" w:hAnsi="Calibri" w:cs="Calibri"/>
                <w:color w:val="000000"/>
                <w:kern w:val="0"/>
                <w:sz w:val="22"/>
                <w:szCs w:val="22"/>
                <w14:ligatures w14:val="none"/>
              </w:rPr>
            </w:pPr>
          </w:p>
        </w:tc>
      </w:tr>
      <w:tr w:rsidR="002A7F06" w:rsidRPr="002A7F06" w14:paraId="1CABB47E" w14:textId="77777777" w:rsidTr="00E369CF">
        <w:trPr>
          <w:trHeight w:val="315"/>
        </w:trPr>
        <w:tc>
          <w:tcPr>
            <w:tcW w:w="3118" w:type="dxa"/>
            <w:tcBorders>
              <w:top w:val="single" w:sz="8" w:space="0" w:color="auto"/>
              <w:left w:val="nil"/>
              <w:bottom w:val="single" w:sz="4" w:space="0" w:color="auto"/>
              <w:right w:val="nil"/>
            </w:tcBorders>
            <w:noWrap/>
            <w:vAlign w:val="bottom"/>
            <w:hideMark/>
          </w:tcPr>
          <w:p w14:paraId="737087D9" w14:textId="77777777" w:rsidR="002A7F06" w:rsidRPr="002A7F06" w:rsidRDefault="002A7F06" w:rsidP="002A7F06">
            <w:pPr>
              <w:spacing w:after="0" w:line="240" w:lineRule="auto"/>
              <w:jc w:val="center"/>
              <w:rPr>
                <w:rFonts w:ascii="Calibri" w:eastAsia="Times New Roman" w:hAnsi="Calibri" w:cs="Calibri"/>
                <w:i/>
                <w:iCs/>
                <w:color w:val="000000"/>
                <w:kern w:val="0"/>
                <w:sz w:val="22"/>
                <w:szCs w:val="22"/>
                <w14:ligatures w14:val="none"/>
              </w:rPr>
            </w:pPr>
            <w:r w:rsidRPr="002A7F06">
              <w:rPr>
                <w:rFonts w:ascii="Calibri" w:eastAsia="Times New Roman" w:hAnsi="Calibri" w:cs="Calibri"/>
                <w:i/>
                <w:iCs/>
                <w:color w:val="000000"/>
                <w:kern w:val="0"/>
                <w:sz w:val="22"/>
                <w:szCs w:val="22"/>
                <w14:ligatures w14:val="none"/>
              </w:rPr>
              <w:t> </w:t>
            </w:r>
          </w:p>
        </w:tc>
        <w:tc>
          <w:tcPr>
            <w:tcW w:w="2268" w:type="dxa"/>
            <w:tcBorders>
              <w:top w:val="single" w:sz="8" w:space="0" w:color="auto"/>
              <w:left w:val="nil"/>
              <w:bottom w:val="single" w:sz="4" w:space="0" w:color="auto"/>
              <w:right w:val="nil"/>
            </w:tcBorders>
            <w:noWrap/>
            <w:vAlign w:val="bottom"/>
            <w:hideMark/>
          </w:tcPr>
          <w:p w14:paraId="3F18828C" w14:textId="77777777" w:rsidR="002A7F06" w:rsidRPr="002A7F06" w:rsidRDefault="002A7F06" w:rsidP="002A7F06">
            <w:pPr>
              <w:spacing w:after="0" w:line="240" w:lineRule="auto"/>
              <w:jc w:val="center"/>
              <w:rPr>
                <w:rFonts w:ascii="Calibri" w:eastAsia="Times New Roman" w:hAnsi="Calibri" w:cs="Calibri"/>
                <w:i/>
                <w:iCs/>
                <w:color w:val="000000"/>
                <w:kern w:val="0"/>
                <w:sz w:val="22"/>
                <w:szCs w:val="22"/>
                <w14:ligatures w14:val="none"/>
              </w:rPr>
            </w:pPr>
            <w:r w:rsidRPr="002A7F06">
              <w:rPr>
                <w:rFonts w:ascii="Calibri" w:eastAsia="Calibri" w:hAnsi="Calibri" w:cs="Calibri"/>
                <w:i/>
                <w:iCs/>
                <w:color w:val="000000"/>
                <w:kern w:val="0"/>
                <w:sz w:val="22"/>
                <w:szCs w:val="22"/>
                <w14:ligatures w14:val="none"/>
              </w:rPr>
              <w:t>Kelas VIIIK</w:t>
            </w:r>
          </w:p>
        </w:tc>
        <w:tc>
          <w:tcPr>
            <w:tcW w:w="2053" w:type="dxa"/>
            <w:tcBorders>
              <w:top w:val="single" w:sz="8" w:space="0" w:color="auto"/>
              <w:left w:val="nil"/>
              <w:bottom w:val="single" w:sz="4" w:space="0" w:color="auto"/>
              <w:right w:val="nil"/>
            </w:tcBorders>
            <w:noWrap/>
            <w:vAlign w:val="bottom"/>
            <w:hideMark/>
          </w:tcPr>
          <w:p w14:paraId="2A55124C" w14:textId="77777777" w:rsidR="002A7F06" w:rsidRPr="002A7F06" w:rsidRDefault="002A7F06" w:rsidP="002A7F06">
            <w:pPr>
              <w:spacing w:after="0" w:line="240" w:lineRule="auto"/>
              <w:jc w:val="center"/>
              <w:rPr>
                <w:rFonts w:ascii="Calibri" w:eastAsia="Times New Roman" w:hAnsi="Calibri" w:cs="Calibri"/>
                <w:i/>
                <w:iCs/>
                <w:color w:val="000000"/>
                <w:kern w:val="0"/>
                <w:sz w:val="22"/>
                <w:szCs w:val="22"/>
                <w14:ligatures w14:val="none"/>
              </w:rPr>
            </w:pPr>
            <w:r w:rsidRPr="002A7F06">
              <w:rPr>
                <w:rFonts w:ascii="Calibri" w:eastAsia="Calibri" w:hAnsi="Calibri" w:cs="Calibri"/>
                <w:i/>
                <w:iCs/>
                <w:color w:val="000000"/>
                <w:kern w:val="0"/>
                <w:sz w:val="22"/>
                <w:szCs w:val="22"/>
                <w14:ligatures w14:val="none"/>
              </w:rPr>
              <w:t>Kelas VIIIG</w:t>
            </w:r>
          </w:p>
        </w:tc>
      </w:tr>
      <w:tr w:rsidR="002A7F06" w:rsidRPr="002A7F06" w14:paraId="08BCA73C" w14:textId="77777777" w:rsidTr="00E369CF">
        <w:trPr>
          <w:trHeight w:val="315"/>
        </w:trPr>
        <w:tc>
          <w:tcPr>
            <w:tcW w:w="3118" w:type="dxa"/>
            <w:tcBorders>
              <w:top w:val="nil"/>
              <w:left w:val="nil"/>
              <w:bottom w:val="nil"/>
              <w:right w:val="nil"/>
            </w:tcBorders>
            <w:noWrap/>
            <w:vAlign w:val="bottom"/>
            <w:hideMark/>
          </w:tcPr>
          <w:p w14:paraId="0238192C" w14:textId="77777777" w:rsidR="002A7F06" w:rsidRPr="002A7F06" w:rsidRDefault="002A7F06" w:rsidP="002A7F06">
            <w:pPr>
              <w:spacing w:after="0" w:line="240" w:lineRule="auto"/>
              <w:rPr>
                <w:rFonts w:ascii="Calibri" w:eastAsia="Times New Roman" w:hAnsi="Calibri" w:cs="Calibri"/>
                <w:color w:val="000000"/>
                <w:kern w:val="0"/>
                <w:sz w:val="22"/>
                <w:szCs w:val="22"/>
                <w14:ligatures w14:val="none"/>
              </w:rPr>
            </w:pPr>
            <w:r w:rsidRPr="002A7F06">
              <w:rPr>
                <w:rFonts w:ascii="Calibri" w:eastAsia="Times New Roman" w:hAnsi="Calibri" w:cs="Calibri"/>
                <w:color w:val="000000"/>
                <w:kern w:val="0"/>
                <w:sz w:val="22"/>
                <w:szCs w:val="22"/>
                <w14:ligatures w14:val="none"/>
              </w:rPr>
              <w:t>Mean</w:t>
            </w:r>
          </w:p>
        </w:tc>
        <w:tc>
          <w:tcPr>
            <w:tcW w:w="2268" w:type="dxa"/>
            <w:tcBorders>
              <w:top w:val="nil"/>
              <w:left w:val="nil"/>
              <w:bottom w:val="nil"/>
              <w:right w:val="nil"/>
            </w:tcBorders>
            <w:noWrap/>
            <w:vAlign w:val="bottom"/>
            <w:hideMark/>
          </w:tcPr>
          <w:p w14:paraId="3D2A66D4" w14:textId="77777777" w:rsidR="002A7F06" w:rsidRPr="002A7F06" w:rsidRDefault="002A7F06" w:rsidP="002A7F06">
            <w:pPr>
              <w:spacing w:after="0" w:line="240" w:lineRule="auto"/>
              <w:jc w:val="right"/>
              <w:rPr>
                <w:rFonts w:ascii="Calibri" w:eastAsia="Times New Roman" w:hAnsi="Calibri" w:cs="Calibri"/>
                <w:color w:val="000000"/>
                <w:kern w:val="0"/>
                <w:sz w:val="22"/>
                <w:szCs w:val="22"/>
                <w14:ligatures w14:val="none"/>
              </w:rPr>
            </w:pPr>
            <w:r w:rsidRPr="002A7F06">
              <w:rPr>
                <w:rFonts w:ascii="Calibri" w:eastAsia="Calibri" w:hAnsi="Calibri" w:cs="Calibri"/>
                <w:color w:val="000000"/>
                <w:kern w:val="0"/>
                <w:sz w:val="22"/>
                <w:szCs w:val="22"/>
                <w14:ligatures w14:val="none"/>
              </w:rPr>
              <w:t>90,68965517</w:t>
            </w:r>
          </w:p>
        </w:tc>
        <w:tc>
          <w:tcPr>
            <w:tcW w:w="2053" w:type="dxa"/>
            <w:tcBorders>
              <w:top w:val="nil"/>
              <w:left w:val="nil"/>
              <w:bottom w:val="nil"/>
              <w:right w:val="nil"/>
            </w:tcBorders>
            <w:noWrap/>
            <w:vAlign w:val="bottom"/>
            <w:hideMark/>
          </w:tcPr>
          <w:p w14:paraId="1EB7B58D" w14:textId="77777777" w:rsidR="002A7F06" w:rsidRPr="002A7F06" w:rsidRDefault="002A7F06" w:rsidP="002A7F06">
            <w:pPr>
              <w:spacing w:after="0" w:line="240" w:lineRule="auto"/>
              <w:jc w:val="right"/>
              <w:rPr>
                <w:rFonts w:ascii="Calibri" w:eastAsia="Times New Roman" w:hAnsi="Calibri" w:cs="Calibri"/>
                <w:color w:val="000000"/>
                <w:kern w:val="0"/>
                <w:sz w:val="22"/>
                <w:szCs w:val="22"/>
                <w14:ligatures w14:val="none"/>
              </w:rPr>
            </w:pPr>
            <w:r w:rsidRPr="002A7F06">
              <w:rPr>
                <w:rFonts w:ascii="Calibri" w:eastAsia="Calibri" w:hAnsi="Calibri" w:cs="Calibri"/>
                <w:color w:val="000000"/>
                <w:kern w:val="0"/>
                <w:sz w:val="22"/>
                <w:szCs w:val="22"/>
                <w14:ligatures w14:val="none"/>
              </w:rPr>
              <w:t>77,33333333</w:t>
            </w:r>
          </w:p>
        </w:tc>
      </w:tr>
      <w:tr w:rsidR="002A7F06" w:rsidRPr="002A7F06" w14:paraId="096A672F" w14:textId="77777777" w:rsidTr="00E369CF">
        <w:trPr>
          <w:trHeight w:val="315"/>
        </w:trPr>
        <w:tc>
          <w:tcPr>
            <w:tcW w:w="3118" w:type="dxa"/>
            <w:tcBorders>
              <w:top w:val="nil"/>
              <w:left w:val="nil"/>
              <w:bottom w:val="nil"/>
              <w:right w:val="nil"/>
            </w:tcBorders>
            <w:noWrap/>
            <w:vAlign w:val="bottom"/>
            <w:hideMark/>
          </w:tcPr>
          <w:p w14:paraId="48686770" w14:textId="77777777" w:rsidR="002A7F06" w:rsidRPr="002A7F06" w:rsidRDefault="002A7F06" w:rsidP="002A7F06">
            <w:pPr>
              <w:spacing w:after="0" w:line="240" w:lineRule="auto"/>
              <w:rPr>
                <w:rFonts w:ascii="Calibri" w:eastAsia="Times New Roman" w:hAnsi="Calibri" w:cs="Calibri"/>
                <w:color w:val="000000"/>
                <w:kern w:val="0"/>
                <w:sz w:val="22"/>
                <w:szCs w:val="22"/>
                <w14:ligatures w14:val="none"/>
              </w:rPr>
            </w:pPr>
            <w:r w:rsidRPr="002A7F06">
              <w:rPr>
                <w:rFonts w:ascii="Calibri" w:eastAsia="Times New Roman" w:hAnsi="Calibri" w:cs="Calibri"/>
                <w:color w:val="000000"/>
                <w:kern w:val="0"/>
                <w:sz w:val="22"/>
                <w:szCs w:val="22"/>
                <w14:ligatures w14:val="none"/>
              </w:rPr>
              <w:t>Variance</w:t>
            </w:r>
          </w:p>
        </w:tc>
        <w:tc>
          <w:tcPr>
            <w:tcW w:w="2268" w:type="dxa"/>
            <w:tcBorders>
              <w:top w:val="nil"/>
              <w:left w:val="nil"/>
              <w:bottom w:val="nil"/>
              <w:right w:val="nil"/>
            </w:tcBorders>
            <w:noWrap/>
            <w:vAlign w:val="bottom"/>
            <w:hideMark/>
          </w:tcPr>
          <w:p w14:paraId="685507D4" w14:textId="77777777" w:rsidR="002A7F06" w:rsidRPr="002A7F06" w:rsidRDefault="002A7F06" w:rsidP="002A7F06">
            <w:pPr>
              <w:spacing w:after="0" w:line="240" w:lineRule="auto"/>
              <w:jc w:val="right"/>
              <w:rPr>
                <w:rFonts w:ascii="Calibri" w:eastAsia="Times New Roman" w:hAnsi="Calibri" w:cs="Calibri"/>
                <w:color w:val="000000"/>
                <w:kern w:val="0"/>
                <w:sz w:val="22"/>
                <w:szCs w:val="22"/>
                <w14:ligatures w14:val="none"/>
              </w:rPr>
            </w:pPr>
            <w:r w:rsidRPr="002A7F06">
              <w:rPr>
                <w:rFonts w:ascii="Calibri" w:eastAsia="Calibri" w:hAnsi="Calibri" w:cs="Calibri"/>
                <w:color w:val="000000"/>
                <w:kern w:val="0"/>
                <w:sz w:val="22"/>
                <w:szCs w:val="22"/>
                <w14:ligatures w14:val="none"/>
              </w:rPr>
              <w:t>85,22167488</w:t>
            </w:r>
          </w:p>
        </w:tc>
        <w:tc>
          <w:tcPr>
            <w:tcW w:w="2053" w:type="dxa"/>
            <w:tcBorders>
              <w:top w:val="nil"/>
              <w:left w:val="nil"/>
              <w:bottom w:val="nil"/>
              <w:right w:val="nil"/>
            </w:tcBorders>
            <w:noWrap/>
            <w:vAlign w:val="bottom"/>
            <w:hideMark/>
          </w:tcPr>
          <w:p w14:paraId="211A4F8C" w14:textId="77777777" w:rsidR="002A7F06" w:rsidRPr="002A7F06" w:rsidRDefault="002A7F06" w:rsidP="002A7F06">
            <w:pPr>
              <w:spacing w:after="0" w:line="240" w:lineRule="auto"/>
              <w:jc w:val="right"/>
              <w:rPr>
                <w:rFonts w:ascii="Calibri" w:eastAsia="Times New Roman" w:hAnsi="Calibri" w:cs="Calibri"/>
                <w:color w:val="000000"/>
                <w:kern w:val="0"/>
                <w:sz w:val="22"/>
                <w:szCs w:val="22"/>
                <w14:ligatures w14:val="none"/>
              </w:rPr>
            </w:pPr>
            <w:r w:rsidRPr="002A7F06">
              <w:rPr>
                <w:rFonts w:ascii="Calibri" w:eastAsia="Calibri" w:hAnsi="Calibri" w:cs="Calibri"/>
                <w:color w:val="000000"/>
                <w:kern w:val="0"/>
                <w:sz w:val="22"/>
                <w:szCs w:val="22"/>
                <w14:ligatures w14:val="none"/>
              </w:rPr>
              <w:t>144,3678161</w:t>
            </w:r>
          </w:p>
        </w:tc>
      </w:tr>
      <w:tr w:rsidR="002A7F06" w:rsidRPr="002A7F06" w14:paraId="0818FEB2" w14:textId="77777777" w:rsidTr="00E369CF">
        <w:trPr>
          <w:trHeight w:val="315"/>
        </w:trPr>
        <w:tc>
          <w:tcPr>
            <w:tcW w:w="3118" w:type="dxa"/>
            <w:tcBorders>
              <w:top w:val="nil"/>
              <w:left w:val="nil"/>
              <w:bottom w:val="nil"/>
              <w:right w:val="nil"/>
            </w:tcBorders>
            <w:noWrap/>
            <w:vAlign w:val="bottom"/>
            <w:hideMark/>
          </w:tcPr>
          <w:p w14:paraId="520527D3" w14:textId="77777777" w:rsidR="002A7F06" w:rsidRPr="002A7F06" w:rsidRDefault="002A7F06" w:rsidP="002A7F06">
            <w:pPr>
              <w:spacing w:after="0" w:line="240" w:lineRule="auto"/>
              <w:rPr>
                <w:rFonts w:ascii="Calibri" w:eastAsia="Times New Roman" w:hAnsi="Calibri" w:cs="Calibri"/>
                <w:color w:val="000000"/>
                <w:kern w:val="0"/>
                <w:sz w:val="22"/>
                <w:szCs w:val="22"/>
                <w14:ligatures w14:val="none"/>
              </w:rPr>
            </w:pPr>
            <w:r w:rsidRPr="002A7F06">
              <w:rPr>
                <w:rFonts w:ascii="Calibri" w:eastAsia="Times New Roman" w:hAnsi="Calibri" w:cs="Calibri"/>
                <w:color w:val="000000"/>
                <w:kern w:val="0"/>
                <w:sz w:val="22"/>
                <w:szCs w:val="22"/>
                <w14:ligatures w14:val="none"/>
              </w:rPr>
              <w:t>Observations</w:t>
            </w:r>
          </w:p>
        </w:tc>
        <w:tc>
          <w:tcPr>
            <w:tcW w:w="2268" w:type="dxa"/>
            <w:tcBorders>
              <w:top w:val="nil"/>
              <w:left w:val="nil"/>
              <w:bottom w:val="nil"/>
              <w:right w:val="nil"/>
            </w:tcBorders>
            <w:noWrap/>
            <w:vAlign w:val="bottom"/>
            <w:hideMark/>
          </w:tcPr>
          <w:p w14:paraId="2AD5BADF" w14:textId="77777777" w:rsidR="002A7F06" w:rsidRPr="002A7F06" w:rsidRDefault="002A7F06" w:rsidP="002A7F06">
            <w:pPr>
              <w:spacing w:after="0" w:line="240" w:lineRule="auto"/>
              <w:jc w:val="right"/>
              <w:rPr>
                <w:rFonts w:ascii="Calibri" w:eastAsia="Times New Roman" w:hAnsi="Calibri" w:cs="Calibri"/>
                <w:color w:val="000000"/>
                <w:kern w:val="0"/>
                <w:sz w:val="22"/>
                <w:szCs w:val="22"/>
                <w14:ligatures w14:val="none"/>
              </w:rPr>
            </w:pPr>
            <w:r w:rsidRPr="002A7F06">
              <w:rPr>
                <w:rFonts w:ascii="Calibri" w:eastAsia="Calibri" w:hAnsi="Calibri" w:cs="Calibri"/>
                <w:color w:val="000000"/>
                <w:kern w:val="0"/>
                <w:sz w:val="22"/>
                <w:szCs w:val="22"/>
                <w14:ligatures w14:val="none"/>
              </w:rPr>
              <w:t>29</w:t>
            </w:r>
          </w:p>
        </w:tc>
        <w:tc>
          <w:tcPr>
            <w:tcW w:w="2053" w:type="dxa"/>
            <w:tcBorders>
              <w:top w:val="nil"/>
              <w:left w:val="nil"/>
              <w:bottom w:val="nil"/>
              <w:right w:val="nil"/>
            </w:tcBorders>
            <w:noWrap/>
            <w:vAlign w:val="bottom"/>
            <w:hideMark/>
          </w:tcPr>
          <w:p w14:paraId="646EC218" w14:textId="77777777" w:rsidR="002A7F06" w:rsidRPr="002A7F06" w:rsidRDefault="002A7F06" w:rsidP="002A7F06">
            <w:pPr>
              <w:spacing w:after="0" w:line="240" w:lineRule="auto"/>
              <w:jc w:val="right"/>
              <w:rPr>
                <w:rFonts w:ascii="Calibri" w:eastAsia="Times New Roman" w:hAnsi="Calibri" w:cs="Calibri"/>
                <w:color w:val="000000"/>
                <w:kern w:val="0"/>
                <w:sz w:val="22"/>
                <w:szCs w:val="22"/>
                <w14:ligatures w14:val="none"/>
              </w:rPr>
            </w:pPr>
            <w:r w:rsidRPr="002A7F06">
              <w:rPr>
                <w:rFonts w:ascii="Calibri" w:eastAsia="Calibri" w:hAnsi="Calibri" w:cs="Calibri"/>
                <w:color w:val="000000"/>
                <w:kern w:val="0"/>
                <w:sz w:val="22"/>
                <w:szCs w:val="22"/>
                <w14:ligatures w14:val="none"/>
              </w:rPr>
              <w:t>30</w:t>
            </w:r>
          </w:p>
        </w:tc>
      </w:tr>
      <w:tr w:rsidR="002A7F06" w:rsidRPr="002A7F06" w14:paraId="49468FBE" w14:textId="77777777" w:rsidTr="00E369CF">
        <w:trPr>
          <w:trHeight w:val="315"/>
        </w:trPr>
        <w:tc>
          <w:tcPr>
            <w:tcW w:w="3118" w:type="dxa"/>
            <w:tcBorders>
              <w:top w:val="nil"/>
              <w:left w:val="nil"/>
              <w:bottom w:val="nil"/>
              <w:right w:val="nil"/>
            </w:tcBorders>
            <w:noWrap/>
            <w:vAlign w:val="bottom"/>
            <w:hideMark/>
          </w:tcPr>
          <w:p w14:paraId="41EF9C53" w14:textId="77777777" w:rsidR="002A7F06" w:rsidRPr="002A7F06" w:rsidRDefault="002A7F06" w:rsidP="002A7F06">
            <w:pPr>
              <w:spacing w:after="0" w:line="240" w:lineRule="auto"/>
              <w:rPr>
                <w:rFonts w:ascii="Calibri" w:eastAsia="Times New Roman" w:hAnsi="Calibri" w:cs="Calibri"/>
                <w:color w:val="000000"/>
                <w:kern w:val="0"/>
                <w:sz w:val="22"/>
                <w:szCs w:val="22"/>
                <w14:ligatures w14:val="none"/>
              </w:rPr>
            </w:pPr>
            <w:r w:rsidRPr="002A7F06">
              <w:rPr>
                <w:rFonts w:ascii="Calibri" w:eastAsia="Times New Roman" w:hAnsi="Calibri" w:cs="Calibri"/>
                <w:color w:val="000000"/>
                <w:kern w:val="0"/>
                <w:sz w:val="22"/>
                <w:szCs w:val="22"/>
                <w14:ligatures w14:val="none"/>
              </w:rPr>
              <w:t>Pooled Variance</w:t>
            </w:r>
          </w:p>
        </w:tc>
        <w:tc>
          <w:tcPr>
            <w:tcW w:w="2268" w:type="dxa"/>
            <w:tcBorders>
              <w:top w:val="nil"/>
              <w:left w:val="nil"/>
              <w:bottom w:val="nil"/>
              <w:right w:val="nil"/>
            </w:tcBorders>
            <w:noWrap/>
            <w:vAlign w:val="bottom"/>
            <w:hideMark/>
          </w:tcPr>
          <w:p w14:paraId="204CF5B2" w14:textId="77777777" w:rsidR="002A7F06" w:rsidRPr="002A7F06" w:rsidRDefault="002A7F06" w:rsidP="002A7F06">
            <w:pPr>
              <w:spacing w:after="0" w:line="240" w:lineRule="auto"/>
              <w:jc w:val="right"/>
              <w:rPr>
                <w:rFonts w:ascii="Calibri" w:eastAsia="Times New Roman" w:hAnsi="Calibri" w:cs="Calibri"/>
                <w:color w:val="000000"/>
                <w:kern w:val="0"/>
                <w:sz w:val="22"/>
                <w:szCs w:val="22"/>
                <w14:ligatures w14:val="none"/>
              </w:rPr>
            </w:pPr>
            <w:r w:rsidRPr="002A7F06">
              <w:rPr>
                <w:rFonts w:ascii="Calibri" w:eastAsia="Calibri" w:hAnsi="Calibri" w:cs="Calibri"/>
                <w:color w:val="000000"/>
                <w:kern w:val="0"/>
                <w:sz w:val="22"/>
                <w:szCs w:val="22"/>
                <w14:ligatures w14:val="none"/>
              </w:rPr>
              <w:t>115,3135713</w:t>
            </w:r>
          </w:p>
        </w:tc>
        <w:tc>
          <w:tcPr>
            <w:tcW w:w="2053" w:type="dxa"/>
            <w:tcBorders>
              <w:top w:val="nil"/>
              <w:left w:val="nil"/>
              <w:bottom w:val="nil"/>
              <w:right w:val="nil"/>
            </w:tcBorders>
            <w:noWrap/>
            <w:vAlign w:val="bottom"/>
            <w:hideMark/>
          </w:tcPr>
          <w:p w14:paraId="437A6376" w14:textId="77777777" w:rsidR="002A7F06" w:rsidRPr="002A7F06" w:rsidRDefault="002A7F06" w:rsidP="002A7F06">
            <w:pPr>
              <w:spacing w:after="0" w:line="240" w:lineRule="auto"/>
              <w:rPr>
                <w:rFonts w:ascii="Calibri" w:eastAsia="Times New Roman" w:hAnsi="Calibri" w:cs="Calibri"/>
                <w:color w:val="000000"/>
                <w:kern w:val="0"/>
                <w:sz w:val="22"/>
                <w:szCs w:val="22"/>
                <w14:ligatures w14:val="none"/>
              </w:rPr>
            </w:pPr>
          </w:p>
        </w:tc>
      </w:tr>
      <w:tr w:rsidR="002A7F06" w:rsidRPr="002A7F06" w14:paraId="23D86D6F" w14:textId="77777777" w:rsidTr="00E369CF">
        <w:trPr>
          <w:trHeight w:val="315"/>
        </w:trPr>
        <w:tc>
          <w:tcPr>
            <w:tcW w:w="3118" w:type="dxa"/>
            <w:tcBorders>
              <w:top w:val="nil"/>
              <w:left w:val="nil"/>
              <w:bottom w:val="nil"/>
              <w:right w:val="nil"/>
            </w:tcBorders>
            <w:noWrap/>
            <w:vAlign w:val="bottom"/>
            <w:hideMark/>
          </w:tcPr>
          <w:p w14:paraId="330538C0" w14:textId="77777777" w:rsidR="002A7F06" w:rsidRPr="002A7F06" w:rsidRDefault="002A7F06" w:rsidP="002A7F06">
            <w:pPr>
              <w:spacing w:after="0" w:line="240" w:lineRule="auto"/>
              <w:rPr>
                <w:rFonts w:ascii="Calibri" w:eastAsia="Times New Roman" w:hAnsi="Calibri" w:cs="Calibri"/>
                <w:color w:val="000000"/>
                <w:kern w:val="0"/>
                <w:sz w:val="22"/>
                <w:szCs w:val="22"/>
                <w14:ligatures w14:val="none"/>
              </w:rPr>
            </w:pPr>
            <w:r w:rsidRPr="002A7F06">
              <w:rPr>
                <w:rFonts w:ascii="Calibri" w:eastAsia="Times New Roman" w:hAnsi="Calibri" w:cs="Calibri"/>
                <w:color w:val="000000"/>
                <w:kern w:val="0"/>
                <w:sz w:val="22"/>
                <w:szCs w:val="22"/>
                <w14:ligatures w14:val="none"/>
              </w:rPr>
              <w:t>Hypothesized Mean Difference</w:t>
            </w:r>
          </w:p>
        </w:tc>
        <w:tc>
          <w:tcPr>
            <w:tcW w:w="2268" w:type="dxa"/>
            <w:tcBorders>
              <w:top w:val="nil"/>
              <w:left w:val="nil"/>
              <w:bottom w:val="nil"/>
              <w:right w:val="nil"/>
            </w:tcBorders>
            <w:noWrap/>
            <w:vAlign w:val="bottom"/>
            <w:hideMark/>
          </w:tcPr>
          <w:p w14:paraId="6A5EF796" w14:textId="77777777" w:rsidR="002A7F06" w:rsidRPr="002A7F06" w:rsidRDefault="002A7F06" w:rsidP="002A7F06">
            <w:pPr>
              <w:spacing w:after="0" w:line="240" w:lineRule="auto"/>
              <w:jc w:val="right"/>
              <w:rPr>
                <w:rFonts w:ascii="Calibri" w:eastAsia="Times New Roman" w:hAnsi="Calibri" w:cs="Calibri"/>
                <w:color w:val="000000"/>
                <w:kern w:val="0"/>
                <w:sz w:val="22"/>
                <w:szCs w:val="22"/>
                <w14:ligatures w14:val="none"/>
              </w:rPr>
            </w:pPr>
            <w:r w:rsidRPr="002A7F06">
              <w:rPr>
                <w:rFonts w:ascii="Calibri" w:eastAsia="Calibri" w:hAnsi="Calibri" w:cs="Calibri"/>
                <w:color w:val="000000"/>
                <w:kern w:val="0"/>
                <w:sz w:val="22"/>
                <w:szCs w:val="22"/>
                <w14:ligatures w14:val="none"/>
              </w:rPr>
              <w:t>0</w:t>
            </w:r>
          </w:p>
        </w:tc>
        <w:tc>
          <w:tcPr>
            <w:tcW w:w="2053" w:type="dxa"/>
            <w:tcBorders>
              <w:top w:val="nil"/>
              <w:left w:val="nil"/>
              <w:bottom w:val="nil"/>
              <w:right w:val="nil"/>
            </w:tcBorders>
            <w:noWrap/>
            <w:vAlign w:val="bottom"/>
            <w:hideMark/>
          </w:tcPr>
          <w:p w14:paraId="584D2D87" w14:textId="77777777" w:rsidR="002A7F06" w:rsidRPr="002A7F06" w:rsidRDefault="002A7F06" w:rsidP="002A7F06">
            <w:pPr>
              <w:spacing w:after="0" w:line="240" w:lineRule="auto"/>
              <w:rPr>
                <w:rFonts w:ascii="Calibri" w:eastAsia="Times New Roman" w:hAnsi="Calibri" w:cs="Calibri"/>
                <w:color w:val="000000"/>
                <w:kern w:val="0"/>
                <w:sz w:val="22"/>
                <w:szCs w:val="22"/>
                <w14:ligatures w14:val="none"/>
              </w:rPr>
            </w:pPr>
          </w:p>
        </w:tc>
      </w:tr>
      <w:tr w:rsidR="002A7F06" w:rsidRPr="002A7F06" w14:paraId="2DB6E5FE" w14:textId="77777777" w:rsidTr="00E369CF">
        <w:trPr>
          <w:trHeight w:val="315"/>
        </w:trPr>
        <w:tc>
          <w:tcPr>
            <w:tcW w:w="3118" w:type="dxa"/>
            <w:tcBorders>
              <w:top w:val="nil"/>
              <w:left w:val="nil"/>
              <w:bottom w:val="nil"/>
              <w:right w:val="nil"/>
            </w:tcBorders>
            <w:noWrap/>
            <w:vAlign w:val="bottom"/>
            <w:hideMark/>
          </w:tcPr>
          <w:p w14:paraId="40EB098D" w14:textId="77777777" w:rsidR="002A7F06" w:rsidRPr="002A7F06" w:rsidRDefault="002A7F06" w:rsidP="002A7F06">
            <w:pPr>
              <w:spacing w:after="0" w:line="240" w:lineRule="auto"/>
              <w:rPr>
                <w:rFonts w:ascii="Calibri" w:eastAsia="Times New Roman" w:hAnsi="Calibri" w:cs="Calibri"/>
                <w:color w:val="000000"/>
                <w:kern w:val="0"/>
                <w:sz w:val="22"/>
                <w:szCs w:val="22"/>
                <w14:ligatures w14:val="none"/>
              </w:rPr>
            </w:pPr>
            <w:r w:rsidRPr="002A7F06">
              <w:rPr>
                <w:rFonts w:ascii="Calibri" w:eastAsia="Times New Roman" w:hAnsi="Calibri" w:cs="Calibri"/>
                <w:color w:val="000000"/>
                <w:kern w:val="0"/>
                <w:sz w:val="22"/>
                <w:szCs w:val="22"/>
                <w14:ligatures w14:val="none"/>
              </w:rPr>
              <w:t>df</w:t>
            </w:r>
          </w:p>
        </w:tc>
        <w:tc>
          <w:tcPr>
            <w:tcW w:w="2268" w:type="dxa"/>
            <w:tcBorders>
              <w:top w:val="nil"/>
              <w:left w:val="nil"/>
              <w:bottom w:val="nil"/>
              <w:right w:val="nil"/>
            </w:tcBorders>
            <w:noWrap/>
            <w:vAlign w:val="bottom"/>
            <w:hideMark/>
          </w:tcPr>
          <w:p w14:paraId="13DA31FA" w14:textId="77777777" w:rsidR="002A7F06" w:rsidRPr="002A7F06" w:rsidRDefault="002A7F06" w:rsidP="002A7F06">
            <w:pPr>
              <w:spacing w:after="0" w:line="240" w:lineRule="auto"/>
              <w:jc w:val="right"/>
              <w:rPr>
                <w:rFonts w:ascii="Calibri" w:eastAsia="Times New Roman" w:hAnsi="Calibri" w:cs="Calibri"/>
                <w:color w:val="000000"/>
                <w:kern w:val="0"/>
                <w:sz w:val="22"/>
                <w:szCs w:val="22"/>
                <w14:ligatures w14:val="none"/>
              </w:rPr>
            </w:pPr>
            <w:r w:rsidRPr="002A7F06">
              <w:rPr>
                <w:rFonts w:ascii="Calibri" w:eastAsia="Calibri" w:hAnsi="Calibri" w:cs="Calibri"/>
                <w:color w:val="000000"/>
                <w:kern w:val="0"/>
                <w:sz w:val="22"/>
                <w:szCs w:val="22"/>
                <w14:ligatures w14:val="none"/>
              </w:rPr>
              <w:t>57</w:t>
            </w:r>
          </w:p>
        </w:tc>
        <w:tc>
          <w:tcPr>
            <w:tcW w:w="2053" w:type="dxa"/>
            <w:tcBorders>
              <w:top w:val="nil"/>
              <w:left w:val="nil"/>
              <w:bottom w:val="nil"/>
              <w:right w:val="nil"/>
            </w:tcBorders>
            <w:noWrap/>
            <w:vAlign w:val="bottom"/>
            <w:hideMark/>
          </w:tcPr>
          <w:p w14:paraId="34BC0FCC" w14:textId="77777777" w:rsidR="002A7F06" w:rsidRPr="002A7F06" w:rsidRDefault="002A7F06" w:rsidP="002A7F06">
            <w:pPr>
              <w:spacing w:after="0" w:line="240" w:lineRule="auto"/>
              <w:rPr>
                <w:rFonts w:ascii="Calibri" w:eastAsia="Times New Roman" w:hAnsi="Calibri" w:cs="Calibri"/>
                <w:color w:val="000000"/>
                <w:kern w:val="0"/>
                <w:sz w:val="22"/>
                <w:szCs w:val="22"/>
                <w14:ligatures w14:val="none"/>
              </w:rPr>
            </w:pPr>
          </w:p>
        </w:tc>
      </w:tr>
      <w:tr w:rsidR="002A7F06" w:rsidRPr="002A7F06" w14:paraId="15432CC6" w14:textId="77777777" w:rsidTr="00E369CF">
        <w:trPr>
          <w:trHeight w:val="315"/>
        </w:trPr>
        <w:tc>
          <w:tcPr>
            <w:tcW w:w="3118" w:type="dxa"/>
            <w:tcBorders>
              <w:top w:val="nil"/>
              <w:left w:val="nil"/>
              <w:bottom w:val="nil"/>
              <w:right w:val="nil"/>
            </w:tcBorders>
            <w:noWrap/>
            <w:vAlign w:val="bottom"/>
            <w:hideMark/>
          </w:tcPr>
          <w:p w14:paraId="5CA215CB" w14:textId="77777777" w:rsidR="002A7F06" w:rsidRPr="002A7F06" w:rsidRDefault="002A7F06" w:rsidP="002A7F06">
            <w:pPr>
              <w:spacing w:after="0" w:line="240" w:lineRule="auto"/>
              <w:rPr>
                <w:rFonts w:ascii="Calibri" w:eastAsia="Times New Roman" w:hAnsi="Calibri" w:cs="Calibri"/>
                <w:color w:val="000000"/>
                <w:kern w:val="0"/>
                <w:sz w:val="22"/>
                <w:szCs w:val="22"/>
                <w14:ligatures w14:val="none"/>
              </w:rPr>
            </w:pPr>
            <w:r w:rsidRPr="002A7F06">
              <w:rPr>
                <w:rFonts w:ascii="Calibri" w:eastAsia="Times New Roman" w:hAnsi="Calibri" w:cs="Calibri"/>
                <w:color w:val="000000"/>
                <w:kern w:val="0"/>
                <w:sz w:val="22"/>
                <w:szCs w:val="22"/>
                <w14:ligatures w14:val="none"/>
              </w:rPr>
              <w:t>t Stat</w:t>
            </w:r>
          </w:p>
        </w:tc>
        <w:tc>
          <w:tcPr>
            <w:tcW w:w="2268" w:type="dxa"/>
            <w:tcBorders>
              <w:top w:val="nil"/>
              <w:left w:val="nil"/>
              <w:bottom w:val="nil"/>
              <w:right w:val="nil"/>
            </w:tcBorders>
            <w:shd w:val="clear" w:color="000000" w:fill="FFD966"/>
            <w:noWrap/>
            <w:vAlign w:val="bottom"/>
            <w:hideMark/>
          </w:tcPr>
          <w:p w14:paraId="512AE263" w14:textId="77777777" w:rsidR="002A7F06" w:rsidRPr="002A7F06" w:rsidRDefault="002A7F06" w:rsidP="002A7F06">
            <w:pPr>
              <w:spacing w:after="0" w:line="240" w:lineRule="auto"/>
              <w:jc w:val="right"/>
              <w:rPr>
                <w:rFonts w:ascii="Calibri" w:eastAsia="Times New Roman" w:hAnsi="Calibri" w:cs="Calibri"/>
                <w:color w:val="000000"/>
                <w:kern w:val="0"/>
                <w:sz w:val="22"/>
                <w:szCs w:val="22"/>
                <w14:ligatures w14:val="none"/>
              </w:rPr>
            </w:pPr>
            <w:r w:rsidRPr="002A7F06">
              <w:rPr>
                <w:rFonts w:ascii="Calibri" w:eastAsia="Calibri" w:hAnsi="Calibri" w:cs="Calibri"/>
                <w:b/>
                <w:bCs/>
                <w:color w:val="000000"/>
                <w:kern w:val="0"/>
                <w:sz w:val="22"/>
                <w:szCs w:val="22"/>
                <w14:ligatures w14:val="none"/>
              </w:rPr>
              <w:t>4,77617559</w:t>
            </w:r>
          </w:p>
        </w:tc>
        <w:tc>
          <w:tcPr>
            <w:tcW w:w="2053" w:type="dxa"/>
            <w:tcBorders>
              <w:top w:val="nil"/>
              <w:left w:val="nil"/>
              <w:bottom w:val="nil"/>
              <w:right w:val="nil"/>
            </w:tcBorders>
            <w:noWrap/>
            <w:vAlign w:val="bottom"/>
            <w:hideMark/>
          </w:tcPr>
          <w:p w14:paraId="753BE167" w14:textId="77777777" w:rsidR="002A7F06" w:rsidRPr="002A7F06" w:rsidRDefault="002A7F06" w:rsidP="002A7F06">
            <w:pPr>
              <w:spacing w:after="0" w:line="240" w:lineRule="auto"/>
              <w:rPr>
                <w:rFonts w:ascii="Calibri" w:eastAsia="Times New Roman" w:hAnsi="Calibri" w:cs="Calibri"/>
                <w:color w:val="000000"/>
                <w:kern w:val="0"/>
                <w:sz w:val="22"/>
                <w:szCs w:val="22"/>
                <w14:ligatures w14:val="none"/>
              </w:rPr>
            </w:pPr>
          </w:p>
        </w:tc>
      </w:tr>
      <w:tr w:rsidR="002A7F06" w:rsidRPr="002A7F06" w14:paraId="5F0DB472" w14:textId="77777777" w:rsidTr="00E369CF">
        <w:trPr>
          <w:trHeight w:val="315"/>
        </w:trPr>
        <w:tc>
          <w:tcPr>
            <w:tcW w:w="3118" w:type="dxa"/>
            <w:tcBorders>
              <w:top w:val="nil"/>
              <w:left w:val="nil"/>
              <w:bottom w:val="nil"/>
              <w:right w:val="nil"/>
            </w:tcBorders>
            <w:noWrap/>
            <w:vAlign w:val="bottom"/>
            <w:hideMark/>
          </w:tcPr>
          <w:p w14:paraId="4D196140" w14:textId="77777777" w:rsidR="002A7F06" w:rsidRPr="002A7F06" w:rsidRDefault="002A7F06" w:rsidP="002A7F06">
            <w:pPr>
              <w:spacing w:after="0" w:line="240" w:lineRule="auto"/>
              <w:rPr>
                <w:rFonts w:ascii="Calibri" w:eastAsia="Times New Roman" w:hAnsi="Calibri" w:cs="Calibri"/>
                <w:color w:val="000000"/>
                <w:kern w:val="0"/>
                <w:sz w:val="22"/>
                <w:szCs w:val="22"/>
                <w14:ligatures w14:val="none"/>
              </w:rPr>
            </w:pPr>
            <w:r w:rsidRPr="002A7F06">
              <w:rPr>
                <w:rFonts w:ascii="Calibri" w:eastAsia="Times New Roman" w:hAnsi="Calibri" w:cs="Calibri"/>
                <w:color w:val="000000"/>
                <w:kern w:val="0"/>
                <w:sz w:val="22"/>
                <w:szCs w:val="22"/>
                <w14:ligatures w14:val="none"/>
              </w:rPr>
              <w:t>P(T&lt;=t) one-tail</w:t>
            </w:r>
          </w:p>
        </w:tc>
        <w:tc>
          <w:tcPr>
            <w:tcW w:w="2268" w:type="dxa"/>
            <w:tcBorders>
              <w:top w:val="nil"/>
              <w:left w:val="nil"/>
              <w:bottom w:val="nil"/>
              <w:right w:val="nil"/>
            </w:tcBorders>
            <w:noWrap/>
            <w:vAlign w:val="bottom"/>
            <w:hideMark/>
          </w:tcPr>
          <w:p w14:paraId="61B4AC5D" w14:textId="77777777" w:rsidR="002A7F06" w:rsidRPr="002A7F06" w:rsidRDefault="002A7F06" w:rsidP="002A7F06">
            <w:pPr>
              <w:spacing w:after="0" w:line="240" w:lineRule="auto"/>
              <w:jc w:val="right"/>
              <w:rPr>
                <w:rFonts w:ascii="Calibri" w:eastAsia="Times New Roman" w:hAnsi="Calibri" w:cs="Calibri"/>
                <w:color w:val="000000"/>
                <w:kern w:val="0"/>
                <w:sz w:val="22"/>
                <w:szCs w:val="22"/>
                <w14:ligatures w14:val="none"/>
              </w:rPr>
            </w:pPr>
            <w:r w:rsidRPr="002A7F06">
              <w:rPr>
                <w:rFonts w:ascii="Calibri" w:eastAsia="Calibri" w:hAnsi="Calibri" w:cs="Calibri"/>
                <w:color w:val="000000"/>
                <w:kern w:val="0"/>
                <w:sz w:val="22"/>
                <w:szCs w:val="22"/>
                <w14:ligatures w14:val="none"/>
              </w:rPr>
              <w:t>6,45243E-06</w:t>
            </w:r>
          </w:p>
        </w:tc>
        <w:tc>
          <w:tcPr>
            <w:tcW w:w="2053" w:type="dxa"/>
            <w:tcBorders>
              <w:top w:val="nil"/>
              <w:left w:val="nil"/>
              <w:bottom w:val="nil"/>
              <w:right w:val="nil"/>
            </w:tcBorders>
            <w:noWrap/>
            <w:vAlign w:val="bottom"/>
            <w:hideMark/>
          </w:tcPr>
          <w:p w14:paraId="6B455D00" w14:textId="77777777" w:rsidR="002A7F06" w:rsidRPr="002A7F06" w:rsidRDefault="002A7F06" w:rsidP="002A7F06">
            <w:pPr>
              <w:spacing w:after="0" w:line="240" w:lineRule="auto"/>
              <w:rPr>
                <w:rFonts w:ascii="Calibri" w:eastAsia="Times New Roman" w:hAnsi="Calibri" w:cs="Calibri"/>
                <w:color w:val="000000"/>
                <w:kern w:val="0"/>
                <w:sz w:val="22"/>
                <w:szCs w:val="22"/>
                <w14:ligatures w14:val="none"/>
              </w:rPr>
            </w:pPr>
          </w:p>
        </w:tc>
      </w:tr>
      <w:tr w:rsidR="002A7F06" w:rsidRPr="002A7F06" w14:paraId="4199156B" w14:textId="77777777" w:rsidTr="00E369CF">
        <w:trPr>
          <w:trHeight w:val="315"/>
        </w:trPr>
        <w:tc>
          <w:tcPr>
            <w:tcW w:w="3118" w:type="dxa"/>
            <w:tcBorders>
              <w:top w:val="nil"/>
              <w:left w:val="nil"/>
              <w:bottom w:val="nil"/>
              <w:right w:val="nil"/>
            </w:tcBorders>
            <w:noWrap/>
            <w:vAlign w:val="bottom"/>
            <w:hideMark/>
          </w:tcPr>
          <w:p w14:paraId="2BD0658A" w14:textId="77777777" w:rsidR="002A7F06" w:rsidRPr="002A7F06" w:rsidRDefault="002A7F06" w:rsidP="002A7F06">
            <w:pPr>
              <w:spacing w:after="0" w:line="240" w:lineRule="auto"/>
              <w:rPr>
                <w:rFonts w:ascii="Calibri" w:eastAsia="Times New Roman" w:hAnsi="Calibri" w:cs="Calibri"/>
                <w:color w:val="000000"/>
                <w:kern w:val="0"/>
                <w:sz w:val="22"/>
                <w:szCs w:val="22"/>
                <w14:ligatures w14:val="none"/>
              </w:rPr>
            </w:pPr>
            <w:r w:rsidRPr="002A7F06">
              <w:rPr>
                <w:rFonts w:ascii="Calibri" w:eastAsia="Times New Roman" w:hAnsi="Calibri" w:cs="Calibri"/>
                <w:color w:val="000000"/>
                <w:kern w:val="0"/>
                <w:sz w:val="22"/>
                <w:szCs w:val="22"/>
                <w14:ligatures w14:val="none"/>
              </w:rPr>
              <w:t>t Critical one-tail</w:t>
            </w:r>
          </w:p>
        </w:tc>
        <w:tc>
          <w:tcPr>
            <w:tcW w:w="2268" w:type="dxa"/>
            <w:tcBorders>
              <w:top w:val="nil"/>
              <w:left w:val="nil"/>
              <w:bottom w:val="nil"/>
              <w:right w:val="nil"/>
            </w:tcBorders>
            <w:shd w:val="clear" w:color="000000" w:fill="FFD966"/>
            <w:noWrap/>
            <w:vAlign w:val="bottom"/>
            <w:hideMark/>
          </w:tcPr>
          <w:p w14:paraId="74D416BA" w14:textId="77777777" w:rsidR="002A7F06" w:rsidRPr="002A7F06" w:rsidRDefault="002A7F06" w:rsidP="002A7F06">
            <w:pPr>
              <w:spacing w:after="0" w:line="240" w:lineRule="auto"/>
              <w:jc w:val="right"/>
              <w:rPr>
                <w:rFonts w:ascii="Calibri" w:eastAsia="Times New Roman" w:hAnsi="Calibri" w:cs="Calibri"/>
                <w:color w:val="000000"/>
                <w:kern w:val="0"/>
                <w:sz w:val="22"/>
                <w:szCs w:val="22"/>
                <w14:ligatures w14:val="none"/>
              </w:rPr>
            </w:pPr>
            <w:r w:rsidRPr="002A7F06">
              <w:rPr>
                <w:rFonts w:ascii="Calibri" w:eastAsia="Calibri" w:hAnsi="Calibri" w:cs="Calibri"/>
                <w:b/>
                <w:bCs/>
                <w:color w:val="000000"/>
                <w:kern w:val="0"/>
                <w:sz w:val="22"/>
                <w:szCs w:val="22"/>
                <w14:ligatures w14:val="none"/>
              </w:rPr>
              <w:t>1,672028888</w:t>
            </w:r>
          </w:p>
        </w:tc>
        <w:tc>
          <w:tcPr>
            <w:tcW w:w="2053" w:type="dxa"/>
            <w:tcBorders>
              <w:top w:val="nil"/>
              <w:left w:val="nil"/>
              <w:bottom w:val="nil"/>
              <w:right w:val="nil"/>
            </w:tcBorders>
            <w:noWrap/>
            <w:vAlign w:val="bottom"/>
            <w:hideMark/>
          </w:tcPr>
          <w:p w14:paraId="0778D53C" w14:textId="77777777" w:rsidR="002A7F06" w:rsidRPr="002A7F06" w:rsidRDefault="002A7F06" w:rsidP="002A7F06">
            <w:pPr>
              <w:spacing w:after="0" w:line="240" w:lineRule="auto"/>
              <w:rPr>
                <w:rFonts w:ascii="Calibri" w:eastAsia="Times New Roman" w:hAnsi="Calibri" w:cs="Calibri"/>
                <w:color w:val="000000"/>
                <w:kern w:val="0"/>
                <w:sz w:val="22"/>
                <w:szCs w:val="22"/>
                <w14:ligatures w14:val="none"/>
              </w:rPr>
            </w:pPr>
          </w:p>
        </w:tc>
      </w:tr>
      <w:tr w:rsidR="002A7F06" w:rsidRPr="002A7F06" w14:paraId="56C9B97E" w14:textId="77777777" w:rsidTr="00E369CF">
        <w:trPr>
          <w:trHeight w:val="315"/>
        </w:trPr>
        <w:tc>
          <w:tcPr>
            <w:tcW w:w="3118" w:type="dxa"/>
            <w:tcBorders>
              <w:top w:val="nil"/>
              <w:left w:val="nil"/>
              <w:bottom w:val="nil"/>
              <w:right w:val="nil"/>
            </w:tcBorders>
            <w:noWrap/>
            <w:vAlign w:val="bottom"/>
            <w:hideMark/>
          </w:tcPr>
          <w:p w14:paraId="28D793AC" w14:textId="77777777" w:rsidR="002A7F06" w:rsidRPr="002A7F06" w:rsidRDefault="002A7F06" w:rsidP="002A7F06">
            <w:pPr>
              <w:spacing w:after="0" w:line="240" w:lineRule="auto"/>
              <w:rPr>
                <w:rFonts w:ascii="Calibri" w:eastAsia="Times New Roman" w:hAnsi="Calibri" w:cs="Calibri"/>
                <w:color w:val="000000"/>
                <w:kern w:val="0"/>
                <w:sz w:val="22"/>
                <w:szCs w:val="22"/>
                <w14:ligatures w14:val="none"/>
              </w:rPr>
            </w:pPr>
            <w:r w:rsidRPr="002A7F06">
              <w:rPr>
                <w:rFonts w:ascii="Calibri" w:eastAsia="Times New Roman" w:hAnsi="Calibri" w:cs="Calibri"/>
                <w:color w:val="000000"/>
                <w:kern w:val="0"/>
                <w:sz w:val="22"/>
                <w:szCs w:val="22"/>
                <w14:ligatures w14:val="none"/>
              </w:rPr>
              <w:t>P(T&lt;=t) two-tail</w:t>
            </w:r>
          </w:p>
        </w:tc>
        <w:tc>
          <w:tcPr>
            <w:tcW w:w="2268" w:type="dxa"/>
            <w:tcBorders>
              <w:top w:val="nil"/>
              <w:left w:val="nil"/>
              <w:bottom w:val="nil"/>
              <w:right w:val="nil"/>
            </w:tcBorders>
            <w:noWrap/>
            <w:vAlign w:val="bottom"/>
            <w:hideMark/>
          </w:tcPr>
          <w:p w14:paraId="7148F33D" w14:textId="77777777" w:rsidR="002A7F06" w:rsidRPr="002A7F06" w:rsidRDefault="002A7F06" w:rsidP="002A7F06">
            <w:pPr>
              <w:spacing w:after="0" w:line="240" w:lineRule="auto"/>
              <w:jc w:val="right"/>
              <w:rPr>
                <w:rFonts w:ascii="Calibri" w:eastAsia="Times New Roman" w:hAnsi="Calibri" w:cs="Calibri"/>
                <w:color w:val="000000"/>
                <w:kern w:val="0"/>
                <w:sz w:val="22"/>
                <w:szCs w:val="22"/>
                <w14:ligatures w14:val="none"/>
              </w:rPr>
            </w:pPr>
            <w:r w:rsidRPr="002A7F06">
              <w:rPr>
                <w:rFonts w:ascii="Calibri" w:eastAsia="Calibri" w:hAnsi="Calibri" w:cs="Calibri"/>
                <w:color w:val="000000"/>
                <w:kern w:val="0"/>
                <w:sz w:val="22"/>
                <w:szCs w:val="22"/>
                <w14:ligatures w14:val="none"/>
              </w:rPr>
              <w:t>1,29049E-05</w:t>
            </w:r>
          </w:p>
        </w:tc>
        <w:tc>
          <w:tcPr>
            <w:tcW w:w="2053" w:type="dxa"/>
            <w:tcBorders>
              <w:top w:val="nil"/>
              <w:left w:val="nil"/>
              <w:bottom w:val="nil"/>
              <w:right w:val="nil"/>
            </w:tcBorders>
            <w:noWrap/>
            <w:vAlign w:val="bottom"/>
            <w:hideMark/>
          </w:tcPr>
          <w:p w14:paraId="16A86F7D" w14:textId="77777777" w:rsidR="002A7F06" w:rsidRPr="002A7F06" w:rsidRDefault="002A7F06" w:rsidP="002A7F06">
            <w:pPr>
              <w:spacing w:after="0" w:line="240" w:lineRule="auto"/>
              <w:rPr>
                <w:rFonts w:ascii="Calibri" w:eastAsia="Times New Roman" w:hAnsi="Calibri" w:cs="Calibri"/>
                <w:color w:val="000000"/>
                <w:kern w:val="0"/>
                <w:sz w:val="22"/>
                <w:szCs w:val="22"/>
                <w14:ligatures w14:val="none"/>
              </w:rPr>
            </w:pPr>
          </w:p>
        </w:tc>
      </w:tr>
      <w:tr w:rsidR="002A7F06" w:rsidRPr="002A7F06" w14:paraId="378FB4B2" w14:textId="77777777" w:rsidTr="00E369CF">
        <w:trPr>
          <w:trHeight w:val="330"/>
        </w:trPr>
        <w:tc>
          <w:tcPr>
            <w:tcW w:w="3118" w:type="dxa"/>
            <w:tcBorders>
              <w:top w:val="nil"/>
              <w:left w:val="nil"/>
              <w:bottom w:val="single" w:sz="8" w:space="0" w:color="auto"/>
              <w:right w:val="nil"/>
            </w:tcBorders>
            <w:noWrap/>
            <w:vAlign w:val="bottom"/>
            <w:hideMark/>
          </w:tcPr>
          <w:p w14:paraId="13DE01A0" w14:textId="77777777" w:rsidR="002A7F06" w:rsidRPr="002A7F06" w:rsidRDefault="002A7F06" w:rsidP="002A7F06">
            <w:pPr>
              <w:spacing w:after="0" w:line="240" w:lineRule="auto"/>
              <w:rPr>
                <w:rFonts w:ascii="Calibri" w:eastAsia="Times New Roman" w:hAnsi="Calibri" w:cs="Calibri"/>
                <w:color w:val="000000"/>
                <w:kern w:val="0"/>
                <w:sz w:val="22"/>
                <w:szCs w:val="22"/>
                <w14:ligatures w14:val="none"/>
              </w:rPr>
            </w:pPr>
            <w:r w:rsidRPr="002A7F06">
              <w:rPr>
                <w:rFonts w:ascii="Calibri" w:eastAsia="Times New Roman" w:hAnsi="Calibri" w:cs="Calibri"/>
                <w:color w:val="000000"/>
                <w:kern w:val="0"/>
                <w:sz w:val="22"/>
                <w:szCs w:val="22"/>
                <w14:ligatures w14:val="none"/>
              </w:rPr>
              <w:t>t Critical two-tail</w:t>
            </w:r>
          </w:p>
        </w:tc>
        <w:tc>
          <w:tcPr>
            <w:tcW w:w="2268" w:type="dxa"/>
            <w:tcBorders>
              <w:top w:val="nil"/>
              <w:left w:val="nil"/>
              <w:bottom w:val="single" w:sz="8" w:space="0" w:color="auto"/>
              <w:right w:val="nil"/>
            </w:tcBorders>
            <w:noWrap/>
            <w:vAlign w:val="bottom"/>
            <w:hideMark/>
          </w:tcPr>
          <w:p w14:paraId="46F10B5A" w14:textId="77777777" w:rsidR="002A7F06" w:rsidRPr="002A7F06" w:rsidRDefault="002A7F06" w:rsidP="002A7F06">
            <w:pPr>
              <w:spacing w:after="0" w:line="240" w:lineRule="auto"/>
              <w:jc w:val="right"/>
              <w:rPr>
                <w:rFonts w:ascii="Calibri" w:eastAsia="Times New Roman" w:hAnsi="Calibri" w:cs="Calibri"/>
                <w:color w:val="000000"/>
                <w:kern w:val="0"/>
                <w:sz w:val="22"/>
                <w:szCs w:val="22"/>
                <w14:ligatures w14:val="none"/>
              </w:rPr>
            </w:pPr>
            <w:r w:rsidRPr="002A7F06">
              <w:rPr>
                <w:rFonts w:ascii="Calibri" w:eastAsia="Calibri" w:hAnsi="Calibri" w:cs="Calibri"/>
                <w:color w:val="000000"/>
                <w:kern w:val="0"/>
                <w:sz w:val="22"/>
                <w:szCs w:val="22"/>
                <w14:ligatures w14:val="none"/>
              </w:rPr>
              <w:t>2,002465459</w:t>
            </w:r>
          </w:p>
        </w:tc>
        <w:tc>
          <w:tcPr>
            <w:tcW w:w="2053" w:type="dxa"/>
            <w:tcBorders>
              <w:top w:val="nil"/>
              <w:left w:val="nil"/>
              <w:bottom w:val="single" w:sz="8" w:space="0" w:color="auto"/>
              <w:right w:val="nil"/>
            </w:tcBorders>
            <w:noWrap/>
            <w:vAlign w:val="bottom"/>
            <w:hideMark/>
          </w:tcPr>
          <w:p w14:paraId="284D4653" w14:textId="77777777" w:rsidR="002A7F06" w:rsidRPr="002A7F06" w:rsidRDefault="002A7F06" w:rsidP="002A7F06">
            <w:pPr>
              <w:spacing w:after="0" w:line="240" w:lineRule="auto"/>
              <w:rPr>
                <w:rFonts w:ascii="Calibri" w:eastAsia="Times New Roman" w:hAnsi="Calibri" w:cs="Calibri"/>
                <w:color w:val="000000"/>
                <w:kern w:val="0"/>
                <w:sz w:val="22"/>
                <w:szCs w:val="22"/>
                <w14:ligatures w14:val="none"/>
              </w:rPr>
            </w:pPr>
            <w:r w:rsidRPr="002A7F06">
              <w:rPr>
                <w:rFonts w:ascii="Calibri" w:eastAsia="Calibri" w:hAnsi="Calibri" w:cs="Calibri"/>
                <w:color w:val="000000"/>
                <w:kern w:val="0"/>
                <w:sz w:val="22"/>
                <w:szCs w:val="22"/>
                <w14:ligatures w14:val="none"/>
              </w:rPr>
              <w:t> </w:t>
            </w:r>
          </w:p>
        </w:tc>
      </w:tr>
    </w:tbl>
    <w:p w14:paraId="41A15C68" w14:textId="52195BE4" w:rsidR="002A7F06" w:rsidRPr="00D715E5" w:rsidRDefault="00D715E5" w:rsidP="002A7F06">
      <w:pPr>
        <w:spacing w:after="0" w:line="360" w:lineRule="auto"/>
        <w:jc w:val="center"/>
        <w:rPr>
          <w:rFonts w:ascii="Times New Roman" w:hAnsi="Times New Roman" w:cs="Times New Roman"/>
          <w:b/>
          <w:bCs/>
        </w:rPr>
      </w:pPr>
      <w:r w:rsidRPr="00D715E5">
        <w:rPr>
          <w:rFonts w:ascii="Times New Roman" w:hAnsi="Times New Roman" w:cs="Times New Roman"/>
          <w:b/>
          <w:bCs/>
        </w:rPr>
        <w:t>Gambar 6. Hasil Uji T menggunakan Ms. Excel 2010</w:t>
      </w:r>
    </w:p>
    <w:p w14:paraId="6B272F28" w14:textId="77777777" w:rsidR="00BD2493" w:rsidRDefault="00BD2493" w:rsidP="00D715E5">
      <w:pPr>
        <w:spacing w:after="0" w:line="360" w:lineRule="auto"/>
        <w:rPr>
          <w:rFonts w:ascii="Times New Roman" w:hAnsi="Times New Roman" w:cs="Times New Roman"/>
          <w:b/>
          <w:bCs/>
        </w:rPr>
      </w:pPr>
    </w:p>
    <w:p w14:paraId="19D00CAF" w14:textId="2E7AEB36" w:rsidR="00D715E5" w:rsidRPr="00D715E5" w:rsidRDefault="00D715E5" w:rsidP="00D715E5">
      <w:pPr>
        <w:spacing w:after="0" w:line="360" w:lineRule="auto"/>
        <w:ind w:left="357" w:firstLine="357"/>
        <w:contextualSpacing/>
        <w:jc w:val="both"/>
        <w:rPr>
          <w:rFonts w:ascii="Times New Roman" w:eastAsia="Calibri" w:hAnsi="Times New Roman" w:cs="Times New Roman"/>
          <w:kern w:val="0"/>
          <w:szCs w:val="22"/>
          <w14:ligatures w14:val="none"/>
        </w:rPr>
      </w:pPr>
      <w:r w:rsidRPr="00D715E5">
        <w:rPr>
          <w:rFonts w:ascii="Times New Roman" w:eastAsia="Calibri" w:hAnsi="Times New Roman" w:cs="Times New Roman"/>
          <w:kern w:val="0"/>
          <w:szCs w:val="22"/>
          <w14:ligatures w14:val="none"/>
        </w:rPr>
        <w:t>Berdasarkan gambar</w:t>
      </w:r>
      <w:r>
        <w:rPr>
          <w:rFonts w:ascii="Times New Roman" w:eastAsia="Calibri" w:hAnsi="Times New Roman" w:cs="Times New Roman"/>
          <w:kern w:val="0"/>
          <w:szCs w:val="22"/>
          <w14:ligatures w14:val="none"/>
        </w:rPr>
        <w:t xml:space="preserve"> 6</w:t>
      </w:r>
      <w:r w:rsidRPr="00D715E5">
        <w:rPr>
          <w:rFonts w:ascii="Times New Roman" w:eastAsia="Calibri" w:hAnsi="Times New Roman" w:cs="Times New Roman"/>
          <w:kern w:val="0"/>
          <w:szCs w:val="22"/>
          <w14:ligatures w14:val="none"/>
        </w:rPr>
        <w:t xml:space="preserve"> </w:t>
      </w:r>
      <w:r w:rsidRPr="00D715E5">
        <w:rPr>
          <w:rFonts w:ascii="Times New Roman" w:eastAsia="Calibri" w:hAnsi="Times New Roman" w:cs="Times New Roman"/>
          <w:kern w:val="0"/>
          <w14:ligatures w14:val="none"/>
        </w:rPr>
        <w:t>diperoleh nilai t</w:t>
      </w:r>
      <w:r w:rsidRPr="00D715E5">
        <w:rPr>
          <w:rFonts w:ascii="Times New Roman" w:eastAsia="Calibri" w:hAnsi="Times New Roman" w:cs="Times New Roman"/>
          <w:kern w:val="0"/>
          <w:vertAlign w:val="subscript"/>
          <w14:ligatures w14:val="none"/>
        </w:rPr>
        <w:t>hitung</w:t>
      </w:r>
      <w:r w:rsidRPr="00D715E5">
        <w:rPr>
          <w:rFonts w:ascii="Times New Roman" w:eastAsia="Calibri" w:hAnsi="Times New Roman" w:cs="Times New Roman"/>
          <w:kern w:val="0"/>
          <w14:ligatures w14:val="none"/>
        </w:rPr>
        <w:t xml:space="preserve"> = 4,776 dan t</w:t>
      </w:r>
      <w:r w:rsidRPr="00D715E5">
        <w:rPr>
          <w:rFonts w:ascii="Times New Roman" w:eastAsia="Calibri" w:hAnsi="Times New Roman" w:cs="Times New Roman"/>
          <w:kern w:val="0"/>
          <w:vertAlign w:val="subscript"/>
          <w14:ligatures w14:val="none"/>
        </w:rPr>
        <w:t xml:space="preserve">tabel </w:t>
      </w:r>
      <w:r w:rsidRPr="00D715E5">
        <w:rPr>
          <w:rFonts w:ascii="Times New Roman" w:eastAsia="Calibri" w:hAnsi="Times New Roman" w:cs="Times New Roman"/>
          <w:kern w:val="0"/>
          <w14:ligatures w14:val="none"/>
        </w:rPr>
        <w:t>= 1,672 maka nilai t</w:t>
      </w:r>
      <w:r w:rsidRPr="00D715E5">
        <w:rPr>
          <w:rFonts w:ascii="Times New Roman" w:eastAsia="Calibri" w:hAnsi="Times New Roman" w:cs="Times New Roman"/>
          <w:kern w:val="0"/>
          <w:vertAlign w:val="subscript"/>
          <w14:ligatures w14:val="none"/>
        </w:rPr>
        <w:t xml:space="preserve">hitung </w:t>
      </w:r>
      <w:r w:rsidRPr="00D715E5">
        <w:rPr>
          <w:rFonts w:ascii="Times New Roman" w:eastAsia="Calibri" w:hAnsi="Times New Roman" w:cs="Times New Roman"/>
          <w:kern w:val="0"/>
          <w14:ligatures w14:val="none"/>
        </w:rPr>
        <w:t>&gt; t</w:t>
      </w:r>
      <w:r w:rsidRPr="00D715E5">
        <w:rPr>
          <w:rFonts w:ascii="Times New Roman" w:eastAsia="Calibri" w:hAnsi="Times New Roman" w:cs="Times New Roman"/>
          <w:kern w:val="0"/>
          <w:vertAlign w:val="subscript"/>
          <w14:ligatures w14:val="none"/>
        </w:rPr>
        <w:t>tabel</w:t>
      </w:r>
      <w:r w:rsidRPr="00D715E5">
        <w:rPr>
          <w:rFonts w:ascii="Times New Roman" w:eastAsia="Calibri" w:hAnsi="Times New Roman" w:cs="Times New Roman"/>
          <w:kern w:val="0"/>
          <w14:ligatures w14:val="none"/>
        </w:rPr>
        <w:t xml:space="preserve"> atau 4,776 &gt; 1,672. Sehingga diterima H</w:t>
      </w:r>
      <w:r w:rsidRPr="00D715E5">
        <w:rPr>
          <w:rFonts w:ascii="Times New Roman" w:eastAsia="Calibri" w:hAnsi="Times New Roman" w:cs="Times New Roman"/>
          <w:kern w:val="0"/>
          <w:vertAlign w:val="subscript"/>
          <w14:ligatures w14:val="none"/>
        </w:rPr>
        <w:t>a</w:t>
      </w:r>
      <w:r w:rsidRPr="00D715E5">
        <w:rPr>
          <w:rFonts w:ascii="Times New Roman" w:eastAsia="Calibri" w:hAnsi="Times New Roman" w:cs="Times New Roman"/>
          <w:kern w:val="0"/>
          <w14:ligatures w14:val="none"/>
        </w:rPr>
        <w:t xml:space="preserve"> atau Terdapat</w:t>
      </w:r>
      <w:r w:rsidRPr="00D715E5">
        <w:rPr>
          <w:rFonts w:ascii="Times New Roman" w:eastAsia="Times New Roman" w:hAnsi="Times New Roman" w:cs="Times New Roman"/>
          <w:noProof/>
          <w:kern w:val="0"/>
          <w14:ligatures w14:val="none"/>
        </w:rPr>
        <w:t xml:space="preserve"> </w:t>
      </w:r>
      <w:r w:rsidRPr="00D715E5">
        <w:rPr>
          <w:rFonts w:ascii="Times New Roman" w:eastAsia="Calibri" w:hAnsi="Times New Roman" w:cs="Times New Roman"/>
          <w:kern w:val="0"/>
          <w:szCs w:val="22"/>
          <w14:ligatures w14:val="none"/>
        </w:rPr>
        <w:t>pengaruh yang signifikan penggunaan  media gambar dan video dalam pembelajaran PKn terhadap hasil belajar siswa kelas VIII SMP Negeri 10 Medan</w:t>
      </w:r>
      <w:r w:rsidRPr="00D715E5">
        <w:rPr>
          <w:rFonts w:ascii="Times New Roman" w:eastAsia="Calibri" w:hAnsi="Times New Roman" w:cs="Times New Roman"/>
          <w:bCs/>
          <w:kern w:val="0"/>
          <w:szCs w:val="22"/>
          <w14:ligatures w14:val="none"/>
        </w:rPr>
        <w:t>.</w:t>
      </w:r>
      <w:r w:rsidRPr="00D715E5">
        <w:rPr>
          <w:rFonts w:ascii="Times New Roman" w:eastAsia="Calibri" w:hAnsi="Times New Roman" w:cs="Times New Roman"/>
          <w:kern w:val="0"/>
          <w:szCs w:val="22"/>
          <w14:ligatures w14:val="none"/>
        </w:rPr>
        <w:t xml:space="preserve"> </w:t>
      </w:r>
    </w:p>
    <w:p w14:paraId="4AA3AA86" w14:textId="77777777" w:rsidR="00BD2493" w:rsidRDefault="00BD2493" w:rsidP="00BD2493">
      <w:pPr>
        <w:spacing w:after="0" w:line="360" w:lineRule="auto"/>
        <w:rPr>
          <w:rFonts w:ascii="Times New Roman" w:hAnsi="Times New Roman" w:cs="Times New Roman"/>
          <w:b/>
          <w:bCs/>
        </w:rPr>
      </w:pPr>
    </w:p>
    <w:p w14:paraId="3C1B48F0" w14:textId="4D1850B7" w:rsidR="00867D0A" w:rsidRDefault="00867D0A" w:rsidP="00BD2493">
      <w:pPr>
        <w:spacing w:after="0" w:line="360" w:lineRule="auto"/>
        <w:rPr>
          <w:rFonts w:ascii="Times New Roman" w:hAnsi="Times New Roman" w:cs="Times New Roman"/>
          <w:b/>
          <w:bCs/>
        </w:rPr>
      </w:pPr>
      <w:r>
        <w:rPr>
          <w:rFonts w:ascii="Times New Roman" w:hAnsi="Times New Roman" w:cs="Times New Roman"/>
          <w:b/>
          <w:bCs/>
        </w:rPr>
        <w:lastRenderedPageBreak/>
        <w:t>KESIMPULAN</w:t>
      </w:r>
    </w:p>
    <w:p w14:paraId="17553103" w14:textId="77777777" w:rsidR="00867D0A" w:rsidRPr="00867D0A" w:rsidRDefault="00867D0A" w:rsidP="00867D0A">
      <w:pPr>
        <w:spacing w:after="0" w:line="360" w:lineRule="auto"/>
        <w:ind w:firstLine="720"/>
        <w:jc w:val="both"/>
        <w:rPr>
          <w:rFonts w:ascii="Times New Roman" w:eastAsia="Calibri" w:hAnsi="Times New Roman" w:cs="Times New Roman"/>
          <w:kern w:val="0"/>
          <w:szCs w:val="22"/>
          <w14:ligatures w14:val="none"/>
        </w:rPr>
      </w:pPr>
      <w:r w:rsidRPr="00867D0A">
        <w:rPr>
          <w:rFonts w:ascii="Times New Roman" w:eastAsia="Calibri" w:hAnsi="Times New Roman" w:cs="Times New Roman"/>
          <w:kern w:val="0"/>
          <w:szCs w:val="22"/>
          <w14:ligatures w14:val="none"/>
        </w:rPr>
        <w:t>Berdasarkan hasil penelitian dan analisis data yang dilaksanakan di VIII SMP Negeri 10 Medan Tahun Ajaran 2025/2026 maka dapat disimpulkan :</w:t>
      </w:r>
    </w:p>
    <w:p w14:paraId="38552C45" w14:textId="77777777" w:rsidR="00867D0A" w:rsidRPr="00867D0A" w:rsidRDefault="00867D0A" w:rsidP="00867D0A">
      <w:pPr>
        <w:numPr>
          <w:ilvl w:val="1"/>
          <w:numId w:val="3"/>
        </w:numPr>
        <w:spacing w:after="0" w:line="360" w:lineRule="auto"/>
        <w:ind w:left="357" w:hanging="357"/>
        <w:contextualSpacing/>
        <w:jc w:val="both"/>
        <w:rPr>
          <w:rFonts w:ascii="Times New Roman" w:eastAsia="Calibri" w:hAnsi="Times New Roman" w:cs="Times New Roman"/>
          <w:kern w:val="0"/>
          <w14:ligatures w14:val="none"/>
        </w:rPr>
      </w:pPr>
      <w:r w:rsidRPr="00867D0A">
        <w:rPr>
          <w:rFonts w:ascii="Times New Roman" w:eastAsia="Calibri" w:hAnsi="Times New Roman" w:cs="Times New Roman"/>
          <w:kern w:val="0"/>
          <w14:ligatures w14:val="none"/>
        </w:rPr>
        <w:t xml:space="preserve">Hasil belajar siswa tanpa menggunakan media gambar dan video dalam pembelajaran PKn diperoleh nilai rata-rata 80,71 </w:t>
      </w:r>
      <w:r w:rsidRPr="00867D0A">
        <w:rPr>
          <w:rFonts w:ascii="Times New Roman" w:eastAsia="Calibri" w:hAnsi="Times New Roman" w:cs="Times New Roman"/>
          <w:kern w:val="0"/>
          <w:szCs w:val="22"/>
          <w14:ligatures w14:val="none"/>
        </w:rPr>
        <w:t xml:space="preserve">77,33 yang berada pada </w:t>
      </w:r>
      <w:r w:rsidRPr="00867D0A">
        <w:rPr>
          <w:rFonts w:ascii="Times New Roman" w:eastAsia="Times New Roman" w:hAnsi="Times New Roman" w:cs="Times New Roman"/>
          <w:kern w:val="0"/>
          <w14:ligatures w14:val="none"/>
        </w:rPr>
        <w:t>kategori kemampuan hasil belajar siswa kualifikasi nilai 75-79 dengan keterangan cukup baik</w:t>
      </w:r>
      <w:r w:rsidRPr="00867D0A">
        <w:rPr>
          <w:rFonts w:ascii="Times New Roman" w:eastAsia="Calibri" w:hAnsi="Times New Roman" w:cs="Times New Roman"/>
          <w:kern w:val="0"/>
          <w:szCs w:val="22"/>
          <w14:ligatures w14:val="none"/>
        </w:rPr>
        <w:t xml:space="preserve">. </w:t>
      </w:r>
    </w:p>
    <w:p w14:paraId="369026B0" w14:textId="77777777" w:rsidR="00867D0A" w:rsidRPr="00867D0A" w:rsidRDefault="00867D0A" w:rsidP="00867D0A">
      <w:pPr>
        <w:numPr>
          <w:ilvl w:val="1"/>
          <w:numId w:val="3"/>
        </w:numPr>
        <w:spacing w:after="0" w:line="360" w:lineRule="auto"/>
        <w:ind w:left="357" w:hanging="357"/>
        <w:contextualSpacing/>
        <w:jc w:val="both"/>
        <w:rPr>
          <w:rFonts w:ascii="Times New Roman" w:eastAsia="Calibri" w:hAnsi="Times New Roman" w:cs="Times New Roman"/>
          <w:kern w:val="0"/>
          <w:szCs w:val="22"/>
          <w14:ligatures w14:val="none"/>
        </w:rPr>
      </w:pPr>
      <w:r w:rsidRPr="00867D0A">
        <w:rPr>
          <w:rFonts w:ascii="Times New Roman" w:eastAsia="Calibri" w:hAnsi="Times New Roman" w:cs="Times New Roman"/>
          <w:kern w:val="0"/>
          <w14:ligatures w14:val="none"/>
        </w:rPr>
        <w:t xml:space="preserve">Hasil belajar siswa yang menggunakan media gambar dan video dalam pembelajaran PKn diperoleh nilai rata-rata yang lebih tinggi yaitu </w:t>
      </w:r>
      <w:r w:rsidRPr="00867D0A">
        <w:rPr>
          <w:rFonts w:ascii="Times New Roman" w:eastAsia="Calibri" w:hAnsi="Times New Roman" w:cs="Times New Roman"/>
          <w:kern w:val="0"/>
          <w:szCs w:val="22"/>
          <w14:ligatures w14:val="none"/>
        </w:rPr>
        <w:t xml:space="preserve">90,69 yang berada pada </w:t>
      </w:r>
      <w:r w:rsidRPr="00867D0A">
        <w:rPr>
          <w:rFonts w:ascii="Times New Roman" w:eastAsia="Times New Roman" w:hAnsi="Times New Roman" w:cs="Times New Roman"/>
          <w:kern w:val="0"/>
          <w14:ligatures w14:val="none"/>
        </w:rPr>
        <w:t>kategori kemampuan hasil belajar siswa kualifikasi nilai 90-100 dengan keterangan sangat baik</w:t>
      </w:r>
      <w:r w:rsidRPr="00867D0A">
        <w:rPr>
          <w:rFonts w:ascii="Times New Roman" w:eastAsia="Calibri" w:hAnsi="Times New Roman" w:cs="Times New Roman"/>
          <w:kern w:val="0"/>
          <w:szCs w:val="22"/>
          <w14:ligatures w14:val="none"/>
        </w:rPr>
        <w:t>.</w:t>
      </w:r>
    </w:p>
    <w:p w14:paraId="482C9490" w14:textId="495BAA1C" w:rsidR="00F2223C" w:rsidRPr="00B40405" w:rsidRDefault="00867D0A" w:rsidP="00867D0A">
      <w:pPr>
        <w:numPr>
          <w:ilvl w:val="1"/>
          <w:numId w:val="3"/>
        </w:numPr>
        <w:spacing w:after="0" w:line="360" w:lineRule="auto"/>
        <w:ind w:left="357" w:hanging="357"/>
        <w:contextualSpacing/>
        <w:jc w:val="both"/>
        <w:rPr>
          <w:rFonts w:ascii="Times New Roman" w:eastAsia="Calibri" w:hAnsi="Times New Roman" w:cs="Times New Roman"/>
          <w:kern w:val="0"/>
          <w:szCs w:val="22"/>
          <w14:ligatures w14:val="none"/>
        </w:rPr>
      </w:pPr>
      <w:r w:rsidRPr="00867D0A">
        <w:rPr>
          <w:rFonts w:ascii="Times New Roman" w:eastAsia="Calibri" w:hAnsi="Times New Roman" w:cs="Times New Roman"/>
          <w:kern w:val="0"/>
          <w14:ligatures w14:val="none"/>
        </w:rPr>
        <w:t>Terdapat pengaruh yang signifikan penggunaan media gambar dan video terhadap hasil belajar siswa pada mata pelajaran PKn kelas VIII di SMP Negeri 10 Medan</w:t>
      </w:r>
      <w:r w:rsidRPr="00867D0A">
        <w:rPr>
          <w:rFonts w:ascii="Times New Roman" w:eastAsia="Calibri" w:hAnsi="Times New Roman" w:cs="Times New Roman"/>
          <w:kern w:val="0"/>
          <w:szCs w:val="22"/>
          <w14:ligatures w14:val="none"/>
        </w:rPr>
        <w:t xml:space="preserve"> dengan </w:t>
      </w:r>
      <w:r w:rsidRPr="00867D0A">
        <w:rPr>
          <w:rFonts w:ascii="Times New Roman" w:eastAsia="Calibri" w:hAnsi="Times New Roman" w:cs="Times New Roman"/>
          <w:kern w:val="0"/>
          <w14:ligatures w14:val="none"/>
        </w:rPr>
        <w:t>nilai t</w:t>
      </w:r>
      <w:r w:rsidRPr="00867D0A">
        <w:rPr>
          <w:rFonts w:ascii="Times New Roman" w:eastAsia="Calibri" w:hAnsi="Times New Roman" w:cs="Times New Roman"/>
          <w:kern w:val="0"/>
          <w:vertAlign w:val="subscript"/>
          <w14:ligatures w14:val="none"/>
        </w:rPr>
        <w:t xml:space="preserve">hitung </w:t>
      </w:r>
      <w:r w:rsidRPr="00867D0A">
        <w:rPr>
          <w:rFonts w:ascii="Times New Roman" w:eastAsia="Calibri" w:hAnsi="Times New Roman" w:cs="Times New Roman"/>
          <w:kern w:val="0"/>
          <w14:ligatures w14:val="none"/>
        </w:rPr>
        <w:t>&gt; t</w:t>
      </w:r>
      <w:r w:rsidRPr="00867D0A">
        <w:rPr>
          <w:rFonts w:ascii="Times New Roman" w:eastAsia="Calibri" w:hAnsi="Times New Roman" w:cs="Times New Roman"/>
          <w:kern w:val="0"/>
          <w:vertAlign w:val="subscript"/>
          <w14:ligatures w14:val="none"/>
        </w:rPr>
        <w:t>tabel</w:t>
      </w:r>
      <w:r w:rsidRPr="00867D0A">
        <w:rPr>
          <w:rFonts w:ascii="Times New Roman" w:eastAsia="Calibri" w:hAnsi="Times New Roman" w:cs="Times New Roman"/>
          <w:kern w:val="0"/>
          <w14:ligatures w14:val="none"/>
        </w:rPr>
        <w:t xml:space="preserve"> atau 4,776 &gt; 1,672 maka terima H</w:t>
      </w:r>
      <w:r w:rsidRPr="00867D0A">
        <w:rPr>
          <w:rFonts w:ascii="Times New Roman" w:eastAsia="Calibri" w:hAnsi="Times New Roman" w:cs="Times New Roman"/>
          <w:kern w:val="0"/>
          <w:vertAlign w:val="subscript"/>
          <w14:ligatures w14:val="none"/>
        </w:rPr>
        <w:t>a</w:t>
      </w:r>
      <w:r w:rsidRPr="00867D0A">
        <w:rPr>
          <w:rFonts w:ascii="Times New Roman" w:eastAsia="Calibri" w:hAnsi="Times New Roman" w:cs="Times New Roman"/>
          <w:kern w:val="0"/>
          <w14:ligatures w14:val="none"/>
        </w:rPr>
        <w:t>.</w:t>
      </w:r>
    </w:p>
    <w:p w14:paraId="14B3C241" w14:textId="77777777" w:rsidR="00F2223C" w:rsidRDefault="00F2223C" w:rsidP="00867D0A">
      <w:pPr>
        <w:spacing w:after="0" w:line="360" w:lineRule="auto"/>
        <w:contextualSpacing/>
        <w:jc w:val="both"/>
        <w:rPr>
          <w:rFonts w:ascii="Times New Roman" w:eastAsia="Calibri" w:hAnsi="Times New Roman" w:cs="Times New Roman"/>
          <w:b/>
          <w:bCs/>
          <w:kern w:val="0"/>
          <w14:ligatures w14:val="none"/>
        </w:rPr>
      </w:pPr>
    </w:p>
    <w:p w14:paraId="14AE3AB6" w14:textId="5C99C2FF" w:rsidR="00867D0A" w:rsidRDefault="00867D0A" w:rsidP="00867D0A">
      <w:pPr>
        <w:spacing w:after="0" w:line="360" w:lineRule="auto"/>
        <w:contextualSpacing/>
        <w:jc w:val="both"/>
        <w:rPr>
          <w:rFonts w:ascii="Times New Roman" w:eastAsia="Calibri" w:hAnsi="Times New Roman" w:cs="Times New Roman"/>
          <w:b/>
          <w:bCs/>
          <w:kern w:val="0"/>
          <w14:ligatures w14:val="none"/>
        </w:rPr>
      </w:pPr>
      <w:r w:rsidRPr="00867D0A">
        <w:rPr>
          <w:rFonts w:ascii="Times New Roman" w:eastAsia="Calibri" w:hAnsi="Times New Roman" w:cs="Times New Roman"/>
          <w:b/>
          <w:bCs/>
          <w:kern w:val="0"/>
          <w14:ligatures w14:val="none"/>
        </w:rPr>
        <w:t>DAFTAR PUSTAKA</w:t>
      </w:r>
    </w:p>
    <w:p w14:paraId="0288D0FD" w14:textId="77777777" w:rsidR="00F2223C" w:rsidRPr="00F2223C" w:rsidRDefault="00F2223C" w:rsidP="00F2223C">
      <w:pPr>
        <w:autoSpaceDE w:val="0"/>
        <w:autoSpaceDN w:val="0"/>
        <w:adjustRightInd w:val="0"/>
        <w:spacing w:after="240" w:line="240" w:lineRule="auto"/>
        <w:ind w:left="720" w:hanging="720"/>
        <w:jc w:val="both"/>
        <w:rPr>
          <w:rFonts w:ascii="Times New Roman" w:eastAsia="Calibri" w:hAnsi="Times New Roman" w:cs="Times New Roman"/>
          <w:color w:val="000000"/>
          <w:kern w:val="0"/>
          <w14:ligatures w14:val="none"/>
        </w:rPr>
      </w:pPr>
      <w:r w:rsidRPr="00F2223C">
        <w:rPr>
          <w:rFonts w:ascii="Times New Roman" w:eastAsia="Calibri" w:hAnsi="Times New Roman" w:cs="Times New Roman"/>
          <w:kern w:val="0"/>
          <w:szCs w:val="22"/>
          <w14:ligatures w14:val="none"/>
        </w:rPr>
        <w:t xml:space="preserve">Agustina, I., Marlina, L. (2023). Pengembangan media pembelajaran berbasis video animasi dalam meningkatkan pemahaman belajar siswa. </w:t>
      </w:r>
      <w:r w:rsidRPr="00F2223C">
        <w:rPr>
          <w:rFonts w:ascii="Times New Roman" w:eastAsia="Calibri" w:hAnsi="Times New Roman" w:cs="Times New Roman"/>
          <w:i/>
          <w:kern w:val="0"/>
          <w:szCs w:val="22"/>
          <w14:ligatures w14:val="none"/>
        </w:rPr>
        <w:t>Jurnal Pendidikan Kewarganegaraan</w:t>
      </w:r>
      <w:r w:rsidRPr="00F2223C">
        <w:rPr>
          <w:rFonts w:ascii="Times New Roman" w:eastAsia="Calibri" w:hAnsi="Times New Roman" w:cs="Times New Roman"/>
          <w:kern w:val="0"/>
          <w:szCs w:val="22"/>
          <w14:ligatures w14:val="none"/>
        </w:rPr>
        <w:t>, 10(2), 114–125.</w:t>
      </w:r>
    </w:p>
    <w:p w14:paraId="55C62525" w14:textId="77777777" w:rsidR="00F2223C" w:rsidRPr="00F2223C" w:rsidRDefault="00F2223C" w:rsidP="00F2223C">
      <w:pPr>
        <w:autoSpaceDE w:val="0"/>
        <w:autoSpaceDN w:val="0"/>
        <w:adjustRightInd w:val="0"/>
        <w:spacing w:after="240" w:line="240" w:lineRule="auto"/>
        <w:ind w:left="720" w:hanging="720"/>
        <w:jc w:val="both"/>
        <w:rPr>
          <w:rFonts w:ascii="Times New Roman" w:eastAsia="Calibri" w:hAnsi="Times New Roman" w:cs="Times New Roman"/>
          <w:color w:val="000000"/>
          <w:kern w:val="0"/>
          <w14:ligatures w14:val="none"/>
        </w:rPr>
      </w:pPr>
      <w:r w:rsidRPr="00F2223C">
        <w:rPr>
          <w:rFonts w:ascii="Times New Roman" w:eastAsia="Calibri" w:hAnsi="Times New Roman" w:cs="Times New Roman"/>
          <w:color w:val="000000"/>
          <w:kern w:val="0"/>
          <w14:ligatures w14:val="none"/>
        </w:rPr>
        <w:t xml:space="preserve">Ahmad Rifai Channel. (2022, November 2). Indonesia sebagai negara yang berkedaulatan rakyat [Video]. YouTube. </w:t>
      </w:r>
      <w:hyperlink r:id="rId10" w:history="1">
        <w:r w:rsidRPr="00F2223C">
          <w:rPr>
            <w:rFonts w:ascii="Times New Roman" w:eastAsia="Calibri" w:hAnsi="Times New Roman" w:cs="Times New Roman"/>
            <w:color w:val="000000"/>
            <w:kern w:val="0"/>
            <w:u w:val="single"/>
            <w14:ligatures w14:val="none"/>
          </w:rPr>
          <w:t>https://www.youtube.com/watch?v=lrOsOrcs_mw</w:t>
        </w:r>
      </w:hyperlink>
    </w:p>
    <w:p w14:paraId="2D8BCEDE" w14:textId="77777777" w:rsidR="00F2223C" w:rsidRPr="00F2223C" w:rsidRDefault="00F2223C" w:rsidP="00F2223C">
      <w:pPr>
        <w:autoSpaceDE w:val="0"/>
        <w:autoSpaceDN w:val="0"/>
        <w:adjustRightInd w:val="0"/>
        <w:spacing w:after="240" w:line="240" w:lineRule="auto"/>
        <w:ind w:left="720" w:hanging="720"/>
        <w:jc w:val="both"/>
        <w:rPr>
          <w:rFonts w:ascii="Times New Roman" w:eastAsia="Calibri" w:hAnsi="Times New Roman" w:cs="Times New Roman"/>
          <w:color w:val="000000"/>
          <w:kern w:val="0"/>
          <w14:ligatures w14:val="none"/>
        </w:rPr>
      </w:pPr>
      <w:r w:rsidRPr="00F2223C">
        <w:rPr>
          <w:rFonts w:ascii="Times New Roman" w:eastAsia="Calibri" w:hAnsi="Times New Roman" w:cs="Times New Roman"/>
          <w:color w:val="000000"/>
          <w:kern w:val="0"/>
          <w14:ligatures w14:val="none"/>
        </w:rPr>
        <w:t>Arikunto, S. (2009). Dasar-dasar evaluasi pendidikan. Jakarta: Bumi Aksara.</w:t>
      </w:r>
    </w:p>
    <w:p w14:paraId="678BDDA2" w14:textId="77777777" w:rsidR="00F2223C" w:rsidRPr="00F2223C" w:rsidRDefault="00F2223C" w:rsidP="00F2223C">
      <w:pPr>
        <w:autoSpaceDE w:val="0"/>
        <w:autoSpaceDN w:val="0"/>
        <w:adjustRightInd w:val="0"/>
        <w:spacing w:after="240" w:line="240" w:lineRule="auto"/>
        <w:ind w:left="720" w:hanging="720"/>
        <w:jc w:val="both"/>
        <w:rPr>
          <w:rFonts w:ascii="Times New Roman" w:eastAsia="Calibri" w:hAnsi="Times New Roman" w:cs="Times New Roman"/>
          <w:color w:val="000000"/>
          <w:kern w:val="0"/>
          <w14:ligatures w14:val="none"/>
        </w:rPr>
      </w:pPr>
      <w:r w:rsidRPr="00F2223C">
        <w:rPr>
          <w:rFonts w:ascii="Times New Roman" w:eastAsia="Calibri" w:hAnsi="Times New Roman" w:cs="Times New Roman"/>
          <w:color w:val="000000"/>
          <w:kern w:val="0"/>
          <w14:ligatures w14:val="none"/>
        </w:rPr>
        <w:t>Arsyad, A. (2019). Media pembelajaran. Jakarta: Rajawali Pers.</w:t>
      </w:r>
    </w:p>
    <w:p w14:paraId="7BC27886" w14:textId="77777777" w:rsidR="00F2223C" w:rsidRPr="00F2223C" w:rsidRDefault="00F2223C" w:rsidP="00F2223C">
      <w:pPr>
        <w:autoSpaceDE w:val="0"/>
        <w:autoSpaceDN w:val="0"/>
        <w:adjustRightInd w:val="0"/>
        <w:spacing w:after="240" w:line="240" w:lineRule="auto"/>
        <w:ind w:left="720" w:hanging="720"/>
        <w:jc w:val="both"/>
        <w:rPr>
          <w:rFonts w:ascii="Times New Roman" w:eastAsia="Calibri" w:hAnsi="Times New Roman" w:cs="Times New Roman"/>
          <w:color w:val="000000"/>
          <w:kern w:val="0"/>
          <w14:ligatures w14:val="none"/>
        </w:rPr>
      </w:pPr>
      <w:r w:rsidRPr="00F2223C">
        <w:rPr>
          <w:rFonts w:ascii="Times New Roman" w:eastAsia="Calibri" w:hAnsi="Times New Roman" w:cs="Times New Roman"/>
          <w:kern w:val="0"/>
          <w:szCs w:val="22"/>
          <w14:ligatures w14:val="none"/>
        </w:rPr>
        <w:t xml:space="preserve">Astari,NI., Gading, IK., Wibawa, IMC. (2024). Video pembelajaran interaktif kontekstual pada muatan PPKn untuk meningkatkan hasil belajar siswa. </w:t>
      </w:r>
      <w:r w:rsidRPr="00F2223C">
        <w:rPr>
          <w:rFonts w:ascii="Times New Roman" w:eastAsia="Calibri" w:hAnsi="Times New Roman" w:cs="Times New Roman"/>
          <w:i/>
          <w:kern w:val="0"/>
          <w:szCs w:val="22"/>
          <w14:ligatures w14:val="none"/>
        </w:rPr>
        <w:t>Jurnal Penelitian dan Pengembangan Sains dan Humaniora</w:t>
      </w:r>
      <w:r w:rsidRPr="00F2223C">
        <w:rPr>
          <w:rFonts w:ascii="Times New Roman" w:eastAsia="Calibri" w:hAnsi="Times New Roman" w:cs="Times New Roman"/>
          <w:kern w:val="0"/>
          <w:szCs w:val="22"/>
          <w14:ligatures w14:val="none"/>
        </w:rPr>
        <w:t>, 8(1), 50–59.</w:t>
      </w:r>
    </w:p>
    <w:p w14:paraId="6E96A35D" w14:textId="77777777" w:rsidR="00F2223C" w:rsidRPr="00F2223C" w:rsidRDefault="00F2223C" w:rsidP="00F2223C">
      <w:pPr>
        <w:autoSpaceDE w:val="0"/>
        <w:autoSpaceDN w:val="0"/>
        <w:adjustRightInd w:val="0"/>
        <w:spacing w:after="240" w:line="240" w:lineRule="auto"/>
        <w:ind w:left="720" w:hanging="720"/>
        <w:jc w:val="both"/>
        <w:rPr>
          <w:rFonts w:ascii="Times New Roman" w:eastAsia="Calibri" w:hAnsi="Times New Roman" w:cs="Times New Roman"/>
          <w:color w:val="000000"/>
          <w:kern w:val="0"/>
          <w14:ligatures w14:val="none"/>
        </w:rPr>
      </w:pPr>
      <w:r w:rsidRPr="00F2223C">
        <w:rPr>
          <w:rFonts w:ascii="Times New Roman" w:eastAsia="Calibri" w:hAnsi="Times New Roman" w:cs="Times New Roman"/>
          <w:color w:val="000000"/>
          <w:kern w:val="0"/>
          <w14:ligatures w14:val="none"/>
        </w:rPr>
        <w:t>Dale, E. (1969). Audio-visual methods in teaching (3rd ed.). New York: Holt, Rinehart &amp; Winston.</w:t>
      </w:r>
    </w:p>
    <w:p w14:paraId="24061C33" w14:textId="77777777" w:rsidR="00F2223C" w:rsidRPr="00F2223C" w:rsidRDefault="00F2223C" w:rsidP="00F2223C">
      <w:pPr>
        <w:autoSpaceDE w:val="0"/>
        <w:autoSpaceDN w:val="0"/>
        <w:adjustRightInd w:val="0"/>
        <w:spacing w:after="240" w:line="240" w:lineRule="auto"/>
        <w:ind w:left="720" w:hanging="720"/>
        <w:jc w:val="both"/>
        <w:rPr>
          <w:rFonts w:ascii="Times New Roman" w:eastAsia="Calibri" w:hAnsi="Times New Roman" w:cs="Times New Roman"/>
          <w:color w:val="000000"/>
          <w:kern w:val="0"/>
          <w14:ligatures w14:val="none"/>
        </w:rPr>
      </w:pPr>
      <w:r w:rsidRPr="00F2223C">
        <w:rPr>
          <w:rFonts w:ascii="Times New Roman" w:eastAsia="Calibri" w:hAnsi="Times New Roman" w:cs="Times New Roman"/>
          <w:color w:val="000000"/>
          <w:kern w:val="0"/>
          <w14:ligatures w14:val="none"/>
        </w:rPr>
        <w:t>Dimyati, M., &amp; Mudjiono. (2013). Belajar dan pembelajaran. Jakarta: Rineka Cipta.</w:t>
      </w:r>
    </w:p>
    <w:p w14:paraId="19749C48" w14:textId="77777777" w:rsidR="00F2223C" w:rsidRPr="00F2223C" w:rsidRDefault="00F2223C" w:rsidP="00F2223C">
      <w:pPr>
        <w:autoSpaceDE w:val="0"/>
        <w:autoSpaceDN w:val="0"/>
        <w:adjustRightInd w:val="0"/>
        <w:spacing w:after="240" w:line="240" w:lineRule="auto"/>
        <w:ind w:left="720" w:hanging="720"/>
        <w:jc w:val="both"/>
        <w:rPr>
          <w:rFonts w:ascii="Times New Roman" w:eastAsia="Calibri" w:hAnsi="Times New Roman" w:cs="Times New Roman"/>
          <w:color w:val="000000"/>
          <w:kern w:val="0"/>
          <w14:ligatures w14:val="none"/>
        </w:rPr>
      </w:pPr>
      <w:r w:rsidRPr="00F2223C">
        <w:rPr>
          <w:rFonts w:ascii="Times New Roman" w:eastAsia="Calibri" w:hAnsi="Times New Roman" w:cs="Times New Roman"/>
          <w:color w:val="000000"/>
          <w:kern w:val="0"/>
          <w14:ligatures w14:val="none"/>
        </w:rPr>
        <w:t>Gagné, R. M. (1985). The conditions of learning and theory of instruction (4th ed.). New York: Holt, Rinehart &amp; Winston.</w:t>
      </w:r>
    </w:p>
    <w:p w14:paraId="299C4223" w14:textId="77777777" w:rsidR="00F2223C" w:rsidRPr="00F2223C" w:rsidRDefault="00F2223C" w:rsidP="00F2223C">
      <w:pPr>
        <w:autoSpaceDE w:val="0"/>
        <w:autoSpaceDN w:val="0"/>
        <w:adjustRightInd w:val="0"/>
        <w:spacing w:after="240" w:line="240" w:lineRule="auto"/>
        <w:ind w:left="720" w:hanging="720"/>
        <w:jc w:val="both"/>
        <w:rPr>
          <w:rFonts w:ascii="Times New Roman" w:eastAsia="Calibri" w:hAnsi="Times New Roman" w:cs="Times New Roman"/>
          <w:color w:val="000000"/>
          <w:kern w:val="0"/>
          <w14:ligatures w14:val="none"/>
        </w:rPr>
      </w:pPr>
      <w:r w:rsidRPr="00F2223C">
        <w:rPr>
          <w:rFonts w:ascii="Times New Roman" w:eastAsia="Calibri" w:hAnsi="Times New Roman" w:cs="Times New Roman"/>
          <w:color w:val="000000"/>
          <w:kern w:val="0"/>
          <w14:ligatures w14:val="none"/>
        </w:rPr>
        <w:t>Handayani, T. (2020). Konsep populasi dalam penelitian pendidikan. Jurnal Pendidikan Dasar, 11(2), 45–53.</w:t>
      </w:r>
    </w:p>
    <w:p w14:paraId="6AA1F33B" w14:textId="77777777" w:rsidR="00F2223C" w:rsidRPr="00F2223C" w:rsidRDefault="00F2223C" w:rsidP="00F2223C">
      <w:pPr>
        <w:autoSpaceDE w:val="0"/>
        <w:autoSpaceDN w:val="0"/>
        <w:adjustRightInd w:val="0"/>
        <w:spacing w:after="240" w:line="240" w:lineRule="auto"/>
        <w:ind w:left="720" w:hanging="720"/>
        <w:jc w:val="both"/>
        <w:rPr>
          <w:rFonts w:ascii="Times New Roman" w:eastAsia="Calibri" w:hAnsi="Times New Roman" w:cs="Times New Roman"/>
          <w:color w:val="000000"/>
          <w:kern w:val="0"/>
          <w14:ligatures w14:val="none"/>
        </w:rPr>
      </w:pPr>
      <w:r w:rsidRPr="00F2223C">
        <w:rPr>
          <w:rFonts w:ascii="Times New Roman" w:eastAsia="Calibri" w:hAnsi="Times New Roman" w:cs="Times New Roman"/>
          <w:color w:val="000000"/>
          <w:kern w:val="0"/>
          <w14:ligatures w14:val="none"/>
        </w:rPr>
        <w:lastRenderedPageBreak/>
        <w:t>Hamalik, O. (2011). Proses belajar mengajar. Jakarta: Bumi Aksara.</w:t>
      </w:r>
    </w:p>
    <w:p w14:paraId="61FD1950" w14:textId="77777777" w:rsidR="00F2223C" w:rsidRPr="00F2223C" w:rsidRDefault="00F2223C" w:rsidP="00F2223C">
      <w:pPr>
        <w:autoSpaceDE w:val="0"/>
        <w:autoSpaceDN w:val="0"/>
        <w:adjustRightInd w:val="0"/>
        <w:spacing w:after="240" w:line="240" w:lineRule="auto"/>
        <w:ind w:left="720" w:hanging="720"/>
        <w:jc w:val="both"/>
        <w:rPr>
          <w:rFonts w:ascii="Times New Roman" w:eastAsia="Calibri" w:hAnsi="Times New Roman" w:cs="Times New Roman"/>
          <w:color w:val="000000"/>
          <w:kern w:val="0"/>
          <w14:ligatures w14:val="none"/>
        </w:rPr>
      </w:pPr>
      <w:r w:rsidRPr="00F2223C">
        <w:rPr>
          <w:rFonts w:ascii="Times New Roman" w:eastAsia="Calibri" w:hAnsi="Times New Roman" w:cs="Times New Roman"/>
          <w:color w:val="000000"/>
          <w:kern w:val="0"/>
          <w14:ligatures w14:val="none"/>
        </w:rPr>
        <w:t>Heinich, R., Molenda, M., Russell, J. D., &amp; Smaldino, S. E. (2002). Instructional media and technologies for learning (7th ed.). New Jersey: Prentice Hall.</w:t>
      </w:r>
    </w:p>
    <w:p w14:paraId="45C10E12" w14:textId="77777777" w:rsidR="00F2223C" w:rsidRPr="00F2223C" w:rsidRDefault="00F2223C" w:rsidP="00F2223C">
      <w:pPr>
        <w:autoSpaceDE w:val="0"/>
        <w:autoSpaceDN w:val="0"/>
        <w:adjustRightInd w:val="0"/>
        <w:spacing w:after="240" w:line="240" w:lineRule="auto"/>
        <w:ind w:left="720" w:hanging="720"/>
        <w:jc w:val="both"/>
        <w:rPr>
          <w:rFonts w:ascii="Times New Roman" w:eastAsia="Calibri" w:hAnsi="Times New Roman" w:cs="Times New Roman"/>
          <w:color w:val="000000"/>
          <w:kern w:val="0"/>
          <w14:ligatures w14:val="none"/>
        </w:rPr>
      </w:pPr>
      <w:r w:rsidRPr="00F2223C">
        <w:rPr>
          <w:rFonts w:ascii="Times New Roman" w:eastAsia="Calibri" w:hAnsi="Times New Roman" w:cs="Times New Roman"/>
          <w:color w:val="000000"/>
          <w:kern w:val="0"/>
          <w14:ligatures w14:val="none"/>
        </w:rPr>
        <w:t>Hutabarat, R. (2024). Belajar sebagai proses berkesinambungan dalam pendidikan. Jurnal Ilmu Pendidikan, 18(1), 22–30.</w:t>
      </w:r>
    </w:p>
    <w:p w14:paraId="1A45939F" w14:textId="77777777" w:rsidR="00F2223C" w:rsidRPr="00F2223C" w:rsidRDefault="00F2223C" w:rsidP="00F2223C">
      <w:pPr>
        <w:autoSpaceDE w:val="0"/>
        <w:autoSpaceDN w:val="0"/>
        <w:adjustRightInd w:val="0"/>
        <w:spacing w:after="240" w:line="240" w:lineRule="auto"/>
        <w:ind w:left="720" w:hanging="720"/>
        <w:jc w:val="both"/>
        <w:rPr>
          <w:rFonts w:ascii="Times New Roman" w:eastAsia="Calibri" w:hAnsi="Times New Roman" w:cs="Times New Roman"/>
          <w:color w:val="000000"/>
          <w:kern w:val="0"/>
          <w14:ligatures w14:val="none"/>
        </w:rPr>
      </w:pPr>
      <w:r w:rsidRPr="00F2223C">
        <w:rPr>
          <w:rFonts w:ascii="Times New Roman" w:eastAsia="Calibri" w:hAnsi="Times New Roman" w:cs="Times New Roman"/>
          <w:color w:val="000000"/>
          <w:kern w:val="0"/>
          <w14:ligatures w14:val="none"/>
        </w:rPr>
        <w:t>Kay, R. H. (2018). Exploring the use of video podcasts in education: A comprehensive review of the literature. Computers in Human Behavior, 32(1), 820–831.</w:t>
      </w:r>
    </w:p>
    <w:p w14:paraId="6D7B1C8B" w14:textId="77777777" w:rsidR="00F2223C" w:rsidRPr="00F2223C" w:rsidRDefault="00F2223C" w:rsidP="00F2223C">
      <w:pPr>
        <w:autoSpaceDE w:val="0"/>
        <w:autoSpaceDN w:val="0"/>
        <w:adjustRightInd w:val="0"/>
        <w:spacing w:after="240" w:line="240" w:lineRule="auto"/>
        <w:ind w:left="720" w:hanging="720"/>
        <w:jc w:val="both"/>
        <w:rPr>
          <w:rFonts w:ascii="Times New Roman" w:eastAsia="Calibri" w:hAnsi="Times New Roman" w:cs="Times New Roman"/>
          <w:color w:val="000000"/>
          <w:kern w:val="0"/>
          <w14:ligatures w14:val="none"/>
        </w:rPr>
      </w:pPr>
      <w:r w:rsidRPr="00F2223C">
        <w:rPr>
          <w:rFonts w:ascii="Times New Roman" w:eastAsia="Calibri" w:hAnsi="Times New Roman" w:cs="Times New Roman"/>
          <w:color w:val="000000"/>
          <w:kern w:val="0"/>
          <w14:ligatures w14:val="none"/>
        </w:rPr>
        <w:t>Levie, W. H., &amp; Lentz, R. (1982). Effects of text illustrations: A review of research Educational Communication and Technology Journal, 30(4), 195–232.</w:t>
      </w:r>
    </w:p>
    <w:p w14:paraId="2702F4C9" w14:textId="77777777" w:rsidR="00F2223C" w:rsidRPr="00F2223C" w:rsidRDefault="00F2223C" w:rsidP="00F2223C">
      <w:pPr>
        <w:autoSpaceDE w:val="0"/>
        <w:autoSpaceDN w:val="0"/>
        <w:adjustRightInd w:val="0"/>
        <w:spacing w:after="240" w:line="240" w:lineRule="auto"/>
        <w:ind w:left="720" w:hanging="720"/>
        <w:jc w:val="both"/>
        <w:rPr>
          <w:rFonts w:ascii="Times New Roman" w:eastAsia="Calibri" w:hAnsi="Times New Roman" w:cs="Times New Roman"/>
          <w:color w:val="000000"/>
          <w:kern w:val="0"/>
          <w14:ligatures w14:val="none"/>
        </w:rPr>
      </w:pPr>
      <w:r w:rsidRPr="00F2223C">
        <w:rPr>
          <w:rFonts w:ascii="Times New Roman" w:eastAsia="Calibri" w:hAnsi="Times New Roman" w:cs="Times New Roman"/>
          <w:color w:val="000000"/>
          <w:kern w:val="0"/>
          <w14:ligatures w14:val="none"/>
        </w:rPr>
        <w:t>Lestari, S. (2021). Efektivitas media pembelajaran berbasis video terhadaphasilzbelajar. Jurnal Teknologi Pendidikan, 23(2), 101–112.</w:t>
      </w:r>
    </w:p>
    <w:p w14:paraId="37759943" w14:textId="77777777" w:rsidR="00F2223C" w:rsidRPr="00F2223C" w:rsidRDefault="00F2223C" w:rsidP="00F2223C">
      <w:pPr>
        <w:autoSpaceDE w:val="0"/>
        <w:autoSpaceDN w:val="0"/>
        <w:adjustRightInd w:val="0"/>
        <w:spacing w:after="240" w:line="240" w:lineRule="auto"/>
        <w:ind w:left="720" w:hanging="720"/>
        <w:jc w:val="both"/>
        <w:rPr>
          <w:rFonts w:ascii="Times New Roman" w:eastAsia="Calibri" w:hAnsi="Times New Roman" w:cs="Times New Roman"/>
          <w:color w:val="000000"/>
          <w:kern w:val="0"/>
          <w14:ligatures w14:val="none"/>
        </w:rPr>
      </w:pPr>
      <w:r w:rsidRPr="00F2223C">
        <w:rPr>
          <w:rFonts w:ascii="Times New Roman" w:eastAsia="Calibri" w:hAnsi="Times New Roman" w:cs="Times New Roman"/>
          <w:color w:val="000000"/>
          <w:kern w:val="0"/>
          <w14:ligatures w14:val="none"/>
        </w:rPr>
        <w:t xml:space="preserve">Mardalena, M. (2012). Hakikat pembelajaran PKn dalam membentuk karakter </w:t>
      </w:r>
      <w:r w:rsidRPr="00F2223C">
        <w:rPr>
          <w:rFonts w:ascii="Times New Roman" w:eastAsia="Calibri" w:hAnsi="Times New Roman" w:cs="Times New Roman"/>
          <w:color w:val="000000"/>
          <w:kern w:val="0"/>
          <w14:ligatures w14:val="none"/>
        </w:rPr>
        <w:tab/>
      </w:r>
      <w:r w:rsidRPr="00F2223C">
        <w:rPr>
          <w:rFonts w:ascii="Times New Roman" w:eastAsia="Calibri" w:hAnsi="Times New Roman" w:cs="Times New Roman"/>
          <w:color w:val="000000"/>
          <w:kern w:val="0"/>
          <w14:ligatures w14:val="none"/>
        </w:rPr>
        <w:tab/>
        <w:t>bangsa. Jurnal Pendidikan Sosial, 4(1), 15–25.</w:t>
      </w:r>
    </w:p>
    <w:p w14:paraId="4D14A286" w14:textId="7E1AEFA3" w:rsidR="00C93AAD" w:rsidRPr="00F2223C" w:rsidRDefault="00F2223C" w:rsidP="00F2223C">
      <w:pPr>
        <w:autoSpaceDE w:val="0"/>
        <w:autoSpaceDN w:val="0"/>
        <w:adjustRightInd w:val="0"/>
        <w:spacing w:after="240" w:line="240" w:lineRule="auto"/>
        <w:ind w:left="720" w:hanging="720"/>
        <w:jc w:val="both"/>
        <w:rPr>
          <w:rFonts w:ascii="Times New Roman" w:eastAsia="Calibri" w:hAnsi="Times New Roman" w:cs="Times New Roman"/>
          <w:color w:val="000000"/>
          <w:kern w:val="0"/>
          <w14:ligatures w14:val="none"/>
        </w:rPr>
      </w:pPr>
      <w:r w:rsidRPr="00F2223C">
        <w:rPr>
          <w:rFonts w:ascii="Times New Roman" w:eastAsia="Calibri" w:hAnsi="Times New Roman" w:cs="Times New Roman"/>
          <w:color w:val="000000"/>
          <w:kern w:val="0"/>
          <w14:ligatures w14:val="none"/>
        </w:rPr>
        <w:t>Mayer, R. E. (2017). Multimedia learning (2nd ed.). New York: CambridgeUniversity Press.</w:t>
      </w:r>
    </w:p>
    <w:sectPr w:rsidR="00C93AAD" w:rsidRPr="00F2223C">
      <w:headerReference w:type="default" r:id="rId11"/>
      <w:foot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0BDFFF" w14:textId="77777777" w:rsidR="00255C5C" w:rsidRDefault="00255C5C" w:rsidP="00511B79">
      <w:pPr>
        <w:spacing w:after="0" w:line="240" w:lineRule="auto"/>
      </w:pPr>
      <w:r>
        <w:separator/>
      </w:r>
    </w:p>
  </w:endnote>
  <w:endnote w:type="continuationSeparator" w:id="0">
    <w:p w14:paraId="57E97F7F" w14:textId="77777777" w:rsidR="00255C5C" w:rsidRDefault="00255C5C" w:rsidP="00511B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04591440"/>
      <w:docPartObj>
        <w:docPartGallery w:val="Page Numbers (Bottom of Page)"/>
        <w:docPartUnique/>
      </w:docPartObj>
    </w:sdtPr>
    <w:sdtEndPr>
      <w:rPr>
        <w:noProof/>
      </w:rPr>
    </w:sdtEndPr>
    <w:sdtContent>
      <w:p w14:paraId="5BD1B87F" w14:textId="0488A44D" w:rsidR="00F2223C" w:rsidRDefault="00F2223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8369D54" w14:textId="77777777" w:rsidR="00F2223C" w:rsidRDefault="00F2223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B6CB05" w14:textId="77777777" w:rsidR="00255C5C" w:rsidRDefault="00255C5C" w:rsidP="00511B79">
      <w:pPr>
        <w:spacing w:after="0" w:line="240" w:lineRule="auto"/>
      </w:pPr>
      <w:r>
        <w:separator/>
      </w:r>
    </w:p>
  </w:footnote>
  <w:footnote w:type="continuationSeparator" w:id="0">
    <w:p w14:paraId="25EBA2DD" w14:textId="77777777" w:rsidR="00255C5C" w:rsidRDefault="00255C5C" w:rsidP="00511B7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2A7E62" w14:textId="77777777" w:rsidR="00B40405" w:rsidRPr="00B40405" w:rsidRDefault="00B40405" w:rsidP="00B40405">
    <w:pPr>
      <w:spacing w:before="1" w:line="259" w:lineRule="auto"/>
      <w:ind w:left="20"/>
      <w:rPr>
        <w:kern w:val="0"/>
        <w:sz w:val="20"/>
        <w:szCs w:val="22"/>
        <w:lang w:val="id-ID"/>
        <w14:ligatures w14:val="none"/>
      </w:rPr>
    </w:pPr>
    <w:r w:rsidRPr="00B40405">
      <w:rPr>
        <w:noProof/>
        <w:kern w:val="0"/>
        <w:sz w:val="20"/>
        <w:szCs w:val="22"/>
        <w:lang w:val="id-ID"/>
        <w14:ligatures w14:val="none"/>
      </w:rPr>
      <w:drawing>
        <wp:anchor distT="0" distB="0" distL="0" distR="0" simplePos="0" relativeHeight="251659264" behindDoc="1" locked="0" layoutInCell="1" hidden="0" allowOverlap="1" wp14:anchorId="253F2781" wp14:editId="02DB58A8">
          <wp:simplePos x="0" y="0"/>
          <wp:positionH relativeFrom="page">
            <wp:posOffset>5336001</wp:posOffset>
          </wp:positionH>
          <wp:positionV relativeFrom="page">
            <wp:posOffset>400685</wp:posOffset>
          </wp:positionV>
          <wp:extent cx="1073593" cy="866775"/>
          <wp:effectExtent l="0" t="0" r="0" b="0"/>
          <wp:wrapNone/>
          <wp:docPr id="1" name="图片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图片 3"/>
                  <pic:cNvPicPr/>
                </pic:nvPicPr>
                <pic:blipFill>
                  <a:blip r:embed="rId1"/>
                  <a:stretch>
                    <a:fillRect/>
                  </a:stretch>
                </pic:blipFill>
                <pic:spPr>
                  <a:xfrm>
                    <a:off x="0" y="0"/>
                    <a:ext cx="1073593" cy="866775"/>
                  </a:xfrm>
                  <a:prstGeom prst="rect">
                    <a:avLst/>
                  </a:prstGeom>
                  <a:noFill/>
                  <a:ln w="12700" cap="flat" cmpd="sng">
                    <a:noFill/>
                    <a:prstDash val="solid"/>
                    <a:miter/>
                  </a:ln>
                </pic:spPr>
              </pic:pic>
            </a:graphicData>
          </a:graphic>
          <wp14:sizeRelH relativeFrom="margin">
            <wp14:pctWidth>0</wp14:pctWidth>
          </wp14:sizeRelH>
        </wp:anchor>
      </w:drawing>
    </w:r>
    <w:r w:rsidRPr="00B40405">
      <w:rPr>
        <w:kern w:val="0"/>
        <w:sz w:val="20"/>
        <w:szCs w:val="22"/>
        <w:lang w:val="id-ID"/>
        <w14:ligatures w14:val="none"/>
      </w:rPr>
      <w:t>Prosiding</w:t>
    </w:r>
    <w:r w:rsidRPr="00B40405">
      <w:rPr>
        <w:spacing w:val="-7"/>
        <w:kern w:val="0"/>
        <w:sz w:val="20"/>
        <w:szCs w:val="22"/>
        <w:lang w:val="id-ID"/>
        <w14:ligatures w14:val="none"/>
      </w:rPr>
      <w:t xml:space="preserve"> </w:t>
    </w:r>
    <w:r w:rsidRPr="00B40405">
      <w:rPr>
        <w:kern w:val="0"/>
        <w:sz w:val="20"/>
        <w:szCs w:val="22"/>
        <w:lang w:val="id-ID"/>
        <w14:ligatures w14:val="none"/>
      </w:rPr>
      <w:t>Seminar</w:t>
    </w:r>
    <w:r w:rsidRPr="00B40405">
      <w:rPr>
        <w:spacing w:val="-6"/>
        <w:kern w:val="0"/>
        <w:sz w:val="20"/>
        <w:szCs w:val="22"/>
        <w:lang w:val="id-ID"/>
        <w14:ligatures w14:val="none"/>
      </w:rPr>
      <w:t xml:space="preserve"> </w:t>
    </w:r>
    <w:r w:rsidRPr="00B40405">
      <w:rPr>
        <w:spacing w:val="-2"/>
        <w:kern w:val="0"/>
        <w:sz w:val="20"/>
        <w:szCs w:val="22"/>
        <w:lang w:val="id-ID"/>
        <w14:ligatures w14:val="none"/>
      </w:rPr>
      <w:t>Nasional</w:t>
    </w:r>
    <w:r w:rsidRPr="00B40405">
      <w:rPr>
        <w:spacing w:val="-2"/>
        <w:kern w:val="0"/>
        <w:sz w:val="20"/>
        <w:szCs w:val="22"/>
        <w:lang w:val="id-ID"/>
        <w14:ligatures w14:val="none"/>
      </w:rPr>
      <w:br/>
    </w:r>
    <w:r w:rsidRPr="00B40405">
      <w:rPr>
        <w:kern w:val="0"/>
        <w:sz w:val="20"/>
        <w:szCs w:val="22"/>
        <w:lang w:val="id-ID"/>
        <w14:ligatures w14:val="none"/>
      </w:rPr>
      <w:t>Pendidikan,</w:t>
    </w:r>
    <w:r w:rsidRPr="00B40405">
      <w:rPr>
        <w:spacing w:val="-9"/>
        <w:kern w:val="0"/>
        <w:sz w:val="20"/>
        <w:szCs w:val="22"/>
        <w:lang w:val="id-ID"/>
        <w14:ligatures w14:val="none"/>
      </w:rPr>
      <w:t xml:space="preserve"> </w:t>
    </w:r>
    <w:r w:rsidRPr="00B40405">
      <w:rPr>
        <w:kern w:val="0"/>
        <w:sz w:val="20"/>
        <w:szCs w:val="22"/>
        <w:lang w:val="id-ID"/>
        <w14:ligatures w14:val="none"/>
      </w:rPr>
      <w:t>Saintek,</w:t>
    </w:r>
    <w:r w:rsidRPr="00B40405">
      <w:rPr>
        <w:spacing w:val="-9"/>
        <w:kern w:val="0"/>
        <w:sz w:val="20"/>
        <w:szCs w:val="22"/>
        <w:lang w:val="id-ID"/>
        <w14:ligatures w14:val="none"/>
      </w:rPr>
      <w:t xml:space="preserve"> </w:t>
    </w:r>
    <w:r w:rsidRPr="00B40405">
      <w:rPr>
        <w:kern w:val="0"/>
        <w:sz w:val="20"/>
        <w:szCs w:val="22"/>
        <w:lang w:val="id-ID"/>
        <w14:ligatures w14:val="none"/>
      </w:rPr>
      <w:t>Sosial</w:t>
    </w:r>
    <w:r w:rsidRPr="00B40405">
      <w:rPr>
        <w:spacing w:val="-9"/>
        <w:kern w:val="0"/>
        <w:sz w:val="20"/>
        <w:szCs w:val="22"/>
        <w:lang w:val="id-ID"/>
        <w14:ligatures w14:val="none"/>
      </w:rPr>
      <w:t xml:space="preserve"> </w:t>
    </w:r>
    <w:r w:rsidRPr="00B40405">
      <w:rPr>
        <w:kern w:val="0"/>
        <w:sz w:val="20"/>
        <w:szCs w:val="22"/>
        <w:lang w:val="id-ID"/>
        <w14:ligatures w14:val="none"/>
      </w:rPr>
      <w:t>dan</w:t>
    </w:r>
    <w:r w:rsidRPr="00B40405">
      <w:rPr>
        <w:spacing w:val="-8"/>
        <w:kern w:val="0"/>
        <w:sz w:val="20"/>
        <w:szCs w:val="22"/>
        <w:lang w:val="id-ID"/>
        <w14:ligatures w14:val="none"/>
      </w:rPr>
      <w:t xml:space="preserve"> </w:t>
    </w:r>
    <w:r w:rsidRPr="00B40405">
      <w:rPr>
        <w:kern w:val="0"/>
        <w:sz w:val="20"/>
        <w:szCs w:val="22"/>
        <w:lang w:val="id-ID"/>
        <w14:ligatures w14:val="none"/>
      </w:rPr>
      <w:t>Hukum</w:t>
    </w:r>
    <w:r w:rsidRPr="00B40405">
      <w:rPr>
        <w:spacing w:val="-10"/>
        <w:kern w:val="0"/>
        <w:sz w:val="20"/>
        <w:szCs w:val="22"/>
        <w:lang w:val="id-ID"/>
        <w14:ligatures w14:val="none"/>
      </w:rPr>
      <w:t xml:space="preserve"> </w:t>
    </w:r>
    <w:r w:rsidRPr="00B40405">
      <w:rPr>
        <w:kern w:val="0"/>
        <w:sz w:val="20"/>
        <w:szCs w:val="22"/>
        <w:lang w:val="id-ID"/>
        <w14:ligatures w14:val="none"/>
      </w:rPr>
      <w:t>(PSSH)</w:t>
    </w:r>
    <w:r w:rsidRPr="00B40405">
      <w:rPr>
        <w:kern w:val="0"/>
        <w:sz w:val="20"/>
        <w:szCs w:val="22"/>
        <w:lang w:val="id-ID"/>
        <w14:ligatures w14:val="none"/>
      </w:rPr>
      <w:br/>
      <w:t xml:space="preserve">E-ISSN : </w:t>
    </w:r>
    <w:r w:rsidRPr="00B40405">
      <w:rPr>
        <w:kern w:val="0"/>
        <w:sz w:val="20"/>
        <w:szCs w:val="22"/>
        <w:u w:val="single"/>
        <w:lang w:val="id-ID"/>
        <w14:ligatures w14:val="none"/>
      </w:rPr>
      <w:t>2830-361X</w:t>
    </w:r>
    <w:r w:rsidRPr="00B40405">
      <w:rPr>
        <w:kern w:val="0"/>
        <w:sz w:val="20"/>
        <w:szCs w:val="22"/>
        <w:lang w:val="id-ID"/>
        <w14:ligatures w14:val="none"/>
      </w:rPr>
      <w:t>, Volume 5, Maret 2026</w:t>
    </w:r>
    <w:r w:rsidRPr="00B40405">
      <w:rPr>
        <w:kern w:val="0"/>
        <w:sz w:val="20"/>
        <w:szCs w:val="22"/>
        <w:lang w:val="id-ID"/>
        <w14:ligatures w14:val="none"/>
      </w:rPr>
      <w:br/>
      <w:t>Homepage</w:t>
    </w:r>
    <w:r w:rsidRPr="00B40405">
      <w:rPr>
        <w:spacing w:val="-4"/>
        <w:kern w:val="0"/>
        <w:sz w:val="20"/>
        <w:szCs w:val="22"/>
        <w:lang w:val="id-ID"/>
        <w14:ligatures w14:val="none"/>
      </w:rPr>
      <w:t xml:space="preserve"> </w:t>
    </w:r>
    <w:r w:rsidRPr="00B40405">
      <w:rPr>
        <w:kern w:val="0"/>
        <w:sz w:val="20"/>
        <w:szCs w:val="22"/>
        <w:lang w:val="id-ID"/>
        <w14:ligatures w14:val="none"/>
      </w:rPr>
      <w:t>:</w:t>
    </w:r>
    <w:r w:rsidRPr="00B40405">
      <w:rPr>
        <w:spacing w:val="-5"/>
        <w:kern w:val="0"/>
        <w:sz w:val="20"/>
        <w:szCs w:val="22"/>
        <w:lang w:val="id-ID"/>
        <w14:ligatures w14:val="none"/>
      </w:rPr>
      <w:t xml:space="preserve"> </w:t>
    </w:r>
    <w:hyperlink r:id="rId2" w:history="1">
      <w:r w:rsidRPr="00B40405">
        <w:rPr>
          <w:color w:val="0000FF"/>
          <w:spacing w:val="-2"/>
          <w:kern w:val="0"/>
          <w:sz w:val="20"/>
          <w:szCs w:val="22"/>
          <w:u w:val="single" w:color="0000FF"/>
          <w:lang w:val="id-ID"/>
          <w14:ligatures w14:val="none"/>
        </w:rPr>
        <w:t>https://jurnal.semnaspssh.com/index.php/pssh</w:t>
      </w:r>
    </w:hyperlink>
  </w:p>
  <w:p w14:paraId="20A4E9F3" w14:textId="77777777" w:rsidR="00B40405" w:rsidRDefault="00B4040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052A1"/>
    <w:multiLevelType w:val="hybridMultilevel"/>
    <w:tmpl w:val="906014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2047241"/>
    <w:multiLevelType w:val="multilevel"/>
    <w:tmpl w:val="21CCDC2C"/>
    <w:lvl w:ilvl="0">
      <w:start w:val="1"/>
      <w:numFmt w:val="decimal"/>
      <w:lvlText w:val="%1."/>
      <w:lvlJc w:val="left"/>
      <w:pPr>
        <w:ind w:left="720" w:hanging="360"/>
      </w:pPr>
      <w:rPr>
        <w:rFonts w:ascii="Times New Roman" w:hAnsi="Times New Roman" w:cs="Times New Roman" w:hint="default"/>
      </w:rPr>
    </w:lvl>
    <w:lvl w:ilvl="1">
      <w:start w:val="1"/>
      <w:numFmt w:val="decimal"/>
      <w:lvlText w:val="%2."/>
      <w:lvlJc w:val="left"/>
      <w:pPr>
        <w:ind w:left="1440" w:hanging="360"/>
      </w:pPr>
      <w:rPr>
        <w:rFonts w:hint="default"/>
      </w:rPr>
    </w:lvl>
    <w:lvl w:ilvl="2">
      <w:start w:val="1"/>
      <w:numFmt w:val="lowerRoman"/>
      <w:lvlText w:val="%3."/>
      <w:lvlJc w:val="right"/>
      <w:pPr>
        <w:ind w:left="2160" w:hanging="360"/>
      </w:pPr>
      <w:rPr>
        <w:rFonts w:ascii="Times New Roman" w:hAnsi="Times New Roman" w:cs="Times New Roman" w:hint="default"/>
      </w:rPr>
    </w:lvl>
    <w:lvl w:ilvl="3">
      <w:start w:val="1"/>
      <w:numFmt w:val="lowerLetter"/>
      <w:lvlText w:val="%4."/>
      <w:lvlJc w:val="left"/>
      <w:pPr>
        <w:ind w:left="2880" w:hanging="360"/>
      </w:pPr>
      <w:rPr>
        <w:rFonts w:hint="default"/>
      </w:rPr>
    </w:lvl>
    <w:lvl w:ilvl="4">
      <w:start w:val="1"/>
      <w:numFmt w:val="lowerLetter"/>
      <w:lvlText w:val="%5."/>
      <w:lvlJc w:val="left"/>
      <w:pPr>
        <w:ind w:left="3600" w:hanging="360"/>
      </w:pPr>
      <w:rPr>
        <w:rFonts w:ascii="Times New Roman" w:hAnsi="Times New Roman" w:cs="Times New Roman" w:hint="default"/>
      </w:rPr>
    </w:lvl>
    <w:lvl w:ilvl="5">
      <w:start w:val="1"/>
      <w:numFmt w:val="lowerRoman"/>
      <w:lvlText w:val="%6."/>
      <w:lvlJc w:val="right"/>
      <w:pPr>
        <w:ind w:left="4320" w:hanging="360"/>
      </w:pPr>
      <w:rPr>
        <w:rFonts w:ascii="Times New Roman" w:hAnsi="Times New Roman" w:cs="Times New Roman" w:hint="default"/>
      </w:rPr>
    </w:lvl>
    <w:lvl w:ilvl="6">
      <w:start w:val="1"/>
      <w:numFmt w:val="decimal"/>
      <w:lvlText w:val="%7."/>
      <w:lvlJc w:val="left"/>
      <w:pPr>
        <w:ind w:left="5040" w:hanging="360"/>
      </w:pPr>
      <w:rPr>
        <w:rFonts w:ascii="Times New Roman" w:hAnsi="Times New Roman" w:cs="Times New Roman" w:hint="default"/>
      </w:rPr>
    </w:lvl>
    <w:lvl w:ilvl="7">
      <w:start w:val="1"/>
      <w:numFmt w:val="lowerLetter"/>
      <w:lvlText w:val="%8."/>
      <w:lvlJc w:val="left"/>
      <w:pPr>
        <w:ind w:left="5760" w:hanging="360"/>
      </w:pPr>
      <w:rPr>
        <w:rFonts w:ascii="Times New Roman" w:hAnsi="Times New Roman" w:cs="Times New Roman" w:hint="default"/>
      </w:rPr>
    </w:lvl>
    <w:lvl w:ilvl="8">
      <w:start w:val="1"/>
      <w:numFmt w:val="lowerRoman"/>
      <w:lvlText w:val="%9."/>
      <w:lvlJc w:val="right"/>
      <w:pPr>
        <w:ind w:left="6480" w:hanging="360"/>
      </w:pPr>
      <w:rPr>
        <w:rFonts w:ascii="Times New Roman" w:hAnsi="Times New Roman" w:cs="Times New Roman" w:hint="default"/>
      </w:rPr>
    </w:lvl>
  </w:abstractNum>
  <w:abstractNum w:abstractNumId="2" w15:restartNumberingAfterBreak="0">
    <w:nsid w:val="7F443AA3"/>
    <w:multiLevelType w:val="hybridMultilevel"/>
    <w:tmpl w:val="70920A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10410901">
    <w:abstractNumId w:val="0"/>
  </w:num>
  <w:num w:numId="2" w16cid:durableId="375810710">
    <w:abstractNumId w:val="2"/>
  </w:num>
  <w:num w:numId="3" w16cid:durableId="8763592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170F"/>
    <w:rsid w:val="000B7CA9"/>
    <w:rsid w:val="001E5123"/>
    <w:rsid w:val="00255C5C"/>
    <w:rsid w:val="0029553B"/>
    <w:rsid w:val="002A7F06"/>
    <w:rsid w:val="004C2D99"/>
    <w:rsid w:val="00511B79"/>
    <w:rsid w:val="00562F5A"/>
    <w:rsid w:val="0062170F"/>
    <w:rsid w:val="00867D0A"/>
    <w:rsid w:val="00A24F0A"/>
    <w:rsid w:val="00A33217"/>
    <w:rsid w:val="00A339E0"/>
    <w:rsid w:val="00A65A33"/>
    <w:rsid w:val="00AA5684"/>
    <w:rsid w:val="00B40405"/>
    <w:rsid w:val="00B64018"/>
    <w:rsid w:val="00B81B96"/>
    <w:rsid w:val="00BD2493"/>
    <w:rsid w:val="00C663AD"/>
    <w:rsid w:val="00C93AAD"/>
    <w:rsid w:val="00CF2B61"/>
    <w:rsid w:val="00D45FEE"/>
    <w:rsid w:val="00D715E5"/>
    <w:rsid w:val="00D71ADB"/>
    <w:rsid w:val="00E7277B"/>
    <w:rsid w:val="00F2223C"/>
    <w:rsid w:val="00F515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54EE1E"/>
  <w15:chartTrackingRefBased/>
  <w15:docId w15:val="{2A7C982D-07D4-46E5-87C4-BEB8084433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2170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62170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62170F"/>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62170F"/>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62170F"/>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62170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2170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2170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2170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2170F"/>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62170F"/>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2170F"/>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62170F"/>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62170F"/>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62170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2170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2170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2170F"/>
    <w:rPr>
      <w:rFonts w:eastAsiaTheme="majorEastAsia" w:cstheme="majorBidi"/>
      <w:color w:val="272727" w:themeColor="text1" w:themeTint="D8"/>
    </w:rPr>
  </w:style>
  <w:style w:type="paragraph" w:styleId="Title">
    <w:name w:val="Title"/>
    <w:basedOn w:val="Normal"/>
    <w:next w:val="Normal"/>
    <w:link w:val="TitleChar"/>
    <w:uiPriority w:val="10"/>
    <w:qFormat/>
    <w:rsid w:val="0062170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2170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2170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2170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2170F"/>
    <w:pPr>
      <w:spacing w:before="160"/>
      <w:jc w:val="center"/>
    </w:pPr>
    <w:rPr>
      <w:i/>
      <w:iCs/>
      <w:color w:val="404040" w:themeColor="text1" w:themeTint="BF"/>
    </w:rPr>
  </w:style>
  <w:style w:type="character" w:customStyle="1" w:styleId="QuoteChar">
    <w:name w:val="Quote Char"/>
    <w:basedOn w:val="DefaultParagraphFont"/>
    <w:link w:val="Quote"/>
    <w:uiPriority w:val="29"/>
    <w:rsid w:val="0062170F"/>
    <w:rPr>
      <w:i/>
      <w:iCs/>
      <w:color w:val="404040" w:themeColor="text1" w:themeTint="BF"/>
    </w:rPr>
  </w:style>
  <w:style w:type="paragraph" w:styleId="ListParagraph">
    <w:name w:val="List Paragraph"/>
    <w:basedOn w:val="Normal"/>
    <w:uiPriority w:val="34"/>
    <w:qFormat/>
    <w:rsid w:val="0062170F"/>
    <w:pPr>
      <w:ind w:left="720"/>
      <w:contextualSpacing/>
    </w:pPr>
  </w:style>
  <w:style w:type="character" w:styleId="IntenseEmphasis">
    <w:name w:val="Intense Emphasis"/>
    <w:basedOn w:val="DefaultParagraphFont"/>
    <w:uiPriority w:val="21"/>
    <w:qFormat/>
    <w:rsid w:val="0062170F"/>
    <w:rPr>
      <w:i/>
      <w:iCs/>
      <w:color w:val="2F5496" w:themeColor="accent1" w:themeShade="BF"/>
    </w:rPr>
  </w:style>
  <w:style w:type="paragraph" w:styleId="IntenseQuote">
    <w:name w:val="Intense Quote"/>
    <w:basedOn w:val="Normal"/>
    <w:next w:val="Normal"/>
    <w:link w:val="IntenseQuoteChar"/>
    <w:uiPriority w:val="30"/>
    <w:qFormat/>
    <w:rsid w:val="0062170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62170F"/>
    <w:rPr>
      <w:i/>
      <w:iCs/>
      <w:color w:val="2F5496" w:themeColor="accent1" w:themeShade="BF"/>
    </w:rPr>
  </w:style>
  <w:style w:type="character" w:styleId="IntenseReference">
    <w:name w:val="Intense Reference"/>
    <w:basedOn w:val="DefaultParagraphFont"/>
    <w:uiPriority w:val="32"/>
    <w:qFormat/>
    <w:rsid w:val="0062170F"/>
    <w:rPr>
      <w:b/>
      <w:bCs/>
      <w:smallCaps/>
      <w:color w:val="2F5496" w:themeColor="accent1" w:themeShade="BF"/>
      <w:spacing w:val="5"/>
    </w:rPr>
  </w:style>
  <w:style w:type="character" w:styleId="Hyperlink">
    <w:name w:val="Hyperlink"/>
    <w:basedOn w:val="DefaultParagraphFont"/>
    <w:uiPriority w:val="99"/>
    <w:unhideWhenUsed/>
    <w:rsid w:val="00CF2B61"/>
    <w:rPr>
      <w:color w:val="0563C1" w:themeColor="hyperlink"/>
      <w:u w:val="single"/>
    </w:rPr>
  </w:style>
  <w:style w:type="character" w:styleId="UnresolvedMention">
    <w:name w:val="Unresolved Mention"/>
    <w:basedOn w:val="DefaultParagraphFont"/>
    <w:uiPriority w:val="99"/>
    <w:semiHidden/>
    <w:unhideWhenUsed/>
    <w:rsid w:val="00CF2B61"/>
    <w:rPr>
      <w:color w:val="605E5C"/>
      <w:shd w:val="clear" w:color="auto" w:fill="E1DFDD"/>
    </w:rPr>
  </w:style>
  <w:style w:type="character" w:customStyle="1" w:styleId="whitespace-normal">
    <w:name w:val="whitespace-normal"/>
    <w:basedOn w:val="DefaultParagraphFont"/>
    <w:rsid w:val="00F5156E"/>
  </w:style>
  <w:style w:type="character" w:styleId="Emphasis">
    <w:name w:val="Emphasis"/>
    <w:basedOn w:val="DefaultParagraphFont"/>
    <w:uiPriority w:val="20"/>
    <w:qFormat/>
    <w:rsid w:val="00D71ADB"/>
    <w:rPr>
      <w:i/>
      <w:iCs/>
    </w:rPr>
  </w:style>
  <w:style w:type="character" w:styleId="Strong">
    <w:name w:val="Strong"/>
    <w:basedOn w:val="DefaultParagraphFont"/>
    <w:uiPriority w:val="22"/>
    <w:qFormat/>
    <w:rsid w:val="00BD2493"/>
    <w:rPr>
      <w:b/>
      <w:bCs/>
    </w:rPr>
  </w:style>
  <w:style w:type="paragraph" w:styleId="Header">
    <w:name w:val="header"/>
    <w:basedOn w:val="Normal"/>
    <w:link w:val="HeaderChar"/>
    <w:uiPriority w:val="99"/>
    <w:unhideWhenUsed/>
    <w:rsid w:val="00511B79"/>
    <w:pPr>
      <w:tabs>
        <w:tab w:val="center" w:pos="4680"/>
        <w:tab w:val="right" w:pos="9360"/>
      </w:tabs>
      <w:spacing w:after="0" w:line="240" w:lineRule="auto"/>
    </w:pPr>
  </w:style>
  <w:style w:type="character" w:customStyle="1" w:styleId="HeaderChar">
    <w:name w:val="Header Char"/>
    <w:basedOn w:val="DefaultParagraphFont"/>
    <w:link w:val="Header"/>
    <w:uiPriority w:val="99"/>
    <w:rsid w:val="00511B79"/>
  </w:style>
  <w:style w:type="paragraph" w:styleId="Footer">
    <w:name w:val="footer"/>
    <w:basedOn w:val="Normal"/>
    <w:link w:val="FooterChar"/>
    <w:uiPriority w:val="99"/>
    <w:unhideWhenUsed/>
    <w:rsid w:val="00511B79"/>
    <w:pPr>
      <w:tabs>
        <w:tab w:val="center" w:pos="4680"/>
        <w:tab w:val="right" w:pos="9360"/>
      </w:tabs>
      <w:spacing w:after="0" w:line="240" w:lineRule="auto"/>
    </w:pPr>
  </w:style>
  <w:style w:type="character" w:customStyle="1" w:styleId="FooterChar">
    <w:name w:val="Footer Char"/>
    <w:basedOn w:val="DefaultParagraphFont"/>
    <w:link w:val="Footer"/>
    <w:uiPriority w:val="99"/>
    <w:rsid w:val="00511B7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renaldigmunte@gmail.com1"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s://www.youtube.com/watch?v=lrOsOrcs_mw" TargetMode="External"/><Relationship Id="rId4" Type="http://schemas.openxmlformats.org/officeDocument/2006/relationships/webSettings" Target="webSettings.xml"/><Relationship Id="rId9" Type="http://schemas.openxmlformats.org/officeDocument/2006/relationships/chart" Target="charts/chart2.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s://jurnal.semnaspssh.com/index.php/pssh" TargetMode="External"/><Relationship Id="rId1" Type="http://schemas.openxmlformats.org/officeDocument/2006/relationships/image" Target="media/image1.png"/></Relationships>
</file>

<file path=word/charts/_rels/chart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oleObject" Target="../embeddings/oleObject2.bin"/><Relationship Id="rId1" Type="http://schemas.openxmlformats.org/officeDocument/2006/relationships/themeOverride" Target="../theme/themeOverrid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a:pPr>
            <a:r>
              <a:rPr lang="en-US" sz="1400"/>
              <a:t>Perbandingan Nilai Rata-rata Pretest VIIIG dan</a:t>
            </a:r>
            <a:r>
              <a:rPr lang="en-US" sz="1400" baseline="0"/>
              <a:t> VIIIK</a:t>
            </a:r>
            <a:endParaRPr lang="en-US" sz="1400"/>
          </a:p>
        </c:rich>
      </c:tx>
      <c:overlay val="0"/>
    </c:title>
    <c:autoTitleDeleted val="0"/>
    <c:plotArea>
      <c:layout/>
      <c:barChart>
        <c:barDir val="col"/>
        <c:grouping val="clustered"/>
        <c:varyColors val="0"/>
        <c:ser>
          <c:idx val="0"/>
          <c:order val="0"/>
          <c:tx>
            <c:strRef>
              <c:f>'hasil belajar'!$N$118</c:f>
              <c:strCache>
                <c:ptCount val="1"/>
                <c:pt idx="0">
                  <c:v>Nilai Rata-rata</c:v>
                </c:pt>
              </c:strCache>
            </c:strRef>
          </c:tx>
          <c:invertIfNegative val="0"/>
          <c:cat>
            <c:strRef>
              <c:f>'hasil belajar'!$M$119:$M$120</c:f>
              <c:strCache>
                <c:ptCount val="2"/>
                <c:pt idx="0">
                  <c:v>Kelas VIIIG</c:v>
                </c:pt>
                <c:pt idx="1">
                  <c:v>Kelas VIIIK</c:v>
                </c:pt>
              </c:strCache>
            </c:strRef>
          </c:cat>
          <c:val>
            <c:numRef>
              <c:f>'hasil belajar'!$N$119:$N$120</c:f>
              <c:numCache>
                <c:formatCode>0.00</c:formatCode>
                <c:ptCount val="2"/>
                <c:pt idx="0">
                  <c:v>45.666666666666664</c:v>
                </c:pt>
                <c:pt idx="1">
                  <c:v>45.517241379310342</c:v>
                </c:pt>
              </c:numCache>
            </c:numRef>
          </c:val>
          <c:extLst>
            <c:ext xmlns:c16="http://schemas.microsoft.com/office/drawing/2014/chart" uri="{C3380CC4-5D6E-409C-BE32-E72D297353CC}">
              <c16:uniqueId val="{00000000-4660-41D2-8028-49468CF0821F}"/>
            </c:ext>
          </c:extLst>
        </c:ser>
        <c:dLbls>
          <c:showLegendKey val="0"/>
          <c:showVal val="0"/>
          <c:showCatName val="0"/>
          <c:showSerName val="0"/>
          <c:showPercent val="0"/>
          <c:showBubbleSize val="0"/>
        </c:dLbls>
        <c:gapWidth val="150"/>
        <c:axId val="374677888"/>
        <c:axId val="374679808"/>
      </c:barChart>
      <c:catAx>
        <c:axId val="374677888"/>
        <c:scaling>
          <c:orientation val="minMax"/>
        </c:scaling>
        <c:delete val="0"/>
        <c:axPos val="b"/>
        <c:title>
          <c:tx>
            <c:rich>
              <a:bodyPr/>
              <a:lstStyle/>
              <a:p>
                <a:pPr>
                  <a:defRPr/>
                </a:pPr>
                <a:r>
                  <a:rPr lang="en-US"/>
                  <a:t>Kelas</a:t>
                </a:r>
              </a:p>
            </c:rich>
          </c:tx>
          <c:overlay val="0"/>
        </c:title>
        <c:numFmt formatCode="General" sourceLinked="0"/>
        <c:majorTickMark val="none"/>
        <c:minorTickMark val="none"/>
        <c:tickLblPos val="nextTo"/>
        <c:crossAx val="374679808"/>
        <c:crosses val="autoZero"/>
        <c:auto val="1"/>
        <c:lblAlgn val="ctr"/>
        <c:lblOffset val="100"/>
        <c:noMultiLvlLbl val="0"/>
      </c:catAx>
      <c:valAx>
        <c:axId val="374679808"/>
        <c:scaling>
          <c:orientation val="minMax"/>
          <c:max val="100"/>
        </c:scaling>
        <c:delete val="0"/>
        <c:axPos val="l"/>
        <c:majorGridlines/>
        <c:title>
          <c:tx>
            <c:rich>
              <a:bodyPr/>
              <a:lstStyle/>
              <a:p>
                <a:pPr>
                  <a:defRPr/>
                </a:pPr>
                <a:r>
                  <a:rPr lang="en-US"/>
                  <a:t>Nilai</a:t>
                </a:r>
                <a:r>
                  <a:rPr lang="en-US" baseline="0"/>
                  <a:t> Yang Diperoleh</a:t>
                </a:r>
                <a:endParaRPr lang="en-US"/>
              </a:p>
            </c:rich>
          </c:tx>
          <c:overlay val="0"/>
        </c:title>
        <c:numFmt formatCode="0" sourceLinked="0"/>
        <c:majorTickMark val="out"/>
        <c:minorTickMark val="none"/>
        <c:tickLblPos val="nextTo"/>
        <c:crossAx val="374677888"/>
        <c:crosses val="autoZero"/>
        <c:crossBetween val="between"/>
        <c:majorUnit val="10"/>
        <c:minorUnit val="1"/>
      </c:valAx>
    </c:plotArea>
    <c:legend>
      <c:legendPos val="r"/>
      <c:overlay val="0"/>
    </c:legend>
    <c:plotVisOnly val="1"/>
    <c:dispBlanksAs val="gap"/>
    <c:showDLblsOverMax val="0"/>
  </c:chart>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a:pPr>
            <a:r>
              <a:rPr lang="en-US" sz="1400"/>
              <a:t>Perbandingan Nilai Rata-rata Posttest VIIIG dan</a:t>
            </a:r>
            <a:r>
              <a:rPr lang="en-US" sz="1400" baseline="0"/>
              <a:t> VIIIK</a:t>
            </a:r>
            <a:endParaRPr lang="en-US" sz="1400"/>
          </a:p>
        </c:rich>
      </c:tx>
      <c:overlay val="0"/>
    </c:title>
    <c:autoTitleDeleted val="0"/>
    <c:plotArea>
      <c:layout/>
      <c:barChart>
        <c:barDir val="col"/>
        <c:grouping val="clustered"/>
        <c:varyColors val="0"/>
        <c:ser>
          <c:idx val="0"/>
          <c:order val="0"/>
          <c:tx>
            <c:strRef>
              <c:f>'hasil belajar'!$AS$117</c:f>
              <c:strCache>
                <c:ptCount val="1"/>
                <c:pt idx="0">
                  <c:v>Nilai Rata-rata</c:v>
                </c:pt>
              </c:strCache>
            </c:strRef>
          </c:tx>
          <c:invertIfNegative val="0"/>
          <c:dLbls>
            <c:spPr>
              <a:noFill/>
              <a:ln>
                <a:noFill/>
              </a:ln>
              <a:effectLst/>
            </c:sp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'hasil belajar'!$AR$118:$AR$119</c:f>
              <c:strCache>
                <c:ptCount val="2"/>
                <c:pt idx="0">
                  <c:v>Kelas VIIIG</c:v>
                </c:pt>
                <c:pt idx="1">
                  <c:v>Kelas VIIIK</c:v>
                </c:pt>
              </c:strCache>
            </c:strRef>
          </c:cat>
          <c:val>
            <c:numRef>
              <c:f>'hasil belajar'!$AS$118:$AS$119</c:f>
              <c:numCache>
                <c:formatCode>0.00</c:formatCode>
                <c:ptCount val="2"/>
                <c:pt idx="0">
                  <c:v>77.333333333333329</c:v>
                </c:pt>
                <c:pt idx="1">
                  <c:v>90.689655172413794</c:v>
                </c:pt>
              </c:numCache>
            </c:numRef>
          </c:val>
          <c:extLst>
            <c:ext xmlns:c16="http://schemas.microsoft.com/office/drawing/2014/chart" uri="{C3380CC4-5D6E-409C-BE32-E72D297353CC}">
              <c16:uniqueId val="{00000000-349A-4DCE-94DD-F8A0102DB79A}"/>
            </c:ext>
          </c:extLst>
        </c:ser>
        <c:dLbls>
          <c:dLblPos val="outEnd"/>
          <c:showLegendKey val="0"/>
          <c:showVal val="1"/>
          <c:showCatName val="0"/>
          <c:showSerName val="0"/>
          <c:showPercent val="0"/>
          <c:showBubbleSize val="0"/>
        </c:dLbls>
        <c:gapWidth val="150"/>
        <c:axId val="393937280"/>
        <c:axId val="393939200"/>
      </c:barChart>
      <c:catAx>
        <c:axId val="393937280"/>
        <c:scaling>
          <c:orientation val="minMax"/>
        </c:scaling>
        <c:delete val="0"/>
        <c:axPos val="b"/>
        <c:title>
          <c:tx>
            <c:rich>
              <a:bodyPr/>
              <a:lstStyle/>
              <a:p>
                <a:pPr>
                  <a:defRPr/>
                </a:pPr>
                <a:r>
                  <a:rPr lang="en-US"/>
                  <a:t>Kelas</a:t>
                </a:r>
              </a:p>
            </c:rich>
          </c:tx>
          <c:overlay val="0"/>
        </c:title>
        <c:numFmt formatCode="General" sourceLinked="0"/>
        <c:majorTickMark val="none"/>
        <c:minorTickMark val="none"/>
        <c:tickLblPos val="nextTo"/>
        <c:crossAx val="393939200"/>
        <c:crosses val="autoZero"/>
        <c:auto val="1"/>
        <c:lblAlgn val="ctr"/>
        <c:lblOffset val="100"/>
        <c:noMultiLvlLbl val="0"/>
      </c:catAx>
      <c:valAx>
        <c:axId val="393939200"/>
        <c:scaling>
          <c:orientation val="minMax"/>
          <c:max val="100"/>
        </c:scaling>
        <c:delete val="0"/>
        <c:axPos val="l"/>
        <c:majorGridlines/>
        <c:title>
          <c:tx>
            <c:rich>
              <a:bodyPr/>
              <a:lstStyle/>
              <a:p>
                <a:pPr>
                  <a:defRPr/>
                </a:pPr>
                <a:r>
                  <a:rPr lang="en-US"/>
                  <a:t>Nilai</a:t>
                </a:r>
                <a:r>
                  <a:rPr lang="en-US" baseline="0"/>
                  <a:t> Yang Diperoleh</a:t>
                </a:r>
                <a:endParaRPr lang="en-US"/>
              </a:p>
            </c:rich>
          </c:tx>
          <c:overlay val="0"/>
        </c:title>
        <c:numFmt formatCode="0" sourceLinked="0"/>
        <c:majorTickMark val="out"/>
        <c:minorTickMark val="none"/>
        <c:tickLblPos val="nextTo"/>
        <c:crossAx val="393937280"/>
        <c:crosses val="autoZero"/>
        <c:crossBetween val="between"/>
        <c:majorUnit val="10"/>
        <c:minorUnit val="1"/>
      </c:valAx>
    </c:plotArea>
    <c:legend>
      <c:legendPos val="r"/>
      <c:overlay val="0"/>
    </c:legend>
    <c:plotVisOnly val="1"/>
    <c:dispBlanksAs val="gap"/>
    <c:showDLblsOverMax val="0"/>
  </c:chart>
  <c:externalData r:id="rId2">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docProps/app.xml><?xml version="1.0" encoding="utf-8"?>
<Properties xmlns="http://schemas.openxmlformats.org/officeDocument/2006/extended-properties" xmlns:vt="http://schemas.openxmlformats.org/officeDocument/2006/docPropsVTypes">
  <Template>Normal.dotm</Template>
  <TotalTime>356</TotalTime>
  <Pages>1</Pages>
  <Words>2262</Words>
  <Characters>12894</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irma Pkm Gunung Tinggi Ginting</dc:creator>
  <cp:keywords/>
  <dc:description/>
  <cp:lastModifiedBy>ROY SIANTURI</cp:lastModifiedBy>
  <cp:revision>6</cp:revision>
  <dcterms:created xsi:type="dcterms:W3CDTF">2026-02-17T03:57:00Z</dcterms:created>
  <dcterms:modified xsi:type="dcterms:W3CDTF">2026-10-08T04:32:00Z</dcterms:modified>
</cp:coreProperties>
</file>