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4F123" w14:textId="54F4C81E" w:rsidR="00484B49" w:rsidRDefault="00484B49" w:rsidP="00195EE4">
      <w:pPr>
        <w:pStyle w:val="BodyText"/>
        <w:jc w:val="center"/>
        <w:rPr>
          <w:b/>
          <w:bCs/>
          <w:sz w:val="28"/>
          <w:szCs w:val="28"/>
        </w:rPr>
      </w:pPr>
      <w:r w:rsidRPr="00246795">
        <w:rPr>
          <w:b/>
          <w:bCs/>
          <w:sz w:val="28"/>
          <w:szCs w:val="28"/>
        </w:rPr>
        <w:t>STUDI EKSPERIMENTAL PENGARUH</w:t>
      </w:r>
      <w:r w:rsidRPr="00246795">
        <w:rPr>
          <w:b/>
          <w:bCs/>
          <w:spacing w:val="40"/>
          <w:sz w:val="28"/>
          <w:szCs w:val="28"/>
        </w:rPr>
        <w:t xml:space="preserve"> </w:t>
      </w:r>
      <w:r w:rsidRPr="00246795">
        <w:rPr>
          <w:b/>
          <w:bCs/>
          <w:sz w:val="28"/>
          <w:szCs w:val="28"/>
        </w:rPr>
        <w:t>SERAT BAJA</w:t>
      </w:r>
      <w:r w:rsidR="008435B5">
        <w:rPr>
          <w:b/>
          <w:bCs/>
          <w:spacing w:val="40"/>
          <w:sz w:val="28"/>
          <w:szCs w:val="28"/>
        </w:rPr>
        <w:t xml:space="preserve"> </w:t>
      </w:r>
      <w:r w:rsidRPr="00246795">
        <w:rPr>
          <w:b/>
          <w:bCs/>
          <w:sz w:val="28"/>
          <w:szCs w:val="28"/>
        </w:rPr>
        <w:t>DRAMIX</w:t>
      </w:r>
      <w:r w:rsidRPr="00246795">
        <w:rPr>
          <w:b/>
          <w:bCs/>
          <w:spacing w:val="80"/>
          <w:sz w:val="28"/>
          <w:szCs w:val="28"/>
        </w:rPr>
        <w:t xml:space="preserve"> </w:t>
      </w:r>
      <w:r w:rsidRPr="00246795">
        <w:rPr>
          <w:b/>
          <w:bCs/>
          <w:sz w:val="28"/>
          <w:szCs w:val="28"/>
        </w:rPr>
        <w:t>3D</w:t>
      </w:r>
      <w:r w:rsidRPr="00246795">
        <w:rPr>
          <w:b/>
          <w:bCs/>
          <w:spacing w:val="80"/>
          <w:sz w:val="28"/>
          <w:szCs w:val="28"/>
        </w:rPr>
        <w:t xml:space="preserve"> </w:t>
      </w:r>
      <w:r w:rsidRPr="00246795">
        <w:rPr>
          <w:b/>
          <w:bCs/>
          <w:sz w:val="28"/>
          <w:szCs w:val="28"/>
        </w:rPr>
        <w:t>TERHADAP</w:t>
      </w:r>
      <w:r w:rsidRPr="00246795">
        <w:rPr>
          <w:b/>
          <w:bCs/>
          <w:spacing w:val="73"/>
          <w:sz w:val="28"/>
          <w:szCs w:val="28"/>
        </w:rPr>
        <w:t xml:space="preserve"> </w:t>
      </w:r>
      <w:r w:rsidRPr="00246795">
        <w:rPr>
          <w:b/>
          <w:bCs/>
          <w:sz w:val="28"/>
          <w:szCs w:val="28"/>
        </w:rPr>
        <w:t>POLA</w:t>
      </w:r>
      <w:r w:rsidRPr="00246795">
        <w:rPr>
          <w:b/>
          <w:bCs/>
          <w:spacing w:val="40"/>
          <w:sz w:val="28"/>
          <w:szCs w:val="28"/>
        </w:rPr>
        <w:t xml:space="preserve"> </w:t>
      </w:r>
      <w:r w:rsidRPr="00246795">
        <w:rPr>
          <w:b/>
          <w:bCs/>
          <w:sz w:val="28"/>
          <w:szCs w:val="28"/>
        </w:rPr>
        <w:t>RETAK</w:t>
      </w:r>
      <w:r w:rsidRPr="00246795">
        <w:rPr>
          <w:b/>
          <w:bCs/>
          <w:spacing w:val="-5"/>
          <w:sz w:val="28"/>
          <w:szCs w:val="28"/>
        </w:rPr>
        <w:t xml:space="preserve"> </w:t>
      </w:r>
      <w:r w:rsidRPr="00246795">
        <w:rPr>
          <w:b/>
          <w:bCs/>
          <w:sz w:val="28"/>
          <w:szCs w:val="28"/>
        </w:rPr>
        <w:t>BETON</w:t>
      </w:r>
      <w:r w:rsidRPr="00246795">
        <w:rPr>
          <w:b/>
          <w:bCs/>
          <w:spacing w:val="-1"/>
          <w:sz w:val="28"/>
          <w:szCs w:val="28"/>
        </w:rPr>
        <w:t xml:space="preserve"> </w:t>
      </w:r>
      <w:r w:rsidRPr="00246795">
        <w:rPr>
          <w:b/>
          <w:bCs/>
          <w:sz w:val="28"/>
          <w:szCs w:val="28"/>
        </w:rPr>
        <w:t>SILINDER</w:t>
      </w:r>
    </w:p>
    <w:p w14:paraId="35B41F82" w14:textId="77777777" w:rsidR="008435B5" w:rsidRDefault="008435B5" w:rsidP="00195EE4">
      <w:pPr>
        <w:pStyle w:val="BodyText"/>
        <w:jc w:val="center"/>
        <w:rPr>
          <w:b/>
          <w:bCs/>
          <w:sz w:val="28"/>
          <w:szCs w:val="28"/>
        </w:rPr>
      </w:pPr>
    </w:p>
    <w:p w14:paraId="3FCFC8B5" w14:textId="522267A2" w:rsidR="008435B5" w:rsidRPr="00246795" w:rsidRDefault="008435B5" w:rsidP="00195EE4">
      <w:pPr>
        <w:pStyle w:val="BodyText"/>
        <w:jc w:val="center"/>
        <w:rPr>
          <w:b/>
          <w:bCs/>
          <w:sz w:val="28"/>
          <w:szCs w:val="28"/>
        </w:rPr>
      </w:pPr>
      <w:r w:rsidRPr="008435B5">
        <w:rPr>
          <w:b/>
          <w:bCs/>
          <w:sz w:val="28"/>
          <w:szCs w:val="28"/>
        </w:rPr>
        <w:t>Experimental Study on the Effect of Dramix 3D Steel Fibers on the Cracking Pattern of Concrete Cylinders</w:t>
      </w:r>
    </w:p>
    <w:p w14:paraId="033393BA" w14:textId="2439F257" w:rsidR="00484B49" w:rsidRPr="00195EE4" w:rsidRDefault="00484B49" w:rsidP="00195EE4">
      <w:pPr>
        <w:pStyle w:val="BodyText"/>
        <w:jc w:val="center"/>
      </w:pPr>
    </w:p>
    <w:p w14:paraId="6CB6E909" w14:textId="77777777" w:rsidR="00484B49" w:rsidRPr="008435B5" w:rsidRDefault="00484B49" w:rsidP="00195EE4">
      <w:pPr>
        <w:pStyle w:val="BodyText"/>
        <w:jc w:val="center"/>
        <w:rPr>
          <w:b/>
          <w:bCs/>
          <w:spacing w:val="-2"/>
          <w:sz w:val="20"/>
          <w:szCs w:val="20"/>
        </w:rPr>
      </w:pPr>
      <w:r w:rsidRPr="008435B5">
        <w:rPr>
          <w:b/>
          <w:bCs/>
          <w:sz w:val="20"/>
          <w:szCs w:val="20"/>
        </w:rPr>
        <w:t>Jeremy Liliteo Vernando</w:t>
      </w:r>
      <w:r w:rsidRPr="008435B5">
        <w:rPr>
          <w:b/>
          <w:bCs/>
          <w:sz w:val="20"/>
          <w:szCs w:val="20"/>
          <w:vertAlign w:val="superscript"/>
        </w:rPr>
        <w:t>1</w:t>
      </w:r>
      <w:r w:rsidRPr="008435B5">
        <w:rPr>
          <w:b/>
          <w:bCs/>
          <w:sz w:val="20"/>
          <w:szCs w:val="20"/>
        </w:rPr>
        <w:t xml:space="preserve">, </w:t>
      </w:r>
      <w:r w:rsidRPr="008435B5">
        <w:rPr>
          <w:b/>
          <w:bCs/>
          <w:spacing w:val="-2"/>
          <w:sz w:val="20"/>
          <w:szCs w:val="20"/>
        </w:rPr>
        <w:t>Valentana</w:t>
      </w:r>
      <w:r w:rsidRPr="008435B5">
        <w:rPr>
          <w:b/>
          <w:bCs/>
          <w:spacing w:val="-29"/>
          <w:sz w:val="20"/>
          <w:szCs w:val="20"/>
        </w:rPr>
        <w:t xml:space="preserve"> </w:t>
      </w:r>
      <w:r w:rsidRPr="008435B5">
        <w:rPr>
          <w:b/>
          <w:bCs/>
          <w:spacing w:val="-2"/>
          <w:sz w:val="20"/>
          <w:szCs w:val="20"/>
        </w:rPr>
        <w:t>Ardian</w:t>
      </w:r>
      <w:r w:rsidRPr="008435B5">
        <w:rPr>
          <w:b/>
          <w:bCs/>
          <w:spacing w:val="-15"/>
          <w:sz w:val="20"/>
          <w:szCs w:val="20"/>
        </w:rPr>
        <w:t xml:space="preserve"> </w:t>
      </w:r>
      <w:r w:rsidRPr="008435B5">
        <w:rPr>
          <w:b/>
          <w:bCs/>
          <w:spacing w:val="-2"/>
          <w:sz w:val="20"/>
          <w:szCs w:val="20"/>
        </w:rPr>
        <w:t>Tarigan</w:t>
      </w:r>
      <w:r w:rsidRPr="008435B5">
        <w:rPr>
          <w:b/>
          <w:bCs/>
          <w:spacing w:val="-2"/>
          <w:sz w:val="20"/>
          <w:szCs w:val="20"/>
          <w:vertAlign w:val="superscript"/>
        </w:rPr>
        <w:t>2</w:t>
      </w:r>
      <w:r w:rsidRPr="008435B5">
        <w:rPr>
          <w:b/>
          <w:bCs/>
          <w:spacing w:val="-2"/>
          <w:sz w:val="20"/>
          <w:szCs w:val="20"/>
        </w:rPr>
        <w:t>, Immanuel</w:t>
      </w:r>
      <w:r w:rsidRPr="008435B5">
        <w:rPr>
          <w:b/>
          <w:bCs/>
          <w:spacing w:val="-14"/>
          <w:sz w:val="20"/>
          <w:szCs w:val="20"/>
        </w:rPr>
        <w:t xml:space="preserve"> </w:t>
      </w:r>
      <w:r w:rsidRPr="008435B5">
        <w:rPr>
          <w:b/>
          <w:bCs/>
          <w:spacing w:val="-2"/>
          <w:sz w:val="20"/>
          <w:szCs w:val="20"/>
        </w:rPr>
        <w:t>Panusunan</w:t>
      </w:r>
      <w:r w:rsidRPr="008435B5">
        <w:rPr>
          <w:b/>
          <w:bCs/>
          <w:spacing w:val="-19"/>
          <w:sz w:val="20"/>
          <w:szCs w:val="20"/>
        </w:rPr>
        <w:t xml:space="preserve"> </w:t>
      </w:r>
      <w:r w:rsidRPr="008435B5">
        <w:rPr>
          <w:b/>
          <w:bCs/>
          <w:spacing w:val="-2"/>
          <w:sz w:val="20"/>
          <w:szCs w:val="20"/>
        </w:rPr>
        <w:t>Tua</w:t>
      </w:r>
      <w:r w:rsidRPr="008435B5">
        <w:rPr>
          <w:b/>
          <w:bCs/>
          <w:spacing w:val="-16"/>
          <w:sz w:val="20"/>
          <w:szCs w:val="20"/>
        </w:rPr>
        <w:t xml:space="preserve"> </w:t>
      </w:r>
      <w:r w:rsidRPr="008435B5">
        <w:rPr>
          <w:b/>
          <w:bCs/>
          <w:spacing w:val="-2"/>
          <w:sz w:val="20"/>
          <w:szCs w:val="20"/>
        </w:rPr>
        <w:t>Panggabean</w:t>
      </w:r>
      <w:r w:rsidRPr="008435B5">
        <w:rPr>
          <w:b/>
          <w:bCs/>
          <w:spacing w:val="-2"/>
          <w:sz w:val="20"/>
          <w:szCs w:val="20"/>
          <w:vertAlign w:val="superscript"/>
        </w:rPr>
        <w:t>3</w:t>
      </w:r>
    </w:p>
    <w:p w14:paraId="4016ED64" w14:textId="77777777" w:rsidR="009B4221" w:rsidRDefault="00484B49" w:rsidP="00195EE4">
      <w:pPr>
        <w:pStyle w:val="BodyText"/>
        <w:jc w:val="center"/>
        <w:rPr>
          <w:spacing w:val="-2"/>
        </w:rPr>
      </w:pPr>
      <w:r w:rsidRPr="00195EE4">
        <w:rPr>
          <w:spacing w:val="-2"/>
          <w:vertAlign w:val="superscript"/>
        </w:rPr>
        <w:t>1,2,3</w:t>
      </w:r>
      <w:r w:rsidRPr="00195EE4">
        <w:rPr>
          <w:spacing w:val="-2"/>
        </w:rPr>
        <w:t>Prodi Tehnik Sipil Fakultas Saintek Universitas Quality Medan, Indonesia</w:t>
      </w:r>
    </w:p>
    <w:p w14:paraId="4A9DEE1E" w14:textId="77777777" w:rsidR="009B4221" w:rsidRDefault="009B4221" w:rsidP="008435B5">
      <w:pPr>
        <w:pStyle w:val="BodyText"/>
        <w:jc w:val="center"/>
        <w:rPr>
          <w:spacing w:val="-2"/>
        </w:rPr>
      </w:pPr>
      <w:r w:rsidRPr="009B4221">
        <w:rPr>
          <w:spacing w:val="-2"/>
          <w:vertAlign w:val="superscript"/>
        </w:rPr>
        <w:t>1</w:t>
      </w:r>
      <w:r w:rsidR="00246795" w:rsidRPr="00195EE4">
        <w:rPr>
          <w:spacing w:val="-2"/>
        </w:rPr>
        <w:t>e-mail:</w:t>
      </w:r>
      <w:r w:rsidR="00246795">
        <w:rPr>
          <w:spacing w:val="-2"/>
        </w:rPr>
        <w:t xml:space="preserve"> </w:t>
      </w:r>
      <w:hyperlink r:id="rId8" w:history="1">
        <w:r w:rsidR="00246795" w:rsidRPr="00263B4B">
          <w:rPr>
            <w:rStyle w:val="Hyperlink"/>
            <w:spacing w:val="-2"/>
          </w:rPr>
          <w:t>teowaruwu1@gmail.com</w:t>
        </w:r>
      </w:hyperlink>
    </w:p>
    <w:p w14:paraId="27C4D81B" w14:textId="77777777" w:rsidR="00484B49" w:rsidRDefault="009B4221" w:rsidP="008435B5">
      <w:pPr>
        <w:pStyle w:val="BodyText"/>
        <w:jc w:val="center"/>
        <w:rPr>
          <w:spacing w:val="-2"/>
        </w:rPr>
      </w:pPr>
      <w:r w:rsidRPr="009B4221">
        <w:rPr>
          <w:spacing w:val="-2"/>
          <w:vertAlign w:val="superscript"/>
        </w:rPr>
        <w:t>2</w:t>
      </w:r>
      <w:r w:rsidR="00484B49" w:rsidRPr="00195EE4">
        <w:rPr>
          <w:spacing w:val="-2"/>
        </w:rPr>
        <w:t xml:space="preserve">e-mail: </w:t>
      </w:r>
      <w:hyperlink r:id="rId9" w:history="1">
        <w:r w:rsidR="00246795" w:rsidRPr="00263B4B">
          <w:rPr>
            <w:rStyle w:val="Hyperlink"/>
            <w:spacing w:val="-2"/>
          </w:rPr>
          <w:t>valentana.ardian@universitasquality.ac</w:t>
        </w:r>
      </w:hyperlink>
    </w:p>
    <w:p w14:paraId="45A34A2B" w14:textId="77777777" w:rsidR="00246795" w:rsidRDefault="00246795" w:rsidP="008435B5">
      <w:pPr>
        <w:pStyle w:val="BodyText"/>
        <w:jc w:val="center"/>
      </w:pPr>
      <w:r>
        <w:t xml:space="preserve">3e-mail: </w:t>
      </w:r>
      <w:hyperlink r:id="rId10" w:history="1">
        <w:r w:rsidRPr="00263B4B">
          <w:rPr>
            <w:rStyle w:val="Hyperlink"/>
          </w:rPr>
          <w:t>immanuel.panusunan@universitasquality</w:t>
        </w:r>
      </w:hyperlink>
    </w:p>
    <w:p w14:paraId="24611C9A" w14:textId="77777777" w:rsidR="00484B49" w:rsidRPr="00195EE4" w:rsidRDefault="00484B49" w:rsidP="00195EE4">
      <w:pPr>
        <w:pStyle w:val="BodyText"/>
        <w:jc w:val="center"/>
        <w:rPr>
          <w:b/>
          <w:bCs/>
        </w:rPr>
      </w:pPr>
    </w:p>
    <w:p w14:paraId="3C9316A3" w14:textId="77777777" w:rsidR="00484B49" w:rsidRPr="00246795" w:rsidRDefault="00484B49" w:rsidP="00195EE4">
      <w:pPr>
        <w:pStyle w:val="BodyText"/>
        <w:jc w:val="center"/>
        <w:rPr>
          <w:b/>
          <w:bCs/>
          <w:sz w:val="20"/>
          <w:szCs w:val="20"/>
        </w:rPr>
      </w:pPr>
      <w:r w:rsidRPr="00246795">
        <w:rPr>
          <w:b/>
          <w:bCs/>
          <w:sz w:val="20"/>
          <w:szCs w:val="20"/>
        </w:rPr>
        <w:t>ABSTRAK</w:t>
      </w:r>
    </w:p>
    <w:p w14:paraId="71D84B1F" w14:textId="77777777" w:rsidR="009A46A1" w:rsidRPr="009A46A1" w:rsidRDefault="009A46A1" w:rsidP="009A46A1">
      <w:pPr>
        <w:pStyle w:val="BodyText"/>
        <w:ind w:left="284" w:right="167"/>
        <w:jc w:val="both"/>
        <w:rPr>
          <w:sz w:val="20"/>
          <w:szCs w:val="20"/>
          <w:lang w:val="en-ID"/>
        </w:rPr>
      </w:pPr>
      <w:bookmarkStart w:id="0" w:name="_bookmark5"/>
      <w:bookmarkEnd w:id="0"/>
      <w:r>
        <w:rPr>
          <w:sz w:val="20"/>
          <w:szCs w:val="20"/>
          <w:lang w:val="en-ID"/>
        </w:rPr>
        <w:t>P</w:t>
      </w:r>
      <w:r w:rsidRPr="009A46A1">
        <w:rPr>
          <w:sz w:val="20"/>
          <w:szCs w:val="20"/>
          <w:lang w:val="en-ID"/>
        </w:rPr>
        <w:t xml:space="preserve">enelitian ini </w:t>
      </w:r>
      <w:r>
        <w:rPr>
          <w:sz w:val="20"/>
          <w:szCs w:val="20"/>
          <w:lang w:val="en-ID"/>
        </w:rPr>
        <w:t xml:space="preserve">bertujuan untuk </w:t>
      </w:r>
      <w:r w:rsidRPr="009A46A1">
        <w:rPr>
          <w:sz w:val="20"/>
          <w:szCs w:val="20"/>
          <w:lang w:val="en-ID"/>
        </w:rPr>
        <w:t>menganalisis pengaruh penambahan serat baja Dramix 3D terhadap pola retak beton silinder akibat beban tekan. Beton memiliki kuat tekan tinggi, tetapi bersifat getas dan lemah terhadap tarik sehingga mudah retak saat dibebani. Untuk mengurangi kelemahan tersebut, ditambahkan serat baja ke dalam campuran beton agar retak lebih terkendali dan sifat mekaniknya meningkat.</w:t>
      </w:r>
      <w:r>
        <w:rPr>
          <w:sz w:val="20"/>
          <w:szCs w:val="20"/>
          <w:lang w:val="en-ID"/>
        </w:rPr>
        <w:t xml:space="preserve"> </w:t>
      </w:r>
      <w:r w:rsidRPr="009A46A1">
        <w:rPr>
          <w:sz w:val="20"/>
          <w:szCs w:val="20"/>
          <w:lang w:val="en-ID"/>
        </w:rPr>
        <w:t>Penelitian dilakukan secara eksperimen dengan membuat benda uji silinder berdiameter 100 mm dan tinggi 200 mm. Variasi yang digunakan yaitu beton normal tanpa serat serta beton dengan penambahan serat 500 gram, 700 gram, 800 gram, dan 1000 gram. Setelah perawatan hingga umur pengujian, seluruh benda uji diuji kuat tekannya menggunakan mesin uji tekan. Pola retak yang muncul kemudian diamati dan dianalisis.</w:t>
      </w:r>
      <w:r>
        <w:rPr>
          <w:sz w:val="20"/>
          <w:szCs w:val="20"/>
          <w:lang w:val="en-ID"/>
        </w:rPr>
        <w:t xml:space="preserve"> </w:t>
      </w:r>
      <w:r w:rsidRPr="009A46A1">
        <w:rPr>
          <w:sz w:val="20"/>
          <w:szCs w:val="20"/>
          <w:lang w:val="en-ID"/>
        </w:rPr>
        <w:t>Hasil menunjukkan beton normal mengalami keruntuhan getas dengan pola retak kerucut dan belah. Beton berserat menunjukkan retak yang lebih terkendali dan menyebar. Serat baja mampu menahan dan memperlambat perambatan retak serta memecah retak besar menjadi lebih kecil. Pola retak yang dominan adalah kerucut dan geser, sedangkan retak sejajar sumbu vertikal jarang terjadi. Penambahan serat terbukti membuat beton lebih daktail dan tahan retak.</w:t>
      </w:r>
    </w:p>
    <w:p w14:paraId="11C6D149" w14:textId="77777777" w:rsidR="00484B49" w:rsidRPr="00246795" w:rsidRDefault="00484B49" w:rsidP="00195EE4">
      <w:pPr>
        <w:pStyle w:val="BodyText"/>
        <w:ind w:left="1937" w:right="167" w:hanging="1621"/>
        <w:jc w:val="both"/>
        <w:rPr>
          <w:sz w:val="20"/>
          <w:szCs w:val="20"/>
        </w:rPr>
      </w:pPr>
      <w:r w:rsidRPr="00246795">
        <w:rPr>
          <w:b/>
          <w:sz w:val="20"/>
          <w:szCs w:val="20"/>
        </w:rPr>
        <w:t>Kata kunci</w:t>
      </w:r>
      <w:r w:rsidRPr="00246795">
        <w:rPr>
          <w:sz w:val="20"/>
          <w:szCs w:val="20"/>
        </w:rPr>
        <w:t xml:space="preserve">: Dramix_3D; beton_normal; silinder_beton; variasi_campuran; </w:t>
      </w:r>
      <w:r w:rsidRPr="00246795">
        <w:rPr>
          <w:spacing w:val="-2"/>
          <w:sz w:val="20"/>
          <w:szCs w:val="20"/>
        </w:rPr>
        <w:t>pola_retak</w:t>
      </w:r>
    </w:p>
    <w:p w14:paraId="13579C16" w14:textId="77777777" w:rsidR="00484B49" w:rsidRPr="00246795" w:rsidRDefault="00484B49" w:rsidP="00195EE4">
      <w:pPr>
        <w:pStyle w:val="BodyText"/>
        <w:rPr>
          <w:sz w:val="20"/>
          <w:szCs w:val="20"/>
        </w:rPr>
      </w:pPr>
    </w:p>
    <w:p w14:paraId="230BC52C" w14:textId="77777777" w:rsidR="00484B49" w:rsidRPr="00246795" w:rsidRDefault="00484B49" w:rsidP="00195EE4">
      <w:pPr>
        <w:pStyle w:val="Heading3"/>
        <w:spacing w:before="0" w:after="0" w:line="240" w:lineRule="auto"/>
        <w:jc w:val="center"/>
        <w:rPr>
          <w:rFonts w:ascii="Times New Roman" w:hAnsi="Times New Roman"/>
          <w:sz w:val="20"/>
          <w:szCs w:val="20"/>
        </w:rPr>
      </w:pPr>
      <w:bookmarkStart w:id="1" w:name="_bookmark6"/>
      <w:bookmarkEnd w:id="1"/>
      <w:r w:rsidRPr="00246795">
        <w:rPr>
          <w:rFonts w:ascii="Times New Roman" w:hAnsi="Times New Roman"/>
          <w:spacing w:val="-2"/>
          <w:sz w:val="20"/>
          <w:szCs w:val="20"/>
        </w:rPr>
        <w:t>ABSTRACT</w:t>
      </w:r>
    </w:p>
    <w:p w14:paraId="1597DFE9" w14:textId="77777777" w:rsidR="009A46A1" w:rsidRDefault="009A46A1" w:rsidP="009A46A1">
      <w:pPr>
        <w:pStyle w:val="BodyText"/>
        <w:ind w:left="284"/>
        <w:jc w:val="both"/>
        <w:rPr>
          <w:i/>
          <w:sz w:val="20"/>
          <w:szCs w:val="20"/>
        </w:rPr>
      </w:pPr>
      <w:r w:rsidRPr="009A46A1">
        <w:rPr>
          <w:i/>
          <w:sz w:val="20"/>
          <w:szCs w:val="20"/>
        </w:rPr>
        <w:t>This study aims to analyze the effect of adding Dramix 3D steel fiber on the crack pattern of cylindrical concrete under compressive load. Concrete has high compressive strength, but is brittle and weak in tension, making it prone to cracking when loaded. To reduce these weaknesses, steel fiber is added to the concrete mixture to control cracking and improve its mechanical properties. The study was conducted experimentally by creating cylindrical test specimens with a diameter of 100 mm and a height of 200 mm. The variations used were normal concrete without fiber and concrete with the addition of 500 grams, 700 grams, 800 grams, and 1000 grams of fiber. After curing until the test age, all test specimens were tested for compressive strength using a compression testing machine. The resulting crack patterns were then observed and analyzed. The results showed that normal concrete experienced brittle failure with cone and split crack patterns. Fiber-treated concrete showed more controlled and widespread cracking. Steel fiber was able to restrain and slow crack propagation and break large cracks into smaller ones. The dominant crack patterns were cone and shear, while cracks parallel to the vertical axis were rare. The addition of fiber has been shown to make concrete more ductile and crack-resistant.</w:t>
      </w:r>
    </w:p>
    <w:p w14:paraId="7E75A696" w14:textId="77777777" w:rsidR="00CA5340" w:rsidRPr="00246795" w:rsidRDefault="00484B49" w:rsidP="00195EE4">
      <w:pPr>
        <w:pStyle w:val="BodyText"/>
        <w:ind w:left="284"/>
        <w:rPr>
          <w:iCs/>
          <w:sz w:val="20"/>
          <w:szCs w:val="20"/>
          <w:lang w:val="en-US"/>
        </w:rPr>
      </w:pPr>
      <w:r w:rsidRPr="00246795">
        <w:rPr>
          <w:b/>
          <w:bCs/>
          <w:i/>
          <w:sz w:val="20"/>
          <w:szCs w:val="20"/>
          <w:lang w:val="en-US"/>
        </w:rPr>
        <w:t>Keywords</w:t>
      </w:r>
      <w:r w:rsidRPr="00246795">
        <w:rPr>
          <w:i/>
          <w:sz w:val="20"/>
          <w:szCs w:val="20"/>
          <w:lang w:val="en-US"/>
        </w:rPr>
        <w:t>: Dramix_3D; normal_concrete; concrete_cylinder; mix_variation; crack_pattern</w:t>
      </w:r>
    </w:p>
    <w:p w14:paraId="0284CA7F" w14:textId="77777777" w:rsidR="009A46A1" w:rsidRDefault="009A46A1" w:rsidP="00195EE4">
      <w:pPr>
        <w:pStyle w:val="BodyText"/>
        <w:rPr>
          <w:b/>
          <w:bCs/>
          <w:iCs/>
          <w:lang w:val="en-US"/>
        </w:rPr>
      </w:pPr>
    </w:p>
    <w:p w14:paraId="3B59234F" w14:textId="77777777" w:rsidR="009A46A1" w:rsidRDefault="009A46A1" w:rsidP="00195EE4">
      <w:pPr>
        <w:pStyle w:val="BodyText"/>
        <w:rPr>
          <w:b/>
          <w:bCs/>
          <w:iCs/>
          <w:lang w:val="en-US"/>
        </w:rPr>
        <w:sectPr w:rsidR="009A46A1" w:rsidSect="008435B5">
          <w:headerReference w:type="default" r:id="rId11"/>
          <w:pgSz w:w="11906" w:h="16838"/>
          <w:pgMar w:top="2268" w:right="1701" w:bottom="1701" w:left="1701" w:header="709" w:footer="709" w:gutter="0"/>
          <w:cols w:space="426"/>
          <w:docGrid w:linePitch="360"/>
        </w:sectPr>
      </w:pPr>
    </w:p>
    <w:p w14:paraId="65AC57E1" w14:textId="77777777" w:rsidR="00484B49" w:rsidRPr="00195EE4" w:rsidRDefault="00484B49" w:rsidP="00762D16">
      <w:pPr>
        <w:pStyle w:val="BodyText"/>
        <w:rPr>
          <w:iCs/>
          <w:lang w:val="en-US"/>
        </w:rPr>
      </w:pPr>
      <w:r w:rsidRPr="00195EE4">
        <w:rPr>
          <w:b/>
          <w:bCs/>
          <w:iCs/>
          <w:lang w:val="en-US"/>
        </w:rPr>
        <w:t>Latar Belakang</w:t>
      </w:r>
    </w:p>
    <w:p w14:paraId="2B08EDA7" w14:textId="77777777" w:rsidR="008435B5" w:rsidRDefault="008435B5" w:rsidP="009B4221">
      <w:pPr>
        <w:pStyle w:val="BodyText"/>
        <w:ind w:right="12" w:firstLine="284"/>
        <w:jc w:val="both"/>
        <w:sectPr w:rsidR="008435B5" w:rsidSect="008435B5">
          <w:type w:val="continuous"/>
          <w:pgSz w:w="11906" w:h="16838"/>
          <w:pgMar w:top="2268" w:right="1701" w:bottom="1701" w:left="1701" w:header="709" w:footer="709" w:gutter="0"/>
          <w:cols w:num="2" w:space="426"/>
          <w:docGrid w:linePitch="360"/>
        </w:sectPr>
      </w:pPr>
    </w:p>
    <w:p w14:paraId="1FB43CD7" w14:textId="77777777" w:rsidR="00484B49" w:rsidRPr="00195EE4" w:rsidRDefault="00484B49" w:rsidP="00762D16">
      <w:pPr>
        <w:pStyle w:val="BodyText"/>
        <w:spacing w:line="360" w:lineRule="auto"/>
        <w:ind w:right="12" w:firstLine="720"/>
        <w:jc w:val="both"/>
      </w:pPr>
      <w:r w:rsidRPr="00195EE4">
        <w:t xml:space="preserve">Beton merupakan salah satu material konstruksi yang paling luas penggunaannya pada berbagai jenis infrastruktur, seperti rumah tinggal, gedung bertingkat, jalan raya, jembatan dan fasilitas teknis lainnya. Pemilihan beton sebagai material utama didasarkan </w:t>
      </w:r>
      <w:r w:rsidRPr="00195EE4">
        <w:lastRenderedPageBreak/>
        <w:t xml:space="preserve">pada sejumlah keunggulannya, antara lain memiliki kuat tekan yang tinggi, tahan terhadap api, mudah dibentuk ketika berada dalam kondisi plastis, serta memiliki durabilitas yang baik. Meskipun demikian, beton tetap memiliki keterbatasan, terutama sifatnya yang getas </w:t>
      </w:r>
      <w:r w:rsidRPr="00195EE4">
        <w:rPr>
          <w:i/>
        </w:rPr>
        <w:t xml:space="preserve">(brittle) </w:t>
      </w:r>
      <w:r w:rsidRPr="00195EE4">
        <w:t>dan rendahnya kemampuan menahan gaya tarik. Kondisi tersebut menyebabkan beton rentan mengalami retak ketika menerima beban tarik berlebih atau getaran berulang, yang apabila tidak segera ditangani dapat berkembang menjadi kerusakan struktural yang lebih</w:t>
      </w:r>
      <w:r w:rsidRPr="00195EE4">
        <w:rPr>
          <w:spacing w:val="-11"/>
        </w:rPr>
        <w:t xml:space="preserve"> </w:t>
      </w:r>
      <w:r w:rsidRPr="00195EE4">
        <w:t>serius.</w:t>
      </w:r>
      <w:r w:rsidRPr="00195EE4">
        <w:rPr>
          <w:spacing w:val="-11"/>
        </w:rPr>
        <w:t xml:space="preserve"> </w:t>
      </w:r>
      <w:r w:rsidRPr="00195EE4">
        <w:t>Berdasarkan</w:t>
      </w:r>
      <w:r w:rsidRPr="00195EE4">
        <w:rPr>
          <w:spacing w:val="-9"/>
        </w:rPr>
        <w:t xml:space="preserve"> </w:t>
      </w:r>
      <w:r w:rsidRPr="00195EE4">
        <w:t>Standar</w:t>
      </w:r>
      <w:r w:rsidRPr="00195EE4">
        <w:rPr>
          <w:spacing w:val="-11"/>
        </w:rPr>
        <w:t xml:space="preserve"> </w:t>
      </w:r>
      <w:r w:rsidRPr="00195EE4">
        <w:t>Nasional</w:t>
      </w:r>
      <w:r w:rsidRPr="00195EE4">
        <w:rPr>
          <w:spacing w:val="-8"/>
        </w:rPr>
        <w:t xml:space="preserve"> </w:t>
      </w:r>
      <w:r w:rsidRPr="00195EE4">
        <w:t>Indonesia</w:t>
      </w:r>
      <w:r w:rsidRPr="00195EE4">
        <w:rPr>
          <w:spacing w:val="-11"/>
        </w:rPr>
        <w:t xml:space="preserve"> </w:t>
      </w:r>
      <w:r w:rsidRPr="00195EE4">
        <w:t>(SNI</w:t>
      </w:r>
      <w:r w:rsidRPr="00195EE4">
        <w:rPr>
          <w:spacing w:val="-14"/>
        </w:rPr>
        <w:t xml:space="preserve"> </w:t>
      </w:r>
      <w:r w:rsidRPr="00195EE4">
        <w:t>2847),</w:t>
      </w:r>
      <w:r w:rsidRPr="00195EE4">
        <w:rPr>
          <w:spacing w:val="-11"/>
        </w:rPr>
        <w:t xml:space="preserve"> </w:t>
      </w:r>
      <w:r w:rsidRPr="00195EE4">
        <w:t>beton</w:t>
      </w:r>
      <w:r w:rsidRPr="00195EE4">
        <w:rPr>
          <w:spacing w:val="-10"/>
        </w:rPr>
        <w:t xml:space="preserve"> </w:t>
      </w:r>
      <w:r w:rsidRPr="00195EE4">
        <w:t>didefinisikan sebagai</w:t>
      </w:r>
      <w:r w:rsidRPr="00195EE4">
        <w:rPr>
          <w:spacing w:val="-7"/>
        </w:rPr>
        <w:t xml:space="preserve"> </w:t>
      </w:r>
      <w:r w:rsidRPr="00195EE4">
        <w:t>campuran</w:t>
      </w:r>
      <w:r w:rsidRPr="00195EE4">
        <w:rPr>
          <w:spacing w:val="-7"/>
        </w:rPr>
        <w:t xml:space="preserve"> </w:t>
      </w:r>
      <w:r w:rsidRPr="00195EE4">
        <w:t>semen</w:t>
      </w:r>
      <w:r w:rsidRPr="00195EE4">
        <w:rPr>
          <w:spacing w:val="-6"/>
        </w:rPr>
        <w:t xml:space="preserve"> </w:t>
      </w:r>
      <w:r w:rsidRPr="00195EE4">
        <w:t>Portland</w:t>
      </w:r>
      <w:r w:rsidRPr="00195EE4">
        <w:rPr>
          <w:spacing w:val="-7"/>
        </w:rPr>
        <w:t xml:space="preserve"> </w:t>
      </w:r>
      <w:r w:rsidRPr="00195EE4">
        <w:t>atau</w:t>
      </w:r>
      <w:r w:rsidRPr="00195EE4">
        <w:rPr>
          <w:spacing w:val="-8"/>
        </w:rPr>
        <w:t xml:space="preserve"> </w:t>
      </w:r>
      <w:r w:rsidRPr="00195EE4">
        <w:t>semen</w:t>
      </w:r>
      <w:r w:rsidRPr="00195EE4">
        <w:rPr>
          <w:spacing w:val="-8"/>
        </w:rPr>
        <w:t xml:space="preserve"> </w:t>
      </w:r>
      <w:r w:rsidRPr="00195EE4">
        <w:t>hidrolik</w:t>
      </w:r>
      <w:r w:rsidRPr="00195EE4">
        <w:rPr>
          <w:spacing w:val="-7"/>
        </w:rPr>
        <w:t xml:space="preserve"> </w:t>
      </w:r>
      <w:r w:rsidRPr="00195EE4">
        <w:t>lainnya,</w:t>
      </w:r>
      <w:r w:rsidRPr="00195EE4">
        <w:rPr>
          <w:spacing w:val="-7"/>
        </w:rPr>
        <w:t xml:space="preserve"> </w:t>
      </w:r>
      <w:r w:rsidRPr="00195EE4">
        <w:t>agregat</w:t>
      </w:r>
      <w:r w:rsidRPr="00195EE4">
        <w:rPr>
          <w:spacing w:val="-7"/>
        </w:rPr>
        <w:t xml:space="preserve"> </w:t>
      </w:r>
      <w:r w:rsidRPr="00195EE4">
        <w:t>halus,</w:t>
      </w:r>
      <w:r w:rsidRPr="00195EE4">
        <w:rPr>
          <w:spacing w:val="-7"/>
        </w:rPr>
        <w:t xml:space="preserve"> </w:t>
      </w:r>
      <w:r w:rsidRPr="00195EE4">
        <w:t xml:space="preserve">agregat kasar dan air, dengan atau tanpa bahan tambahan </w:t>
      </w:r>
      <w:r w:rsidRPr="00195EE4">
        <w:rPr>
          <w:i/>
        </w:rPr>
        <w:t xml:space="preserve">(admixtures), </w:t>
      </w:r>
      <w:r w:rsidRPr="00195EE4">
        <w:t>yang setelah mengalami proses pengerasan akan membentuk massa padat dan digunakan sebagai elemen struktural dalam konstruksi bangunan.</w:t>
      </w:r>
    </w:p>
    <w:p w14:paraId="608EBF5F" w14:textId="77777777" w:rsidR="00484B49" w:rsidRPr="00195EE4" w:rsidRDefault="00484B49" w:rsidP="008435B5">
      <w:pPr>
        <w:pStyle w:val="BodyText"/>
        <w:spacing w:line="360" w:lineRule="auto"/>
        <w:ind w:right="12" w:firstLine="284"/>
        <w:jc w:val="both"/>
      </w:pPr>
      <w:r w:rsidRPr="00195EE4">
        <w:t>Kerusakan pada beton dapat memengaruhi kekuatan struktur, tampilan visual, serta</w:t>
      </w:r>
      <w:r w:rsidRPr="00195EE4">
        <w:rPr>
          <w:spacing w:val="-15"/>
        </w:rPr>
        <w:t xml:space="preserve"> </w:t>
      </w:r>
      <w:r w:rsidRPr="00195EE4">
        <w:t>ketahanannya</w:t>
      </w:r>
      <w:r w:rsidRPr="00195EE4">
        <w:rPr>
          <w:spacing w:val="-15"/>
        </w:rPr>
        <w:t xml:space="preserve"> </w:t>
      </w:r>
      <w:r w:rsidRPr="00195EE4">
        <w:t>terhadap</w:t>
      </w:r>
      <w:r w:rsidRPr="00195EE4">
        <w:rPr>
          <w:spacing w:val="-15"/>
        </w:rPr>
        <w:t xml:space="preserve"> </w:t>
      </w:r>
      <w:r w:rsidRPr="00195EE4">
        <w:t>paparan</w:t>
      </w:r>
      <w:r w:rsidRPr="00195EE4">
        <w:rPr>
          <w:spacing w:val="-15"/>
        </w:rPr>
        <w:t xml:space="preserve"> </w:t>
      </w:r>
      <w:r w:rsidRPr="00195EE4">
        <w:t>zat</w:t>
      </w:r>
      <w:r w:rsidRPr="00195EE4">
        <w:rPr>
          <w:spacing w:val="-15"/>
        </w:rPr>
        <w:t xml:space="preserve"> </w:t>
      </w:r>
      <w:r w:rsidRPr="00195EE4">
        <w:t>kimia</w:t>
      </w:r>
      <w:r w:rsidRPr="00195EE4">
        <w:rPr>
          <w:spacing w:val="-15"/>
        </w:rPr>
        <w:t xml:space="preserve"> </w:t>
      </w:r>
      <w:r w:rsidRPr="00195EE4">
        <w:t>maupun</w:t>
      </w:r>
      <w:r w:rsidRPr="00195EE4">
        <w:rPr>
          <w:spacing w:val="-15"/>
        </w:rPr>
        <w:t xml:space="preserve"> </w:t>
      </w:r>
      <w:r w:rsidRPr="00195EE4">
        <w:t>kondisi</w:t>
      </w:r>
      <w:r w:rsidRPr="00195EE4">
        <w:rPr>
          <w:spacing w:val="-15"/>
        </w:rPr>
        <w:t xml:space="preserve"> </w:t>
      </w:r>
      <w:r w:rsidRPr="00195EE4">
        <w:t>iklim.</w:t>
      </w:r>
      <w:r w:rsidRPr="00195EE4">
        <w:rPr>
          <w:spacing w:val="-15"/>
        </w:rPr>
        <w:t xml:space="preserve"> </w:t>
      </w:r>
      <w:r w:rsidRPr="00195EE4">
        <w:t>Oleh</w:t>
      </w:r>
      <w:r w:rsidRPr="00195EE4">
        <w:rPr>
          <w:spacing w:val="-15"/>
        </w:rPr>
        <w:t xml:space="preserve"> </w:t>
      </w:r>
      <w:r w:rsidRPr="00195EE4">
        <w:t>karena</w:t>
      </w:r>
      <w:r w:rsidRPr="00195EE4">
        <w:rPr>
          <w:spacing w:val="-15"/>
        </w:rPr>
        <w:t xml:space="preserve"> </w:t>
      </w:r>
      <w:r w:rsidRPr="00195EE4">
        <w:t>itu, upaya untuk mengurangi dan mengendalikan pola retak menjadi aspek yang sangat penting dalam rekayasa struktural. Serat baja telah terbukti mampu meningkatkan ketangguhan beton, memperbaiki karakteristik retaknya, serta meningkatkan daya tahan terhadap beban kejut dan siklus pembebanan berulang. Salah satu pendekatan yang digunakan adalah dengan menambahkan serat baja ke dalam campuran beton. Dramix 3D, yaitu serat baja berbentuk kail dengan kemampuan penjangkaran yang baik,</w:t>
      </w:r>
      <w:r w:rsidRPr="00195EE4">
        <w:rPr>
          <w:spacing w:val="-7"/>
        </w:rPr>
        <w:t xml:space="preserve"> </w:t>
      </w:r>
      <w:r w:rsidRPr="00195EE4">
        <w:t>dirancang</w:t>
      </w:r>
      <w:r w:rsidRPr="00195EE4">
        <w:rPr>
          <w:spacing w:val="-7"/>
        </w:rPr>
        <w:t xml:space="preserve"> </w:t>
      </w:r>
      <w:r w:rsidRPr="00195EE4">
        <w:t>untuk</w:t>
      </w:r>
      <w:r w:rsidRPr="00195EE4">
        <w:rPr>
          <w:spacing w:val="-5"/>
        </w:rPr>
        <w:t xml:space="preserve"> </w:t>
      </w:r>
      <w:r w:rsidRPr="00195EE4">
        <w:t>berikatan</w:t>
      </w:r>
      <w:r w:rsidRPr="00195EE4">
        <w:rPr>
          <w:spacing w:val="-7"/>
        </w:rPr>
        <w:t xml:space="preserve"> </w:t>
      </w:r>
      <w:r w:rsidRPr="00195EE4">
        <w:t>secara</w:t>
      </w:r>
      <w:r w:rsidRPr="00195EE4">
        <w:rPr>
          <w:spacing w:val="-8"/>
        </w:rPr>
        <w:t xml:space="preserve"> </w:t>
      </w:r>
      <w:r w:rsidRPr="00195EE4">
        <w:t>efektif</w:t>
      </w:r>
      <w:r w:rsidRPr="00195EE4">
        <w:rPr>
          <w:spacing w:val="-8"/>
        </w:rPr>
        <w:t xml:space="preserve"> </w:t>
      </w:r>
      <w:r w:rsidRPr="00195EE4">
        <w:t>dengan</w:t>
      </w:r>
      <w:r w:rsidRPr="00195EE4">
        <w:rPr>
          <w:spacing w:val="-7"/>
        </w:rPr>
        <w:t xml:space="preserve"> </w:t>
      </w:r>
      <w:r w:rsidRPr="00195EE4">
        <w:t>matriks</w:t>
      </w:r>
      <w:r w:rsidRPr="00195EE4">
        <w:rPr>
          <w:spacing w:val="-7"/>
        </w:rPr>
        <w:t xml:space="preserve"> </w:t>
      </w:r>
      <w:r w:rsidRPr="00195EE4">
        <w:t>beton</w:t>
      </w:r>
      <w:r w:rsidRPr="00195EE4">
        <w:rPr>
          <w:spacing w:val="-7"/>
        </w:rPr>
        <w:t xml:space="preserve"> </w:t>
      </w:r>
      <w:r w:rsidRPr="00195EE4">
        <w:t>sehingga</w:t>
      </w:r>
      <w:r w:rsidRPr="00195EE4">
        <w:rPr>
          <w:spacing w:val="-8"/>
        </w:rPr>
        <w:t xml:space="preserve"> </w:t>
      </w:r>
      <w:r w:rsidRPr="00195EE4">
        <w:t>mampu mencegah retak mikro berkembang menjadi retak yang lebih besar. Penggunaan Dramix 3D diharapkan dapat meningkatkan integritas struktural beton dan memperpanjang umur layanannya. Selain itu, kawat baja konvensional juga dikenal sebagai</w:t>
      </w:r>
      <w:r w:rsidRPr="00195EE4">
        <w:rPr>
          <w:spacing w:val="57"/>
          <w:w w:val="150"/>
        </w:rPr>
        <w:t xml:space="preserve"> </w:t>
      </w:r>
      <w:r w:rsidRPr="00195EE4">
        <w:t>alternatif</w:t>
      </w:r>
      <w:r w:rsidRPr="00195EE4">
        <w:rPr>
          <w:spacing w:val="58"/>
          <w:w w:val="150"/>
        </w:rPr>
        <w:t xml:space="preserve"> </w:t>
      </w:r>
      <w:r w:rsidRPr="00195EE4">
        <w:t>penguat</w:t>
      </w:r>
      <w:r w:rsidRPr="00195EE4">
        <w:rPr>
          <w:spacing w:val="79"/>
        </w:rPr>
        <w:t xml:space="preserve"> </w:t>
      </w:r>
      <w:r w:rsidRPr="00195EE4">
        <w:t>beton</w:t>
      </w:r>
      <w:r w:rsidRPr="00195EE4">
        <w:rPr>
          <w:spacing w:val="77"/>
        </w:rPr>
        <w:t xml:space="preserve"> </w:t>
      </w:r>
      <w:r w:rsidRPr="00195EE4">
        <w:t>yang</w:t>
      </w:r>
      <w:r w:rsidRPr="00195EE4">
        <w:rPr>
          <w:spacing w:val="78"/>
        </w:rPr>
        <w:t xml:space="preserve"> </w:t>
      </w:r>
      <w:r w:rsidRPr="00195EE4">
        <w:t>dapat</w:t>
      </w:r>
      <w:r w:rsidRPr="00195EE4">
        <w:rPr>
          <w:spacing w:val="54"/>
          <w:w w:val="150"/>
        </w:rPr>
        <w:t xml:space="preserve"> </w:t>
      </w:r>
      <w:r w:rsidRPr="00195EE4">
        <w:t>meningkatkan</w:t>
      </w:r>
      <w:r w:rsidRPr="00195EE4">
        <w:rPr>
          <w:spacing w:val="77"/>
        </w:rPr>
        <w:t xml:space="preserve"> </w:t>
      </w:r>
      <w:r w:rsidRPr="00195EE4">
        <w:t>kapasitas</w:t>
      </w:r>
      <w:r w:rsidRPr="00195EE4">
        <w:rPr>
          <w:spacing w:val="79"/>
        </w:rPr>
        <w:t xml:space="preserve"> </w:t>
      </w:r>
      <w:r w:rsidRPr="00195EE4">
        <w:t>tarik</w:t>
      </w:r>
      <w:r w:rsidRPr="00195EE4">
        <w:rPr>
          <w:spacing w:val="78"/>
        </w:rPr>
        <w:t xml:space="preserve"> </w:t>
      </w:r>
      <w:r w:rsidRPr="00195EE4">
        <w:rPr>
          <w:spacing w:val="-5"/>
        </w:rPr>
        <w:t xml:space="preserve">dan </w:t>
      </w:r>
      <w:r w:rsidRPr="00195EE4">
        <w:t>ketahanan</w:t>
      </w:r>
      <w:r w:rsidRPr="00195EE4">
        <w:rPr>
          <w:spacing w:val="-2"/>
        </w:rPr>
        <w:t xml:space="preserve"> </w:t>
      </w:r>
      <w:r w:rsidRPr="00195EE4">
        <w:t>terhadap retak, meskipun kinerjanya tidak seoptimal sistem penjangkaran yang dimiliki oleh Dramix 3D.</w:t>
      </w:r>
    </w:p>
    <w:p w14:paraId="5F509359" w14:textId="77777777" w:rsidR="00484B49" w:rsidRPr="00195EE4" w:rsidRDefault="00484B49" w:rsidP="008435B5">
      <w:pPr>
        <w:pStyle w:val="BodyText"/>
        <w:spacing w:line="360" w:lineRule="auto"/>
        <w:ind w:right="12" w:firstLine="284"/>
        <w:jc w:val="both"/>
      </w:pPr>
      <w:r w:rsidRPr="00195EE4">
        <w:t>Penelitian</w:t>
      </w:r>
      <w:r w:rsidRPr="00195EE4">
        <w:rPr>
          <w:spacing w:val="-15"/>
        </w:rPr>
        <w:t xml:space="preserve"> </w:t>
      </w:r>
      <w:r w:rsidRPr="00195EE4">
        <w:t>ini</w:t>
      </w:r>
      <w:r w:rsidRPr="00195EE4">
        <w:rPr>
          <w:spacing w:val="-15"/>
        </w:rPr>
        <w:t xml:space="preserve"> </w:t>
      </w:r>
      <w:r w:rsidRPr="00195EE4">
        <w:t>bertujuan</w:t>
      </w:r>
      <w:r w:rsidRPr="00195EE4">
        <w:rPr>
          <w:spacing w:val="-15"/>
        </w:rPr>
        <w:t xml:space="preserve"> </w:t>
      </w:r>
      <w:r w:rsidRPr="00195EE4">
        <w:t>untuk</w:t>
      </w:r>
      <w:r w:rsidRPr="00195EE4">
        <w:rPr>
          <w:spacing w:val="-15"/>
        </w:rPr>
        <w:t xml:space="preserve"> </w:t>
      </w:r>
      <w:r w:rsidRPr="00195EE4">
        <w:t>melakukan</w:t>
      </w:r>
      <w:r w:rsidRPr="00195EE4">
        <w:rPr>
          <w:spacing w:val="-15"/>
        </w:rPr>
        <w:t xml:space="preserve"> </w:t>
      </w:r>
      <w:r w:rsidRPr="00195EE4">
        <w:t>perbandingan</w:t>
      </w:r>
      <w:r w:rsidRPr="00195EE4">
        <w:rPr>
          <w:spacing w:val="-15"/>
        </w:rPr>
        <w:t xml:space="preserve"> </w:t>
      </w:r>
      <w:r w:rsidRPr="00195EE4">
        <w:t>eksperimental</w:t>
      </w:r>
      <w:r w:rsidRPr="00195EE4">
        <w:rPr>
          <w:spacing w:val="-15"/>
        </w:rPr>
        <w:t xml:space="preserve"> </w:t>
      </w:r>
      <w:r w:rsidRPr="00195EE4">
        <w:t>mengenai pengaruh</w:t>
      </w:r>
      <w:r w:rsidRPr="00195EE4">
        <w:rPr>
          <w:spacing w:val="-15"/>
        </w:rPr>
        <w:t xml:space="preserve"> </w:t>
      </w:r>
      <w:r w:rsidRPr="00195EE4">
        <w:t>serat</w:t>
      </w:r>
      <w:r w:rsidRPr="00195EE4">
        <w:rPr>
          <w:spacing w:val="-15"/>
        </w:rPr>
        <w:t xml:space="preserve"> </w:t>
      </w:r>
      <w:r w:rsidRPr="00195EE4">
        <w:t>baja</w:t>
      </w:r>
      <w:r w:rsidRPr="00195EE4">
        <w:rPr>
          <w:spacing w:val="-15"/>
        </w:rPr>
        <w:t xml:space="preserve"> </w:t>
      </w:r>
      <w:r w:rsidRPr="00195EE4">
        <w:t>Dramix</w:t>
      </w:r>
      <w:r w:rsidRPr="00195EE4">
        <w:rPr>
          <w:spacing w:val="-15"/>
        </w:rPr>
        <w:t xml:space="preserve"> </w:t>
      </w:r>
      <w:r w:rsidRPr="00195EE4">
        <w:t>3D</w:t>
      </w:r>
      <w:r w:rsidRPr="00195EE4">
        <w:rPr>
          <w:spacing w:val="-15"/>
        </w:rPr>
        <w:t xml:space="preserve"> </w:t>
      </w:r>
      <w:r w:rsidRPr="00195EE4">
        <w:t>terhadap</w:t>
      </w:r>
      <w:r w:rsidRPr="00195EE4">
        <w:rPr>
          <w:spacing w:val="-15"/>
        </w:rPr>
        <w:t xml:space="preserve"> </w:t>
      </w:r>
      <w:r w:rsidRPr="00195EE4">
        <w:t>pola</w:t>
      </w:r>
      <w:r w:rsidRPr="00195EE4">
        <w:rPr>
          <w:spacing w:val="-15"/>
        </w:rPr>
        <w:t xml:space="preserve"> </w:t>
      </w:r>
      <w:r w:rsidRPr="00195EE4">
        <w:t>retak</w:t>
      </w:r>
      <w:r w:rsidRPr="00195EE4">
        <w:rPr>
          <w:spacing w:val="-15"/>
        </w:rPr>
        <w:t xml:space="preserve"> </w:t>
      </w:r>
      <w:r w:rsidRPr="00195EE4">
        <w:t>yang</w:t>
      </w:r>
      <w:r w:rsidRPr="00195EE4">
        <w:rPr>
          <w:spacing w:val="-15"/>
        </w:rPr>
        <w:t xml:space="preserve"> </w:t>
      </w:r>
      <w:r w:rsidRPr="00195EE4">
        <w:t>terbentuk</w:t>
      </w:r>
      <w:r w:rsidRPr="00195EE4">
        <w:rPr>
          <w:spacing w:val="-15"/>
        </w:rPr>
        <w:t xml:space="preserve"> </w:t>
      </w:r>
      <w:r w:rsidRPr="00195EE4">
        <w:t>pada</w:t>
      </w:r>
      <w:r w:rsidRPr="00195EE4">
        <w:rPr>
          <w:spacing w:val="-15"/>
        </w:rPr>
        <w:t xml:space="preserve"> </w:t>
      </w:r>
      <w:r w:rsidRPr="00195EE4">
        <w:t>beton</w:t>
      </w:r>
      <w:r w:rsidRPr="00195EE4">
        <w:rPr>
          <w:spacing w:val="-15"/>
        </w:rPr>
        <w:t xml:space="preserve"> </w:t>
      </w:r>
      <w:r w:rsidRPr="00195EE4">
        <w:t>silinder. Kajian ini penting dilakukan mengingat penelitian mengenai pengaruh serat baja terhadap kuat tekan beton relatif banyak, namun pembahasan khusus mengenai perubahan pola retak akibat penambahan serat masih terbatas. Melalui analisis pola retak,</w:t>
      </w:r>
      <w:r w:rsidRPr="00195EE4">
        <w:rPr>
          <w:spacing w:val="-15"/>
        </w:rPr>
        <w:t xml:space="preserve"> </w:t>
      </w:r>
      <w:r w:rsidRPr="00195EE4">
        <w:t>efektivitas</w:t>
      </w:r>
      <w:r w:rsidRPr="00195EE4">
        <w:rPr>
          <w:spacing w:val="-15"/>
        </w:rPr>
        <w:t xml:space="preserve"> </w:t>
      </w:r>
      <w:r w:rsidRPr="00195EE4">
        <w:t>masing-masing</w:t>
      </w:r>
      <w:r w:rsidRPr="00195EE4">
        <w:rPr>
          <w:spacing w:val="-15"/>
        </w:rPr>
        <w:t xml:space="preserve"> </w:t>
      </w:r>
      <w:r w:rsidRPr="00195EE4">
        <w:t>jenis</w:t>
      </w:r>
      <w:r w:rsidRPr="00195EE4">
        <w:rPr>
          <w:spacing w:val="-15"/>
        </w:rPr>
        <w:t xml:space="preserve"> </w:t>
      </w:r>
      <w:r w:rsidRPr="00195EE4">
        <w:t>penguat</w:t>
      </w:r>
      <w:r w:rsidRPr="00195EE4">
        <w:rPr>
          <w:spacing w:val="-14"/>
        </w:rPr>
        <w:t xml:space="preserve"> </w:t>
      </w:r>
      <w:r w:rsidRPr="00195EE4">
        <w:t>dalam</w:t>
      </w:r>
      <w:r w:rsidRPr="00195EE4">
        <w:rPr>
          <w:spacing w:val="-15"/>
        </w:rPr>
        <w:t xml:space="preserve"> </w:t>
      </w:r>
      <w:r w:rsidRPr="00195EE4">
        <w:t>menahan</w:t>
      </w:r>
      <w:r w:rsidRPr="00195EE4">
        <w:rPr>
          <w:spacing w:val="-14"/>
        </w:rPr>
        <w:t xml:space="preserve"> </w:t>
      </w:r>
      <w:r w:rsidRPr="00195EE4">
        <w:t>serta</w:t>
      </w:r>
      <w:r w:rsidRPr="00195EE4">
        <w:rPr>
          <w:spacing w:val="-15"/>
        </w:rPr>
        <w:t xml:space="preserve"> </w:t>
      </w:r>
      <w:r w:rsidRPr="00195EE4">
        <w:t xml:space="preserve">mendistribusikan tegangan internal </w:t>
      </w:r>
      <w:r w:rsidRPr="00195EE4">
        <w:lastRenderedPageBreak/>
        <w:t>sebelum keruntuhan dapat diketahui secara lebih mendalam.</w:t>
      </w:r>
    </w:p>
    <w:p w14:paraId="3131B67E" w14:textId="77777777" w:rsidR="00484B49" w:rsidRPr="00195EE4" w:rsidRDefault="00484B49" w:rsidP="008435B5">
      <w:pPr>
        <w:pStyle w:val="BodyText"/>
        <w:spacing w:line="360" w:lineRule="auto"/>
        <w:ind w:right="12" w:firstLine="284"/>
        <w:jc w:val="both"/>
      </w:pPr>
      <w:r w:rsidRPr="00195EE4">
        <w:t>Pendekatan</w:t>
      </w:r>
      <w:r w:rsidRPr="00195EE4">
        <w:rPr>
          <w:spacing w:val="-7"/>
        </w:rPr>
        <w:t xml:space="preserve"> </w:t>
      </w:r>
      <w:r w:rsidRPr="00195EE4">
        <w:t>eksperimental</w:t>
      </w:r>
      <w:r w:rsidRPr="00195EE4">
        <w:rPr>
          <w:spacing w:val="-6"/>
        </w:rPr>
        <w:t xml:space="preserve"> </w:t>
      </w:r>
      <w:r w:rsidRPr="00195EE4">
        <w:t>dalam</w:t>
      </w:r>
      <w:r w:rsidRPr="00195EE4">
        <w:rPr>
          <w:spacing w:val="-7"/>
        </w:rPr>
        <w:t xml:space="preserve"> </w:t>
      </w:r>
      <w:r w:rsidRPr="00195EE4">
        <w:t>penelitian</w:t>
      </w:r>
      <w:r w:rsidRPr="00195EE4">
        <w:rPr>
          <w:spacing w:val="-7"/>
        </w:rPr>
        <w:t xml:space="preserve"> </w:t>
      </w:r>
      <w:r w:rsidRPr="00195EE4">
        <w:t>ini</w:t>
      </w:r>
      <w:r w:rsidRPr="00195EE4">
        <w:rPr>
          <w:spacing w:val="-6"/>
        </w:rPr>
        <w:t xml:space="preserve"> </w:t>
      </w:r>
      <w:r w:rsidRPr="00195EE4">
        <w:t>melibatkan</w:t>
      </w:r>
      <w:r w:rsidRPr="00195EE4">
        <w:rPr>
          <w:spacing w:val="-7"/>
        </w:rPr>
        <w:t xml:space="preserve"> </w:t>
      </w:r>
      <w:r w:rsidRPr="00195EE4">
        <w:t>pembuatan</w:t>
      </w:r>
      <w:r w:rsidRPr="00195EE4">
        <w:rPr>
          <w:spacing w:val="-7"/>
        </w:rPr>
        <w:t xml:space="preserve"> </w:t>
      </w:r>
      <w:r w:rsidRPr="00195EE4">
        <w:t>beberapa spesimen beton silinder dengan tiga variasi campuran, yaitu tanpa serat (kontrol), menggunakan serat baja Dramix 3D dan menggunakan kawat baja konvensional. Seluruh spesimen kemudian diberikan beban tekan hingga mencapai kondisi keruntuhan. Pola retak yang muncul didokumentasikan dan dianalisis secara visual maupun kuantitatif untuk memperoleh gambaran perbedaan perilaku keretakan di antara masing-masing variasi campuran. Melalui perbandingan tersebut, dapat diketahui sejauh mana tiap jenis serat memengaruhi mekanisme retak dan integritas struktural beton. Penelitian ini juga memiliki nilai praktis yang signifikan, terutama sebagai bahan pertimbangan bagi perancang struktur dan praktisi konstruksi dalam memilih</w:t>
      </w:r>
      <w:r w:rsidRPr="00195EE4">
        <w:rPr>
          <w:spacing w:val="-14"/>
        </w:rPr>
        <w:t xml:space="preserve"> </w:t>
      </w:r>
      <w:r w:rsidRPr="00195EE4">
        <w:t>material</w:t>
      </w:r>
      <w:r w:rsidRPr="00195EE4">
        <w:rPr>
          <w:spacing w:val="-14"/>
        </w:rPr>
        <w:t xml:space="preserve"> </w:t>
      </w:r>
      <w:r w:rsidRPr="00195EE4">
        <w:t>penguat</w:t>
      </w:r>
      <w:r w:rsidRPr="00195EE4">
        <w:rPr>
          <w:spacing w:val="-12"/>
        </w:rPr>
        <w:t xml:space="preserve"> </w:t>
      </w:r>
      <w:r w:rsidRPr="00195EE4">
        <w:t>tambahan</w:t>
      </w:r>
      <w:r w:rsidRPr="00195EE4">
        <w:rPr>
          <w:spacing w:val="-14"/>
        </w:rPr>
        <w:t xml:space="preserve"> </w:t>
      </w:r>
      <w:r w:rsidRPr="00195EE4">
        <w:t>yang</w:t>
      </w:r>
      <w:r w:rsidRPr="00195EE4">
        <w:rPr>
          <w:spacing w:val="-14"/>
        </w:rPr>
        <w:t xml:space="preserve"> </w:t>
      </w:r>
      <w:r w:rsidRPr="00195EE4">
        <w:t>paling</w:t>
      </w:r>
      <w:r w:rsidRPr="00195EE4">
        <w:rPr>
          <w:spacing w:val="-14"/>
        </w:rPr>
        <w:t xml:space="preserve"> </w:t>
      </w:r>
      <w:r w:rsidRPr="00195EE4">
        <w:t>sesuai.</w:t>
      </w:r>
      <w:r w:rsidRPr="00195EE4">
        <w:rPr>
          <w:spacing w:val="-14"/>
        </w:rPr>
        <w:t xml:space="preserve"> </w:t>
      </w:r>
      <w:r w:rsidRPr="00195EE4">
        <w:t>Apabila</w:t>
      </w:r>
      <w:r w:rsidRPr="00195EE4">
        <w:rPr>
          <w:spacing w:val="-15"/>
        </w:rPr>
        <w:t xml:space="preserve"> </w:t>
      </w:r>
      <w:r w:rsidRPr="00195EE4">
        <w:t>serat</w:t>
      </w:r>
      <w:r w:rsidRPr="00195EE4">
        <w:rPr>
          <w:spacing w:val="-14"/>
        </w:rPr>
        <w:t xml:space="preserve"> </w:t>
      </w:r>
      <w:r w:rsidRPr="00195EE4">
        <w:t>baja</w:t>
      </w:r>
      <w:r w:rsidRPr="00195EE4">
        <w:rPr>
          <w:spacing w:val="-15"/>
        </w:rPr>
        <w:t xml:space="preserve"> </w:t>
      </w:r>
      <w:r w:rsidRPr="00195EE4">
        <w:t>Dramix</w:t>
      </w:r>
      <w:r w:rsidRPr="00195EE4">
        <w:rPr>
          <w:spacing w:val="-14"/>
        </w:rPr>
        <w:t xml:space="preserve"> </w:t>
      </w:r>
      <w:r w:rsidRPr="00195EE4">
        <w:t>3D terbukti lebih efektif dalam mengendalikan retakan dibandingkan kawat baja, maka temuan</w:t>
      </w:r>
      <w:r w:rsidRPr="00195EE4">
        <w:rPr>
          <w:spacing w:val="-4"/>
        </w:rPr>
        <w:t xml:space="preserve"> </w:t>
      </w:r>
      <w:r w:rsidRPr="00195EE4">
        <w:t>ini</w:t>
      </w:r>
      <w:r w:rsidRPr="00195EE4">
        <w:rPr>
          <w:spacing w:val="-4"/>
        </w:rPr>
        <w:t xml:space="preserve"> </w:t>
      </w:r>
      <w:r w:rsidRPr="00195EE4">
        <w:t>dapat</w:t>
      </w:r>
      <w:r w:rsidRPr="00195EE4">
        <w:rPr>
          <w:spacing w:val="-4"/>
        </w:rPr>
        <w:t xml:space="preserve"> </w:t>
      </w:r>
      <w:r w:rsidRPr="00195EE4">
        <w:t>menjadi</w:t>
      </w:r>
      <w:r w:rsidRPr="00195EE4">
        <w:rPr>
          <w:spacing w:val="-4"/>
        </w:rPr>
        <w:t xml:space="preserve"> </w:t>
      </w:r>
      <w:r w:rsidRPr="00195EE4">
        <w:t>dasar</w:t>
      </w:r>
      <w:r w:rsidRPr="00195EE4">
        <w:rPr>
          <w:spacing w:val="-4"/>
        </w:rPr>
        <w:t xml:space="preserve"> </w:t>
      </w:r>
      <w:r w:rsidRPr="00195EE4">
        <w:t>dalam</w:t>
      </w:r>
      <w:r w:rsidRPr="00195EE4">
        <w:rPr>
          <w:spacing w:val="-4"/>
        </w:rPr>
        <w:t xml:space="preserve"> </w:t>
      </w:r>
      <w:r w:rsidRPr="00195EE4">
        <w:t>pengembangan</w:t>
      </w:r>
      <w:r w:rsidRPr="00195EE4">
        <w:rPr>
          <w:spacing w:val="-4"/>
        </w:rPr>
        <w:t xml:space="preserve"> </w:t>
      </w:r>
      <w:r w:rsidRPr="00195EE4">
        <w:t>dan</w:t>
      </w:r>
      <w:r w:rsidRPr="00195EE4">
        <w:rPr>
          <w:spacing w:val="-4"/>
        </w:rPr>
        <w:t xml:space="preserve"> </w:t>
      </w:r>
      <w:r w:rsidRPr="00195EE4">
        <w:t>penerapan</w:t>
      </w:r>
      <w:r w:rsidRPr="00195EE4">
        <w:rPr>
          <w:spacing w:val="-4"/>
        </w:rPr>
        <w:t xml:space="preserve"> </w:t>
      </w:r>
      <w:r w:rsidRPr="00195EE4">
        <w:t>teknologi</w:t>
      </w:r>
      <w:r w:rsidRPr="00195EE4">
        <w:rPr>
          <w:spacing w:val="-4"/>
        </w:rPr>
        <w:t xml:space="preserve"> </w:t>
      </w:r>
      <w:r w:rsidRPr="00195EE4">
        <w:t>beton masa depan. Sebaliknya, apabila kawat baja menunjukkan performa yang kompetitif dengan biaya yang lebih ekonomis, maka material tersebut dapat menjadi alternatif penguat</w:t>
      </w:r>
      <w:r w:rsidRPr="00195EE4">
        <w:rPr>
          <w:spacing w:val="-5"/>
        </w:rPr>
        <w:t xml:space="preserve"> </w:t>
      </w:r>
      <w:r w:rsidRPr="00195EE4">
        <w:t>yang</w:t>
      </w:r>
      <w:r w:rsidRPr="00195EE4">
        <w:rPr>
          <w:spacing w:val="-6"/>
        </w:rPr>
        <w:t xml:space="preserve"> </w:t>
      </w:r>
      <w:r w:rsidRPr="00195EE4">
        <w:t>layak</w:t>
      </w:r>
      <w:r w:rsidRPr="00195EE4">
        <w:rPr>
          <w:spacing w:val="-6"/>
        </w:rPr>
        <w:t xml:space="preserve"> </w:t>
      </w:r>
      <w:r w:rsidRPr="00195EE4">
        <w:t>dipertimbangkan.</w:t>
      </w:r>
      <w:r w:rsidRPr="00195EE4">
        <w:rPr>
          <w:spacing w:val="-6"/>
        </w:rPr>
        <w:t xml:space="preserve"> </w:t>
      </w:r>
      <w:r w:rsidRPr="00195EE4">
        <w:t>Secara</w:t>
      </w:r>
      <w:r w:rsidRPr="00195EE4">
        <w:rPr>
          <w:spacing w:val="-8"/>
        </w:rPr>
        <w:t xml:space="preserve"> </w:t>
      </w:r>
      <w:r w:rsidRPr="00195EE4">
        <w:t>keseluruhan,</w:t>
      </w:r>
      <w:r w:rsidRPr="00195EE4">
        <w:rPr>
          <w:spacing w:val="40"/>
        </w:rPr>
        <w:t xml:space="preserve"> </w:t>
      </w:r>
      <w:r w:rsidRPr="00195EE4">
        <w:t>penelitian</w:t>
      </w:r>
      <w:r w:rsidRPr="00195EE4">
        <w:rPr>
          <w:spacing w:val="40"/>
        </w:rPr>
        <w:t xml:space="preserve"> </w:t>
      </w:r>
      <w:r w:rsidRPr="00195EE4">
        <w:t>ini</w:t>
      </w:r>
      <w:r w:rsidRPr="00195EE4">
        <w:rPr>
          <w:spacing w:val="40"/>
        </w:rPr>
        <w:t xml:space="preserve"> </w:t>
      </w:r>
      <w:r w:rsidRPr="00195EE4">
        <w:t>diharapkan memberikan</w:t>
      </w:r>
      <w:r w:rsidRPr="00195EE4">
        <w:rPr>
          <w:spacing w:val="40"/>
        </w:rPr>
        <w:t xml:space="preserve"> </w:t>
      </w:r>
      <w:r w:rsidRPr="00195EE4">
        <w:t>kontribusi</w:t>
      </w:r>
      <w:r w:rsidRPr="00195EE4">
        <w:rPr>
          <w:spacing w:val="40"/>
        </w:rPr>
        <w:t xml:space="preserve"> </w:t>
      </w:r>
      <w:r w:rsidRPr="00195EE4">
        <w:t>dalam</w:t>
      </w:r>
      <w:r w:rsidRPr="00195EE4">
        <w:rPr>
          <w:spacing w:val="-4"/>
        </w:rPr>
        <w:t xml:space="preserve"> </w:t>
      </w:r>
      <w:r w:rsidRPr="00195EE4">
        <w:t>memperluas</w:t>
      </w:r>
      <w:r w:rsidRPr="00195EE4">
        <w:rPr>
          <w:spacing w:val="-5"/>
        </w:rPr>
        <w:t xml:space="preserve"> </w:t>
      </w:r>
      <w:r w:rsidRPr="00195EE4">
        <w:t>pengetahuan</w:t>
      </w:r>
      <w:r w:rsidRPr="00195EE4">
        <w:rPr>
          <w:spacing w:val="-4"/>
        </w:rPr>
        <w:t xml:space="preserve"> </w:t>
      </w:r>
      <w:r w:rsidRPr="00195EE4">
        <w:t>mengenai</w:t>
      </w:r>
      <w:r w:rsidRPr="00195EE4">
        <w:rPr>
          <w:spacing w:val="-4"/>
        </w:rPr>
        <w:t xml:space="preserve"> </w:t>
      </w:r>
      <w:r w:rsidRPr="00195EE4">
        <w:t>modifikasi</w:t>
      </w:r>
      <w:r w:rsidRPr="00195EE4">
        <w:rPr>
          <w:spacing w:val="-4"/>
        </w:rPr>
        <w:t xml:space="preserve"> </w:t>
      </w:r>
      <w:r w:rsidRPr="00195EE4">
        <w:t>beton berbahan</w:t>
      </w:r>
      <w:r w:rsidRPr="00195EE4">
        <w:rPr>
          <w:spacing w:val="-11"/>
        </w:rPr>
        <w:t xml:space="preserve"> </w:t>
      </w:r>
      <w:r w:rsidRPr="00195EE4">
        <w:t>serat</w:t>
      </w:r>
      <w:r w:rsidRPr="00195EE4">
        <w:rPr>
          <w:spacing w:val="-13"/>
        </w:rPr>
        <w:t xml:space="preserve"> </w:t>
      </w:r>
      <w:r w:rsidRPr="00195EE4">
        <w:t>logam</w:t>
      </w:r>
      <w:r w:rsidRPr="00195EE4">
        <w:rPr>
          <w:spacing w:val="-11"/>
        </w:rPr>
        <w:t xml:space="preserve"> </w:t>
      </w:r>
      <w:r w:rsidRPr="00195EE4">
        <w:t>serta</w:t>
      </w:r>
      <w:r w:rsidRPr="00195EE4">
        <w:rPr>
          <w:spacing w:val="-14"/>
        </w:rPr>
        <w:t xml:space="preserve"> </w:t>
      </w:r>
      <w:r w:rsidRPr="00195EE4">
        <w:t>mendorong</w:t>
      </w:r>
      <w:r w:rsidRPr="00195EE4">
        <w:rPr>
          <w:spacing w:val="-11"/>
        </w:rPr>
        <w:t xml:space="preserve"> </w:t>
      </w:r>
      <w:r w:rsidRPr="00195EE4">
        <w:t>penggunaan</w:t>
      </w:r>
      <w:r w:rsidRPr="00195EE4">
        <w:rPr>
          <w:spacing w:val="-13"/>
        </w:rPr>
        <w:t xml:space="preserve"> </w:t>
      </w:r>
      <w:r w:rsidRPr="00195EE4">
        <w:t>beton</w:t>
      </w:r>
      <w:r w:rsidRPr="00195EE4">
        <w:rPr>
          <w:spacing w:val="-13"/>
        </w:rPr>
        <w:t xml:space="preserve"> </w:t>
      </w:r>
      <w:r w:rsidRPr="00195EE4">
        <w:t>berkinerja</w:t>
      </w:r>
      <w:r w:rsidRPr="00195EE4">
        <w:rPr>
          <w:spacing w:val="-12"/>
        </w:rPr>
        <w:t xml:space="preserve"> </w:t>
      </w:r>
      <w:r w:rsidRPr="00195EE4">
        <w:t>tinggi</w:t>
      </w:r>
      <w:r w:rsidRPr="00195EE4">
        <w:rPr>
          <w:spacing w:val="-10"/>
        </w:rPr>
        <w:t xml:space="preserve"> </w:t>
      </w:r>
      <w:r w:rsidRPr="00195EE4">
        <w:t>yang</w:t>
      </w:r>
      <w:r w:rsidRPr="00195EE4">
        <w:rPr>
          <w:spacing w:val="-13"/>
        </w:rPr>
        <w:t xml:space="preserve"> </w:t>
      </w:r>
      <w:r w:rsidRPr="00195EE4">
        <w:t>lebih aman, efisien dan berumur layanan lebih panjang.</w:t>
      </w:r>
    </w:p>
    <w:p w14:paraId="5B32CE99" w14:textId="77777777" w:rsidR="00195EE4" w:rsidRDefault="00195EE4" w:rsidP="008435B5">
      <w:pPr>
        <w:pStyle w:val="ListParagraph"/>
        <w:widowControl w:val="0"/>
        <w:autoSpaceDE w:val="0"/>
        <w:autoSpaceDN w:val="0"/>
        <w:spacing w:after="0" w:line="360" w:lineRule="auto"/>
        <w:ind w:left="0" w:right="12" w:firstLine="284"/>
        <w:contextualSpacing w:val="0"/>
        <w:rPr>
          <w:rFonts w:ascii="Times New Roman" w:hAnsi="Times New Roman" w:cs="Times New Roman"/>
          <w:spacing w:val="-2"/>
          <w:sz w:val="24"/>
          <w:szCs w:val="24"/>
        </w:rPr>
      </w:pPr>
      <w:r w:rsidRPr="00195EE4">
        <w:rPr>
          <w:rFonts w:ascii="Times New Roman" w:hAnsi="Times New Roman" w:cs="Times New Roman"/>
          <w:sz w:val="24"/>
          <w:szCs w:val="24"/>
        </w:rPr>
        <w:t>Adapun rumusan masalah tersebut adalah bagaimana</w:t>
      </w:r>
      <w:r w:rsidRPr="00195EE4">
        <w:rPr>
          <w:rFonts w:ascii="Times New Roman" w:hAnsi="Times New Roman" w:cs="Times New Roman"/>
          <w:spacing w:val="-15"/>
          <w:sz w:val="24"/>
          <w:szCs w:val="24"/>
        </w:rPr>
        <w:t xml:space="preserve"> </w:t>
      </w:r>
      <w:r w:rsidRPr="00195EE4">
        <w:rPr>
          <w:rFonts w:ascii="Times New Roman" w:hAnsi="Times New Roman" w:cs="Times New Roman"/>
          <w:sz w:val="24"/>
          <w:szCs w:val="24"/>
        </w:rPr>
        <w:t>pengaruh</w:t>
      </w:r>
      <w:r w:rsidRPr="00195EE4">
        <w:rPr>
          <w:rFonts w:ascii="Times New Roman" w:hAnsi="Times New Roman" w:cs="Times New Roman"/>
          <w:spacing w:val="-15"/>
          <w:sz w:val="24"/>
          <w:szCs w:val="24"/>
        </w:rPr>
        <w:t xml:space="preserve"> </w:t>
      </w:r>
      <w:r w:rsidRPr="00195EE4">
        <w:rPr>
          <w:rFonts w:ascii="Times New Roman" w:hAnsi="Times New Roman" w:cs="Times New Roman"/>
          <w:sz w:val="24"/>
          <w:szCs w:val="24"/>
        </w:rPr>
        <w:t>penambahan</w:t>
      </w:r>
      <w:r w:rsidRPr="00195EE4">
        <w:rPr>
          <w:rFonts w:ascii="Times New Roman" w:hAnsi="Times New Roman" w:cs="Times New Roman"/>
          <w:spacing w:val="-15"/>
          <w:sz w:val="24"/>
          <w:szCs w:val="24"/>
        </w:rPr>
        <w:t xml:space="preserve"> </w:t>
      </w:r>
      <w:r w:rsidRPr="00195EE4">
        <w:rPr>
          <w:rFonts w:ascii="Times New Roman" w:hAnsi="Times New Roman" w:cs="Times New Roman"/>
          <w:sz w:val="24"/>
          <w:szCs w:val="24"/>
        </w:rPr>
        <w:t>serat</w:t>
      </w:r>
      <w:r w:rsidRPr="00195EE4">
        <w:rPr>
          <w:rFonts w:ascii="Times New Roman" w:hAnsi="Times New Roman" w:cs="Times New Roman"/>
          <w:spacing w:val="-15"/>
          <w:sz w:val="24"/>
          <w:szCs w:val="24"/>
        </w:rPr>
        <w:t xml:space="preserve"> </w:t>
      </w:r>
      <w:r w:rsidRPr="00195EE4">
        <w:rPr>
          <w:rFonts w:ascii="Times New Roman" w:hAnsi="Times New Roman" w:cs="Times New Roman"/>
          <w:sz w:val="24"/>
          <w:szCs w:val="24"/>
        </w:rPr>
        <w:t>baja</w:t>
      </w:r>
      <w:r w:rsidRPr="00195EE4">
        <w:rPr>
          <w:rFonts w:ascii="Times New Roman" w:hAnsi="Times New Roman" w:cs="Times New Roman"/>
          <w:spacing w:val="-15"/>
          <w:sz w:val="24"/>
          <w:szCs w:val="24"/>
        </w:rPr>
        <w:t xml:space="preserve"> </w:t>
      </w:r>
      <w:r w:rsidRPr="00195EE4">
        <w:rPr>
          <w:rFonts w:ascii="Times New Roman" w:hAnsi="Times New Roman" w:cs="Times New Roman"/>
          <w:sz w:val="24"/>
          <w:szCs w:val="24"/>
        </w:rPr>
        <w:t>Dramix</w:t>
      </w:r>
      <w:r w:rsidRPr="00195EE4">
        <w:rPr>
          <w:rFonts w:ascii="Times New Roman" w:hAnsi="Times New Roman" w:cs="Times New Roman"/>
          <w:spacing w:val="-15"/>
          <w:sz w:val="24"/>
          <w:szCs w:val="24"/>
        </w:rPr>
        <w:t xml:space="preserve"> </w:t>
      </w:r>
      <w:r w:rsidRPr="00195EE4">
        <w:rPr>
          <w:rFonts w:ascii="Times New Roman" w:hAnsi="Times New Roman" w:cs="Times New Roman"/>
          <w:sz w:val="24"/>
          <w:szCs w:val="24"/>
        </w:rPr>
        <w:t>3D</w:t>
      </w:r>
      <w:r w:rsidRPr="00195EE4">
        <w:rPr>
          <w:rFonts w:ascii="Times New Roman" w:hAnsi="Times New Roman" w:cs="Times New Roman"/>
          <w:spacing w:val="-15"/>
          <w:sz w:val="24"/>
          <w:szCs w:val="24"/>
        </w:rPr>
        <w:t xml:space="preserve"> </w:t>
      </w:r>
      <w:r w:rsidRPr="00195EE4">
        <w:rPr>
          <w:rFonts w:ascii="Times New Roman" w:hAnsi="Times New Roman" w:cs="Times New Roman"/>
          <w:sz w:val="24"/>
          <w:szCs w:val="24"/>
        </w:rPr>
        <w:t>terhadap</w:t>
      </w:r>
      <w:r w:rsidRPr="00195EE4">
        <w:rPr>
          <w:rFonts w:ascii="Times New Roman" w:hAnsi="Times New Roman" w:cs="Times New Roman"/>
          <w:spacing w:val="-15"/>
          <w:sz w:val="24"/>
          <w:szCs w:val="24"/>
        </w:rPr>
        <w:t xml:space="preserve"> </w:t>
      </w:r>
      <w:r w:rsidRPr="00195EE4">
        <w:rPr>
          <w:rFonts w:ascii="Times New Roman" w:hAnsi="Times New Roman" w:cs="Times New Roman"/>
          <w:sz w:val="24"/>
          <w:szCs w:val="24"/>
        </w:rPr>
        <w:t>pola</w:t>
      </w:r>
      <w:r w:rsidRPr="00195EE4">
        <w:rPr>
          <w:rFonts w:ascii="Times New Roman" w:hAnsi="Times New Roman" w:cs="Times New Roman"/>
          <w:spacing w:val="-15"/>
          <w:sz w:val="24"/>
          <w:szCs w:val="24"/>
        </w:rPr>
        <w:t xml:space="preserve"> </w:t>
      </w:r>
      <w:r w:rsidRPr="00195EE4">
        <w:rPr>
          <w:rFonts w:ascii="Times New Roman" w:hAnsi="Times New Roman" w:cs="Times New Roman"/>
          <w:sz w:val="24"/>
          <w:szCs w:val="24"/>
        </w:rPr>
        <w:t>retak</w:t>
      </w:r>
      <w:r w:rsidRPr="00195EE4">
        <w:rPr>
          <w:rFonts w:ascii="Times New Roman" w:hAnsi="Times New Roman" w:cs="Times New Roman"/>
          <w:spacing w:val="-3"/>
          <w:sz w:val="24"/>
          <w:szCs w:val="24"/>
        </w:rPr>
        <w:t xml:space="preserve"> </w:t>
      </w:r>
      <w:r w:rsidRPr="00195EE4">
        <w:rPr>
          <w:rFonts w:ascii="Times New Roman" w:hAnsi="Times New Roman" w:cs="Times New Roman"/>
          <w:sz w:val="24"/>
          <w:szCs w:val="24"/>
        </w:rPr>
        <w:t>yang terjadi pada beton silinder? dan apakah terdapat perbedaan signifikan pola retak antara beton normal dan beton yang ditambahkan serat baja Dramix 3D? Penelitian ini dilakukan dengan tujuan untuk mengetahui perubahan pola retak pada beton silinder akibat penambahan serat baja Dramix 3D dengan variasi tertentu dan untuk</w:t>
      </w:r>
      <w:r w:rsidRPr="00195EE4">
        <w:rPr>
          <w:rFonts w:ascii="Times New Roman" w:hAnsi="Times New Roman" w:cs="Times New Roman"/>
          <w:spacing w:val="-11"/>
          <w:sz w:val="24"/>
          <w:szCs w:val="24"/>
        </w:rPr>
        <w:t xml:space="preserve"> </w:t>
      </w:r>
      <w:r w:rsidRPr="00195EE4">
        <w:rPr>
          <w:rFonts w:ascii="Times New Roman" w:hAnsi="Times New Roman" w:cs="Times New Roman"/>
          <w:sz w:val="24"/>
          <w:szCs w:val="24"/>
        </w:rPr>
        <w:t>membandingkan</w:t>
      </w:r>
      <w:r w:rsidRPr="00195EE4">
        <w:rPr>
          <w:rFonts w:ascii="Times New Roman" w:hAnsi="Times New Roman" w:cs="Times New Roman"/>
          <w:spacing w:val="24"/>
          <w:sz w:val="24"/>
          <w:szCs w:val="24"/>
        </w:rPr>
        <w:t xml:space="preserve"> </w:t>
      </w:r>
      <w:r w:rsidRPr="00195EE4">
        <w:rPr>
          <w:rFonts w:ascii="Times New Roman" w:hAnsi="Times New Roman" w:cs="Times New Roman"/>
          <w:sz w:val="24"/>
          <w:szCs w:val="24"/>
        </w:rPr>
        <w:t>pola</w:t>
      </w:r>
      <w:r w:rsidRPr="00195EE4">
        <w:rPr>
          <w:rFonts w:ascii="Times New Roman" w:hAnsi="Times New Roman" w:cs="Times New Roman"/>
          <w:spacing w:val="-9"/>
          <w:sz w:val="24"/>
          <w:szCs w:val="24"/>
        </w:rPr>
        <w:t xml:space="preserve"> </w:t>
      </w:r>
      <w:r w:rsidRPr="00195EE4">
        <w:rPr>
          <w:rFonts w:ascii="Times New Roman" w:hAnsi="Times New Roman" w:cs="Times New Roman"/>
          <w:sz w:val="24"/>
          <w:szCs w:val="24"/>
        </w:rPr>
        <w:t>retak</w:t>
      </w:r>
      <w:r w:rsidRPr="00195EE4">
        <w:rPr>
          <w:rFonts w:ascii="Times New Roman" w:hAnsi="Times New Roman" w:cs="Times New Roman"/>
          <w:spacing w:val="-8"/>
          <w:sz w:val="24"/>
          <w:szCs w:val="24"/>
        </w:rPr>
        <w:t xml:space="preserve"> </w:t>
      </w:r>
      <w:r w:rsidRPr="00195EE4">
        <w:rPr>
          <w:rFonts w:ascii="Times New Roman" w:hAnsi="Times New Roman" w:cs="Times New Roman"/>
          <w:sz w:val="24"/>
          <w:szCs w:val="24"/>
        </w:rPr>
        <w:t>yang</w:t>
      </w:r>
      <w:r w:rsidRPr="00195EE4">
        <w:rPr>
          <w:rFonts w:ascii="Times New Roman" w:hAnsi="Times New Roman" w:cs="Times New Roman"/>
          <w:spacing w:val="-9"/>
          <w:sz w:val="24"/>
          <w:szCs w:val="24"/>
        </w:rPr>
        <w:t xml:space="preserve"> </w:t>
      </w:r>
      <w:r w:rsidRPr="00195EE4">
        <w:rPr>
          <w:rFonts w:ascii="Times New Roman" w:hAnsi="Times New Roman" w:cs="Times New Roman"/>
          <w:sz w:val="24"/>
          <w:szCs w:val="24"/>
        </w:rPr>
        <w:t>terjadi</w:t>
      </w:r>
      <w:r w:rsidRPr="00195EE4">
        <w:rPr>
          <w:rFonts w:ascii="Times New Roman" w:hAnsi="Times New Roman" w:cs="Times New Roman"/>
          <w:spacing w:val="-9"/>
          <w:sz w:val="24"/>
          <w:szCs w:val="24"/>
        </w:rPr>
        <w:t xml:space="preserve"> </w:t>
      </w:r>
      <w:r w:rsidRPr="00195EE4">
        <w:rPr>
          <w:rFonts w:ascii="Times New Roman" w:hAnsi="Times New Roman" w:cs="Times New Roman"/>
          <w:sz w:val="24"/>
          <w:szCs w:val="24"/>
        </w:rPr>
        <w:t>pada</w:t>
      </w:r>
      <w:r w:rsidRPr="00195EE4">
        <w:rPr>
          <w:rFonts w:ascii="Times New Roman" w:hAnsi="Times New Roman" w:cs="Times New Roman"/>
          <w:spacing w:val="-10"/>
          <w:sz w:val="24"/>
          <w:szCs w:val="24"/>
        </w:rPr>
        <w:t xml:space="preserve"> </w:t>
      </w:r>
      <w:r w:rsidRPr="00195EE4">
        <w:rPr>
          <w:rFonts w:ascii="Times New Roman" w:hAnsi="Times New Roman" w:cs="Times New Roman"/>
          <w:sz w:val="24"/>
          <w:szCs w:val="24"/>
        </w:rPr>
        <w:t>sampel</w:t>
      </w:r>
      <w:r w:rsidRPr="00195EE4">
        <w:rPr>
          <w:rFonts w:ascii="Times New Roman" w:hAnsi="Times New Roman" w:cs="Times New Roman"/>
          <w:spacing w:val="-9"/>
          <w:sz w:val="24"/>
          <w:szCs w:val="24"/>
        </w:rPr>
        <w:t xml:space="preserve"> </w:t>
      </w:r>
      <w:r w:rsidRPr="00195EE4">
        <w:rPr>
          <w:rFonts w:ascii="Times New Roman" w:hAnsi="Times New Roman" w:cs="Times New Roman"/>
          <w:sz w:val="24"/>
          <w:szCs w:val="24"/>
        </w:rPr>
        <w:t>dengan</w:t>
      </w:r>
      <w:r w:rsidRPr="00195EE4">
        <w:rPr>
          <w:rFonts w:ascii="Times New Roman" w:hAnsi="Times New Roman" w:cs="Times New Roman"/>
          <w:spacing w:val="-9"/>
          <w:sz w:val="24"/>
          <w:szCs w:val="24"/>
        </w:rPr>
        <w:t xml:space="preserve"> </w:t>
      </w:r>
      <w:r w:rsidRPr="00195EE4">
        <w:rPr>
          <w:rFonts w:ascii="Times New Roman" w:hAnsi="Times New Roman" w:cs="Times New Roman"/>
          <w:sz w:val="24"/>
          <w:szCs w:val="24"/>
        </w:rPr>
        <w:t>serat</w:t>
      </w:r>
      <w:r w:rsidRPr="00195EE4">
        <w:rPr>
          <w:rFonts w:ascii="Times New Roman" w:hAnsi="Times New Roman" w:cs="Times New Roman"/>
          <w:spacing w:val="-7"/>
          <w:sz w:val="24"/>
          <w:szCs w:val="24"/>
        </w:rPr>
        <w:t xml:space="preserve"> </w:t>
      </w:r>
      <w:r w:rsidRPr="00195EE4">
        <w:rPr>
          <w:rFonts w:ascii="Times New Roman" w:hAnsi="Times New Roman" w:cs="Times New Roman"/>
          <w:spacing w:val="-2"/>
          <w:sz w:val="24"/>
          <w:szCs w:val="24"/>
        </w:rPr>
        <w:t xml:space="preserve">Dramix </w:t>
      </w:r>
      <w:r w:rsidRPr="00195EE4">
        <w:rPr>
          <w:rFonts w:ascii="Times New Roman" w:hAnsi="Times New Roman" w:cs="Times New Roman"/>
          <w:sz w:val="24"/>
          <w:szCs w:val="24"/>
        </w:rPr>
        <w:t>3D</w:t>
      </w:r>
      <w:r w:rsidRPr="00195EE4">
        <w:rPr>
          <w:rFonts w:ascii="Times New Roman" w:hAnsi="Times New Roman" w:cs="Times New Roman"/>
          <w:spacing w:val="-3"/>
          <w:sz w:val="24"/>
          <w:szCs w:val="24"/>
        </w:rPr>
        <w:t xml:space="preserve"> </w:t>
      </w:r>
      <w:r w:rsidRPr="00195EE4">
        <w:rPr>
          <w:rFonts w:ascii="Times New Roman" w:hAnsi="Times New Roman" w:cs="Times New Roman"/>
          <w:sz w:val="24"/>
          <w:szCs w:val="24"/>
        </w:rPr>
        <w:t>dan</w:t>
      </w:r>
      <w:r w:rsidRPr="00195EE4">
        <w:rPr>
          <w:rFonts w:ascii="Times New Roman" w:hAnsi="Times New Roman" w:cs="Times New Roman"/>
          <w:spacing w:val="-1"/>
          <w:sz w:val="24"/>
          <w:szCs w:val="24"/>
        </w:rPr>
        <w:t xml:space="preserve"> </w:t>
      </w:r>
      <w:r w:rsidRPr="00195EE4">
        <w:rPr>
          <w:rFonts w:ascii="Times New Roman" w:hAnsi="Times New Roman" w:cs="Times New Roman"/>
          <w:sz w:val="24"/>
          <w:szCs w:val="24"/>
        </w:rPr>
        <w:t>beton</w:t>
      </w:r>
      <w:r w:rsidRPr="00195EE4">
        <w:rPr>
          <w:rFonts w:ascii="Times New Roman" w:hAnsi="Times New Roman" w:cs="Times New Roman"/>
          <w:spacing w:val="-1"/>
          <w:sz w:val="24"/>
          <w:szCs w:val="24"/>
        </w:rPr>
        <w:t xml:space="preserve"> </w:t>
      </w:r>
      <w:r w:rsidRPr="00195EE4">
        <w:rPr>
          <w:rFonts w:ascii="Times New Roman" w:hAnsi="Times New Roman" w:cs="Times New Roman"/>
          <w:sz w:val="24"/>
          <w:szCs w:val="24"/>
        </w:rPr>
        <w:t>tanpa</w:t>
      </w:r>
      <w:r w:rsidRPr="00195EE4">
        <w:rPr>
          <w:rFonts w:ascii="Times New Roman" w:hAnsi="Times New Roman" w:cs="Times New Roman"/>
          <w:spacing w:val="-2"/>
          <w:sz w:val="24"/>
          <w:szCs w:val="24"/>
        </w:rPr>
        <w:t xml:space="preserve"> serat.</w:t>
      </w:r>
    </w:p>
    <w:p w14:paraId="472CA0B8" w14:textId="77777777" w:rsidR="009B4221" w:rsidRDefault="009B4221" w:rsidP="008435B5">
      <w:pPr>
        <w:pStyle w:val="BodyText"/>
        <w:spacing w:line="360" w:lineRule="auto"/>
        <w:ind w:right="12" w:firstLine="284"/>
        <w:jc w:val="both"/>
      </w:pPr>
      <w:r>
        <w:t>Penggunaan serat dalam beton (</w:t>
      </w:r>
      <w:r>
        <w:rPr>
          <w:i/>
        </w:rPr>
        <w:t xml:space="preserve">Fiber Reinforced Concrete </w:t>
      </w:r>
      <w:r>
        <w:t>/ FRC) telah berkembang sebagai salah satu inovasi penting dalam upaya meningkatkan sifat mekanik</w:t>
      </w:r>
      <w:r>
        <w:rPr>
          <w:spacing w:val="-3"/>
        </w:rPr>
        <w:t xml:space="preserve"> </w:t>
      </w:r>
      <w:r>
        <w:t>beton.</w:t>
      </w:r>
      <w:r>
        <w:rPr>
          <w:spacing w:val="-3"/>
        </w:rPr>
        <w:t xml:space="preserve"> </w:t>
      </w:r>
      <w:r>
        <w:t>Serat</w:t>
      </w:r>
      <w:r>
        <w:rPr>
          <w:spacing w:val="-3"/>
        </w:rPr>
        <w:t xml:space="preserve"> </w:t>
      </w:r>
      <w:r>
        <w:t>yang</w:t>
      </w:r>
      <w:r>
        <w:rPr>
          <w:spacing w:val="-3"/>
        </w:rPr>
        <w:t xml:space="preserve"> </w:t>
      </w:r>
      <w:r>
        <w:t>digunakan</w:t>
      </w:r>
      <w:r>
        <w:rPr>
          <w:spacing w:val="-3"/>
        </w:rPr>
        <w:t xml:space="preserve"> </w:t>
      </w:r>
      <w:r>
        <w:t>dapat</w:t>
      </w:r>
      <w:r>
        <w:rPr>
          <w:spacing w:val="-3"/>
        </w:rPr>
        <w:t xml:space="preserve"> </w:t>
      </w:r>
      <w:r>
        <w:t>berasal</w:t>
      </w:r>
      <w:r>
        <w:rPr>
          <w:spacing w:val="-3"/>
        </w:rPr>
        <w:t xml:space="preserve"> </w:t>
      </w:r>
      <w:r>
        <w:t>dari</w:t>
      </w:r>
      <w:r>
        <w:rPr>
          <w:spacing w:val="-3"/>
        </w:rPr>
        <w:t xml:space="preserve"> </w:t>
      </w:r>
      <w:r>
        <w:t>berbagai</w:t>
      </w:r>
      <w:r>
        <w:rPr>
          <w:spacing w:val="-3"/>
        </w:rPr>
        <w:t xml:space="preserve"> </w:t>
      </w:r>
      <w:r>
        <w:t>jenis</w:t>
      </w:r>
      <w:r>
        <w:rPr>
          <w:spacing w:val="-4"/>
        </w:rPr>
        <w:t xml:space="preserve"> </w:t>
      </w:r>
      <w:r>
        <w:t>bahan,</w:t>
      </w:r>
      <w:r>
        <w:rPr>
          <w:spacing w:val="-3"/>
        </w:rPr>
        <w:t xml:space="preserve"> </w:t>
      </w:r>
      <w:r>
        <w:t xml:space="preserve">seperti baja, polipropilena, nilon, karbon, hingga serat alami. Penambahan serat berfungsi untuk mendistribusikan tegangan </w:t>
      </w:r>
      <w:r>
        <w:lastRenderedPageBreak/>
        <w:t>tarik secara lebih merata serta menghambat perkembangan</w:t>
      </w:r>
      <w:r>
        <w:rPr>
          <w:spacing w:val="-12"/>
        </w:rPr>
        <w:t xml:space="preserve"> </w:t>
      </w:r>
      <w:r>
        <w:t>retak</w:t>
      </w:r>
      <w:r>
        <w:rPr>
          <w:spacing w:val="-14"/>
        </w:rPr>
        <w:t xml:space="preserve"> </w:t>
      </w:r>
      <w:r>
        <w:t>mikro</w:t>
      </w:r>
      <w:r>
        <w:rPr>
          <w:spacing w:val="-13"/>
        </w:rPr>
        <w:t xml:space="preserve"> </w:t>
      </w:r>
      <w:r>
        <w:t>menjadi</w:t>
      </w:r>
      <w:r>
        <w:rPr>
          <w:spacing w:val="-10"/>
        </w:rPr>
        <w:t xml:space="preserve"> </w:t>
      </w:r>
      <w:r>
        <w:t>retak</w:t>
      </w:r>
      <w:r>
        <w:rPr>
          <w:spacing w:val="-13"/>
        </w:rPr>
        <w:t xml:space="preserve"> </w:t>
      </w:r>
      <w:r>
        <w:t>makro.</w:t>
      </w:r>
      <w:r>
        <w:rPr>
          <w:spacing w:val="-11"/>
        </w:rPr>
        <w:t xml:space="preserve"> </w:t>
      </w:r>
      <w:r>
        <w:t>Secara</w:t>
      </w:r>
      <w:r>
        <w:rPr>
          <w:spacing w:val="-14"/>
        </w:rPr>
        <w:t xml:space="preserve"> </w:t>
      </w:r>
      <w:r>
        <w:t>mekanis,</w:t>
      </w:r>
      <w:r>
        <w:rPr>
          <w:spacing w:val="-8"/>
        </w:rPr>
        <w:t xml:space="preserve"> </w:t>
      </w:r>
      <w:r>
        <w:t>serat</w:t>
      </w:r>
      <w:r>
        <w:rPr>
          <w:spacing w:val="-10"/>
        </w:rPr>
        <w:t xml:space="preserve"> </w:t>
      </w:r>
      <w:r>
        <w:t>bekerja</w:t>
      </w:r>
      <w:r>
        <w:rPr>
          <w:spacing w:val="-12"/>
        </w:rPr>
        <w:t xml:space="preserve"> </w:t>
      </w:r>
      <w:r>
        <w:t>paling efektif pada fase pasca-retak, yaitu saat beton mulai kehilangan kontinuitas akibat tegangan</w:t>
      </w:r>
      <w:r>
        <w:rPr>
          <w:spacing w:val="-3"/>
        </w:rPr>
        <w:t xml:space="preserve"> </w:t>
      </w:r>
      <w:r>
        <w:t>tarik.</w:t>
      </w:r>
      <w:r>
        <w:rPr>
          <w:spacing w:val="-3"/>
        </w:rPr>
        <w:t xml:space="preserve"> </w:t>
      </w:r>
      <w:r>
        <w:t>Pada</w:t>
      </w:r>
      <w:r>
        <w:rPr>
          <w:spacing w:val="-4"/>
        </w:rPr>
        <w:t xml:space="preserve"> </w:t>
      </w:r>
      <w:r>
        <w:t>tahap</w:t>
      </w:r>
      <w:r>
        <w:rPr>
          <w:spacing w:val="-3"/>
        </w:rPr>
        <w:t xml:space="preserve"> </w:t>
      </w:r>
      <w:r>
        <w:t>ini,</w:t>
      </w:r>
      <w:r>
        <w:rPr>
          <w:spacing w:val="-3"/>
        </w:rPr>
        <w:t xml:space="preserve"> </w:t>
      </w:r>
      <w:r>
        <w:t>serat</w:t>
      </w:r>
      <w:r>
        <w:rPr>
          <w:spacing w:val="-3"/>
        </w:rPr>
        <w:t xml:space="preserve"> </w:t>
      </w:r>
      <w:r>
        <w:t>berperan</w:t>
      </w:r>
      <w:r>
        <w:rPr>
          <w:spacing w:val="-3"/>
        </w:rPr>
        <w:t xml:space="preserve"> </w:t>
      </w:r>
      <w:r>
        <w:t>memberikan</w:t>
      </w:r>
      <w:r>
        <w:rPr>
          <w:spacing w:val="-3"/>
        </w:rPr>
        <w:t xml:space="preserve"> </w:t>
      </w:r>
      <w:r>
        <w:t>jembatan</w:t>
      </w:r>
      <w:r>
        <w:rPr>
          <w:spacing w:val="-3"/>
        </w:rPr>
        <w:t xml:space="preserve"> </w:t>
      </w:r>
      <w:r>
        <w:t>pengikat</w:t>
      </w:r>
      <w:r>
        <w:rPr>
          <w:spacing w:val="-3"/>
        </w:rPr>
        <w:t xml:space="preserve"> </w:t>
      </w:r>
      <w:r>
        <w:t>(</w:t>
      </w:r>
      <w:r>
        <w:rPr>
          <w:i/>
        </w:rPr>
        <w:t>bridge effect</w:t>
      </w:r>
      <w:r>
        <w:t xml:space="preserve">) yang menahan pelebaran retak dan mencegah keruntuhan yang bersifat tiba- tiba. Menurut </w:t>
      </w:r>
      <w:r>
        <w:rPr>
          <w:i/>
        </w:rPr>
        <w:t xml:space="preserve">ACI Committee </w:t>
      </w:r>
      <w:r>
        <w:t xml:space="preserve">544 (1996), penggunaan serat baja terbukti mampu meningkatkan ketangguhan beton dan memperbesar kapasitasnya dalam menyerap energi sebelum mencapai kegagalan struktural. Hal ini menjadikan </w:t>
      </w:r>
      <w:r>
        <w:rPr>
          <w:i/>
        </w:rPr>
        <w:t xml:space="preserve">FRC </w:t>
      </w:r>
      <w:r>
        <w:t>sebagai material yang lebih aman, lebih daktail dan lebih andal dibandingkan beton tanpa penambahan serat.</w:t>
      </w:r>
    </w:p>
    <w:p w14:paraId="161E8438" w14:textId="77777777" w:rsidR="009B4221" w:rsidRDefault="009B4221" w:rsidP="008435B5">
      <w:pPr>
        <w:pStyle w:val="BodyText"/>
        <w:spacing w:line="360" w:lineRule="auto"/>
        <w:ind w:right="12" w:firstLine="284"/>
        <w:jc w:val="both"/>
      </w:pPr>
      <w:r w:rsidRPr="009B4221">
        <w:t>Pola retak pada beton silinder merupakan bentuk serta arah perkembangan retakan</w:t>
      </w:r>
      <w:r w:rsidRPr="009B4221">
        <w:rPr>
          <w:spacing w:val="-4"/>
        </w:rPr>
        <w:t xml:space="preserve"> </w:t>
      </w:r>
      <w:r w:rsidRPr="009B4221">
        <w:t>yang</w:t>
      </w:r>
      <w:r w:rsidRPr="009B4221">
        <w:rPr>
          <w:spacing w:val="-4"/>
        </w:rPr>
        <w:t xml:space="preserve"> </w:t>
      </w:r>
      <w:r w:rsidRPr="009B4221">
        <w:t>muncul</w:t>
      </w:r>
      <w:r w:rsidRPr="009B4221">
        <w:rPr>
          <w:spacing w:val="-3"/>
        </w:rPr>
        <w:t xml:space="preserve"> </w:t>
      </w:r>
      <w:r w:rsidRPr="009B4221">
        <w:t>sebagai</w:t>
      </w:r>
      <w:r w:rsidRPr="009B4221">
        <w:rPr>
          <w:spacing w:val="-3"/>
        </w:rPr>
        <w:t xml:space="preserve"> </w:t>
      </w:r>
      <w:r w:rsidRPr="009B4221">
        <w:t>respons</w:t>
      </w:r>
      <w:r w:rsidRPr="009B4221">
        <w:rPr>
          <w:spacing w:val="-3"/>
        </w:rPr>
        <w:t xml:space="preserve"> </w:t>
      </w:r>
      <w:r w:rsidRPr="009B4221">
        <w:t>terhadap</w:t>
      </w:r>
      <w:r w:rsidRPr="009B4221">
        <w:rPr>
          <w:spacing w:val="-3"/>
        </w:rPr>
        <w:t xml:space="preserve"> </w:t>
      </w:r>
      <w:r w:rsidRPr="009B4221">
        <w:t>gaya</w:t>
      </w:r>
      <w:r w:rsidRPr="009B4221">
        <w:rPr>
          <w:spacing w:val="-7"/>
        </w:rPr>
        <w:t xml:space="preserve"> </w:t>
      </w:r>
      <w:r w:rsidRPr="009B4221">
        <w:t>atau</w:t>
      </w:r>
      <w:r w:rsidRPr="009B4221">
        <w:rPr>
          <w:spacing w:val="-6"/>
        </w:rPr>
        <w:t xml:space="preserve"> </w:t>
      </w:r>
      <w:r w:rsidRPr="009B4221">
        <w:t>tegangan</w:t>
      </w:r>
      <w:r w:rsidRPr="009B4221">
        <w:rPr>
          <w:spacing w:val="-3"/>
        </w:rPr>
        <w:t xml:space="preserve"> </w:t>
      </w:r>
      <w:r w:rsidRPr="009B4221">
        <w:t>yang</w:t>
      </w:r>
      <w:r w:rsidRPr="009B4221">
        <w:rPr>
          <w:spacing w:val="-4"/>
        </w:rPr>
        <w:t xml:space="preserve"> </w:t>
      </w:r>
      <w:r w:rsidRPr="009B4221">
        <w:t xml:space="preserve">bekerja pada benda uji, khususnya saat dilakukan pengujian kuat tekan. Pola retak tersebut berfungsi sebagai indikator penting untuk menilai kinerja mekanis beton dan mengidentifikasi jenis kegagalan material yang terjadi. Beton memiliki sifat getas </w:t>
      </w:r>
      <w:r w:rsidRPr="009B4221">
        <w:rPr>
          <w:i/>
        </w:rPr>
        <w:t xml:space="preserve">(brittle), </w:t>
      </w:r>
      <w:r w:rsidRPr="009B4221">
        <w:t xml:space="preserve">sehingga ketika menerima tegangan melebihi kapasitasnya, kerusakan umumnya terjadi secara tiba-tiba, terutama pada beton tanpa penguatan serat atau tulangan. Dalam pengujian tekan beton silinder, terdapat beberapa pola retak yang umum diamati. Retak vertikal </w:t>
      </w:r>
      <w:r w:rsidRPr="009B4221">
        <w:rPr>
          <w:i/>
        </w:rPr>
        <w:t xml:space="preserve">(axial cracking) </w:t>
      </w:r>
      <w:r w:rsidRPr="009B4221">
        <w:t xml:space="preserve">sering muncul akibat tegangan tekan utama yang melampaui kemampuan beton. Retakan ini berkembang secara sejajar dengan sumbu silinder dan tegak lurus terhadap bidang tekan. Selain itu, retak berbentuk kerucut </w:t>
      </w:r>
      <w:r w:rsidRPr="009B4221">
        <w:rPr>
          <w:i/>
        </w:rPr>
        <w:t xml:space="preserve">(cone-shaped fracture) </w:t>
      </w:r>
      <w:r w:rsidRPr="009B4221">
        <w:t>sering terjadi pada bagian ujung silinder sebagai akibat gesekan antara pelat mesin uji dan permukaan beton, yang memicu tegangan</w:t>
      </w:r>
      <w:r w:rsidRPr="009B4221">
        <w:rPr>
          <w:spacing w:val="-1"/>
        </w:rPr>
        <w:t xml:space="preserve"> </w:t>
      </w:r>
      <w:r w:rsidRPr="009B4221">
        <w:t>geser</w:t>
      </w:r>
      <w:r w:rsidRPr="009B4221">
        <w:rPr>
          <w:spacing w:val="-2"/>
        </w:rPr>
        <w:t xml:space="preserve"> </w:t>
      </w:r>
      <w:r w:rsidRPr="009B4221">
        <w:t>dan</w:t>
      </w:r>
      <w:r w:rsidRPr="009B4221">
        <w:rPr>
          <w:spacing w:val="-1"/>
        </w:rPr>
        <w:t xml:space="preserve"> </w:t>
      </w:r>
      <w:r w:rsidRPr="009B4221">
        <w:t>menghasilkan</w:t>
      </w:r>
      <w:r w:rsidRPr="009B4221">
        <w:rPr>
          <w:spacing w:val="-1"/>
        </w:rPr>
        <w:t xml:space="preserve"> </w:t>
      </w:r>
      <w:r w:rsidRPr="009B4221">
        <w:t>keruntuhan</w:t>
      </w:r>
      <w:r w:rsidRPr="009B4221">
        <w:rPr>
          <w:spacing w:val="-1"/>
        </w:rPr>
        <w:t xml:space="preserve"> </w:t>
      </w:r>
      <w:r w:rsidRPr="009B4221">
        <w:t>berbentuk</w:t>
      </w:r>
      <w:r w:rsidRPr="009B4221">
        <w:rPr>
          <w:spacing w:val="-1"/>
        </w:rPr>
        <w:t xml:space="preserve"> </w:t>
      </w:r>
      <w:r w:rsidRPr="009B4221">
        <w:t>kerucut.</w:t>
      </w:r>
      <w:r w:rsidRPr="009B4221">
        <w:rPr>
          <w:spacing w:val="-1"/>
        </w:rPr>
        <w:t xml:space="preserve"> </w:t>
      </w:r>
      <w:r w:rsidRPr="009B4221">
        <w:t>Pola</w:t>
      </w:r>
      <w:r w:rsidRPr="009B4221">
        <w:rPr>
          <w:spacing w:val="-2"/>
        </w:rPr>
        <w:t xml:space="preserve"> </w:t>
      </w:r>
      <w:r w:rsidRPr="009B4221">
        <w:t>retak diagonal atau spiral juga dapat muncul akibat kombinasi tegangan geser dan tekan, terutama jika terdapat ketidakhomogenan material atau cacat internal pada beton.</w:t>
      </w:r>
    </w:p>
    <w:p w14:paraId="2BC315DD" w14:textId="77777777" w:rsidR="009A46A1" w:rsidRPr="009B4221" w:rsidRDefault="009A46A1" w:rsidP="008435B5">
      <w:pPr>
        <w:pStyle w:val="BodyText"/>
        <w:spacing w:line="360" w:lineRule="auto"/>
        <w:ind w:right="12" w:firstLine="284"/>
        <w:jc w:val="both"/>
      </w:pPr>
      <w:r>
        <w:t>Prinsip dasar penggunaan beton bertulang adalah pembagian fungsi material, beton berperan menahan gaya tekan dan sebagian gaya lentur, sedangkan baja tulangan menahan gaya tarik yang tidak dapat dipikul oleh beton. Dalam proses konstruksi,</w:t>
      </w:r>
      <w:r>
        <w:rPr>
          <w:spacing w:val="-7"/>
        </w:rPr>
        <w:t xml:space="preserve"> </w:t>
      </w:r>
      <w:r>
        <w:t>baja</w:t>
      </w:r>
      <w:r>
        <w:rPr>
          <w:spacing w:val="-7"/>
        </w:rPr>
        <w:t xml:space="preserve"> </w:t>
      </w:r>
      <w:r>
        <w:t>tulangan</w:t>
      </w:r>
      <w:r>
        <w:rPr>
          <w:spacing w:val="-7"/>
        </w:rPr>
        <w:t xml:space="preserve"> </w:t>
      </w:r>
      <w:r>
        <w:t>ditempatkan</w:t>
      </w:r>
      <w:r>
        <w:rPr>
          <w:spacing w:val="-7"/>
        </w:rPr>
        <w:t xml:space="preserve"> </w:t>
      </w:r>
      <w:r>
        <w:t>dan</w:t>
      </w:r>
      <w:r>
        <w:rPr>
          <w:spacing w:val="-7"/>
        </w:rPr>
        <w:t xml:space="preserve"> </w:t>
      </w:r>
      <w:r>
        <w:t>diikat</w:t>
      </w:r>
      <w:r>
        <w:rPr>
          <w:spacing w:val="-6"/>
        </w:rPr>
        <w:t xml:space="preserve"> </w:t>
      </w:r>
      <w:r>
        <w:t>sesuai</w:t>
      </w:r>
      <w:r>
        <w:rPr>
          <w:spacing w:val="-6"/>
        </w:rPr>
        <w:t xml:space="preserve"> </w:t>
      </w:r>
      <w:r>
        <w:t>dengan</w:t>
      </w:r>
      <w:r>
        <w:rPr>
          <w:spacing w:val="-7"/>
        </w:rPr>
        <w:t xml:space="preserve"> </w:t>
      </w:r>
      <w:r>
        <w:t>detail</w:t>
      </w:r>
      <w:r>
        <w:rPr>
          <w:spacing w:val="-6"/>
        </w:rPr>
        <w:t xml:space="preserve"> </w:t>
      </w:r>
      <w:r>
        <w:t>desain</w:t>
      </w:r>
      <w:r>
        <w:rPr>
          <w:spacing w:val="-7"/>
        </w:rPr>
        <w:t xml:space="preserve"> </w:t>
      </w:r>
      <w:r>
        <w:t xml:space="preserve">struktur, kemudian dicor dengan beton segar hingga membentuk satu kesatuan. Setelah beton mengeras, hubungan antara baja dan beton bekerja secara monolit sehingga struktur beton bertulang mampu berfungsi secara efektif sebagai satu kesatuan elemen </w:t>
      </w:r>
      <w:r>
        <w:rPr>
          <w:spacing w:val="-2"/>
        </w:rPr>
        <w:t>struktural.</w:t>
      </w:r>
    </w:p>
    <w:p w14:paraId="563C4C1B" w14:textId="2DF997C4" w:rsidR="00195EE4" w:rsidRDefault="009B4221" w:rsidP="00762D16">
      <w:pPr>
        <w:pStyle w:val="ListParagraph"/>
        <w:widowControl w:val="0"/>
        <w:autoSpaceDE w:val="0"/>
        <w:autoSpaceDN w:val="0"/>
        <w:spacing w:after="0" w:line="360" w:lineRule="auto"/>
        <w:ind w:left="0" w:right="12" w:firstLine="284"/>
        <w:contextualSpacing w:val="0"/>
        <w:rPr>
          <w:rFonts w:ascii="Times New Roman" w:hAnsi="Times New Roman" w:cs="Times New Roman"/>
          <w:spacing w:val="-2"/>
          <w:sz w:val="24"/>
          <w:szCs w:val="24"/>
        </w:rPr>
      </w:pPr>
      <w:r w:rsidRPr="009B4221">
        <w:rPr>
          <w:rFonts w:ascii="Times New Roman" w:hAnsi="Times New Roman" w:cs="Times New Roman"/>
          <w:sz w:val="24"/>
          <w:szCs w:val="24"/>
        </w:rPr>
        <w:lastRenderedPageBreak/>
        <w:t xml:space="preserve">Pemahaman terhadap pola retak tersebut sangat penting, baik dalam kajian akademik maupun aplikasi praktis di lapangan. Analisis pola retak memungkinkan insinyur mengevaluasi kekuatan sisa beton, menilai integritas struktural, serta mengukur efektivitas penambahan bahan penguat atau modifikasi campuran yang </w:t>
      </w:r>
      <w:r w:rsidRPr="009B4221">
        <w:rPr>
          <w:rFonts w:ascii="Times New Roman" w:hAnsi="Times New Roman" w:cs="Times New Roman"/>
          <w:spacing w:val="-2"/>
          <w:sz w:val="24"/>
          <w:szCs w:val="24"/>
        </w:rPr>
        <w:t>diterapkan.</w:t>
      </w:r>
    </w:p>
    <w:p w14:paraId="41AD19EE" w14:textId="77777777" w:rsidR="00762D16" w:rsidRPr="00195EE4" w:rsidRDefault="00762D16" w:rsidP="00762D16">
      <w:pPr>
        <w:pStyle w:val="ListParagraph"/>
        <w:widowControl w:val="0"/>
        <w:autoSpaceDE w:val="0"/>
        <w:autoSpaceDN w:val="0"/>
        <w:spacing w:after="0" w:line="240" w:lineRule="auto"/>
        <w:ind w:left="0" w:right="0" w:firstLine="284"/>
        <w:contextualSpacing w:val="0"/>
        <w:rPr>
          <w:rFonts w:ascii="Times New Roman" w:hAnsi="Times New Roman" w:cs="Times New Roman"/>
          <w:sz w:val="24"/>
          <w:szCs w:val="24"/>
        </w:rPr>
      </w:pPr>
    </w:p>
    <w:p w14:paraId="624081F2" w14:textId="77777777" w:rsidR="00195EE4" w:rsidRPr="00195EE4" w:rsidRDefault="00195EE4" w:rsidP="008435B5">
      <w:pPr>
        <w:pStyle w:val="Heading2"/>
        <w:spacing w:after="0" w:line="360" w:lineRule="auto"/>
        <w:ind w:left="0" w:firstLine="0"/>
        <w:jc w:val="both"/>
        <w:rPr>
          <w:rFonts w:ascii="Times New Roman" w:hAnsi="Times New Roman" w:cs="Times New Roman"/>
          <w:sz w:val="24"/>
          <w:szCs w:val="24"/>
        </w:rPr>
      </w:pPr>
      <w:r w:rsidRPr="00195EE4">
        <w:rPr>
          <w:rFonts w:ascii="Times New Roman" w:hAnsi="Times New Roman" w:cs="Times New Roman"/>
          <w:sz w:val="24"/>
          <w:szCs w:val="24"/>
        </w:rPr>
        <w:t>Metode</w:t>
      </w:r>
      <w:r w:rsidRPr="00195EE4">
        <w:rPr>
          <w:rFonts w:ascii="Times New Roman" w:hAnsi="Times New Roman" w:cs="Times New Roman"/>
          <w:spacing w:val="-6"/>
          <w:sz w:val="24"/>
          <w:szCs w:val="24"/>
        </w:rPr>
        <w:t xml:space="preserve"> </w:t>
      </w:r>
      <w:r w:rsidRPr="00195EE4">
        <w:rPr>
          <w:rFonts w:ascii="Times New Roman" w:hAnsi="Times New Roman" w:cs="Times New Roman"/>
          <w:spacing w:val="-2"/>
          <w:sz w:val="24"/>
          <w:szCs w:val="24"/>
        </w:rPr>
        <w:t>Penelitian</w:t>
      </w:r>
    </w:p>
    <w:p w14:paraId="5FC60E75" w14:textId="77777777" w:rsidR="00195EE4" w:rsidRPr="00195EE4" w:rsidRDefault="00195EE4" w:rsidP="008435B5">
      <w:pPr>
        <w:pStyle w:val="BodyText"/>
        <w:spacing w:line="360" w:lineRule="auto"/>
        <w:ind w:right="12" w:firstLine="284"/>
        <w:jc w:val="both"/>
      </w:pPr>
      <w:r w:rsidRPr="00195EE4">
        <w:t>Penelitian ini menggunakan pendekatan kuantitatif eksperimental yang bertujuan untuk menganalisis pengaruh variasi penambahan serat baja Dramix 3D terhadap</w:t>
      </w:r>
      <w:r w:rsidRPr="00195EE4">
        <w:rPr>
          <w:spacing w:val="-15"/>
        </w:rPr>
        <w:t xml:space="preserve"> </w:t>
      </w:r>
      <w:r w:rsidRPr="00195EE4">
        <w:t>pola</w:t>
      </w:r>
      <w:r w:rsidRPr="00195EE4">
        <w:rPr>
          <w:spacing w:val="-15"/>
        </w:rPr>
        <w:t xml:space="preserve"> </w:t>
      </w:r>
      <w:r w:rsidRPr="00195EE4">
        <w:t>retak</w:t>
      </w:r>
      <w:r w:rsidRPr="00195EE4">
        <w:rPr>
          <w:spacing w:val="-15"/>
        </w:rPr>
        <w:t xml:space="preserve"> </w:t>
      </w:r>
      <w:r w:rsidRPr="00195EE4">
        <w:t>pada</w:t>
      </w:r>
      <w:r w:rsidRPr="00195EE4">
        <w:rPr>
          <w:spacing w:val="-15"/>
        </w:rPr>
        <w:t xml:space="preserve"> </w:t>
      </w:r>
      <w:r w:rsidRPr="00195EE4">
        <w:t>benda</w:t>
      </w:r>
      <w:r w:rsidRPr="00195EE4">
        <w:rPr>
          <w:spacing w:val="-15"/>
        </w:rPr>
        <w:t xml:space="preserve"> </w:t>
      </w:r>
      <w:r w:rsidRPr="00195EE4">
        <w:t>uji</w:t>
      </w:r>
      <w:r w:rsidRPr="00195EE4">
        <w:rPr>
          <w:spacing w:val="-15"/>
        </w:rPr>
        <w:t xml:space="preserve"> </w:t>
      </w:r>
      <w:r w:rsidRPr="00195EE4">
        <w:t>beton</w:t>
      </w:r>
      <w:r w:rsidRPr="00195EE4">
        <w:rPr>
          <w:spacing w:val="-15"/>
        </w:rPr>
        <w:t xml:space="preserve"> </w:t>
      </w:r>
      <w:r w:rsidRPr="00195EE4">
        <w:t>silinder.</w:t>
      </w:r>
      <w:r w:rsidRPr="00195EE4">
        <w:rPr>
          <w:spacing w:val="-15"/>
        </w:rPr>
        <w:t xml:space="preserve"> </w:t>
      </w:r>
      <w:r w:rsidRPr="00195EE4">
        <w:t>Pendekatan</w:t>
      </w:r>
      <w:r w:rsidRPr="00195EE4">
        <w:rPr>
          <w:spacing w:val="-15"/>
        </w:rPr>
        <w:t xml:space="preserve"> </w:t>
      </w:r>
      <w:r w:rsidRPr="00195EE4">
        <w:t>kuantitatif</w:t>
      </w:r>
      <w:r w:rsidRPr="00195EE4">
        <w:rPr>
          <w:spacing w:val="-15"/>
        </w:rPr>
        <w:t xml:space="preserve"> </w:t>
      </w:r>
      <w:r w:rsidRPr="00195EE4">
        <w:t>dipilih</w:t>
      </w:r>
      <w:r w:rsidRPr="00195EE4">
        <w:rPr>
          <w:spacing w:val="-15"/>
        </w:rPr>
        <w:t xml:space="preserve"> </w:t>
      </w:r>
      <w:r w:rsidRPr="00195EE4">
        <w:t>karena penelitian ini menuntut pengukuran data numerik secara sistematis serta pendokumentasian</w:t>
      </w:r>
      <w:r w:rsidRPr="00195EE4">
        <w:rPr>
          <w:spacing w:val="-15"/>
        </w:rPr>
        <w:t xml:space="preserve"> </w:t>
      </w:r>
      <w:r w:rsidRPr="00195EE4">
        <w:t>pola</w:t>
      </w:r>
      <w:r w:rsidRPr="00195EE4">
        <w:rPr>
          <w:spacing w:val="-15"/>
        </w:rPr>
        <w:t xml:space="preserve"> </w:t>
      </w:r>
      <w:r w:rsidRPr="00195EE4">
        <w:t>retak</w:t>
      </w:r>
      <w:r w:rsidRPr="00195EE4">
        <w:rPr>
          <w:spacing w:val="-15"/>
        </w:rPr>
        <w:t xml:space="preserve"> </w:t>
      </w:r>
      <w:r w:rsidRPr="00195EE4">
        <w:t>yang</w:t>
      </w:r>
      <w:r w:rsidRPr="00195EE4">
        <w:rPr>
          <w:spacing w:val="-15"/>
        </w:rPr>
        <w:t xml:space="preserve"> </w:t>
      </w:r>
      <w:r w:rsidRPr="00195EE4">
        <w:t>muncul</w:t>
      </w:r>
      <w:r w:rsidRPr="00195EE4">
        <w:rPr>
          <w:spacing w:val="-15"/>
        </w:rPr>
        <w:t xml:space="preserve"> </w:t>
      </w:r>
      <w:r w:rsidRPr="00195EE4">
        <w:t>pada</w:t>
      </w:r>
      <w:r w:rsidRPr="00195EE4">
        <w:rPr>
          <w:spacing w:val="-15"/>
        </w:rPr>
        <w:t xml:space="preserve"> </w:t>
      </w:r>
      <w:r w:rsidRPr="00195EE4">
        <w:t>setiap</w:t>
      </w:r>
      <w:r w:rsidRPr="00195EE4">
        <w:rPr>
          <w:spacing w:val="-15"/>
        </w:rPr>
        <w:t xml:space="preserve"> </w:t>
      </w:r>
      <w:r w:rsidRPr="00195EE4">
        <w:t>sampel</w:t>
      </w:r>
      <w:r w:rsidRPr="00195EE4">
        <w:rPr>
          <w:spacing w:val="-15"/>
        </w:rPr>
        <w:t xml:space="preserve"> </w:t>
      </w:r>
      <w:r w:rsidRPr="00195EE4">
        <w:t>menggunakan</w:t>
      </w:r>
      <w:r w:rsidRPr="00195EE4">
        <w:rPr>
          <w:spacing w:val="-15"/>
        </w:rPr>
        <w:t xml:space="preserve"> </w:t>
      </w:r>
      <w:r w:rsidRPr="00195EE4">
        <w:t>alat</w:t>
      </w:r>
      <w:r w:rsidRPr="00195EE4">
        <w:rPr>
          <w:spacing w:val="-15"/>
        </w:rPr>
        <w:t xml:space="preserve"> </w:t>
      </w:r>
      <w:r w:rsidRPr="00195EE4">
        <w:t>ukur yang sesuai. Metode yang digunakan merupakan eksperimen laboratorium, di mana benda</w:t>
      </w:r>
      <w:r w:rsidRPr="00195EE4">
        <w:rPr>
          <w:spacing w:val="-15"/>
        </w:rPr>
        <w:t xml:space="preserve"> </w:t>
      </w:r>
      <w:r w:rsidRPr="00195EE4">
        <w:t>uji</w:t>
      </w:r>
      <w:r w:rsidRPr="00195EE4">
        <w:rPr>
          <w:spacing w:val="-15"/>
        </w:rPr>
        <w:t xml:space="preserve"> </w:t>
      </w:r>
      <w:r w:rsidRPr="00195EE4">
        <w:t>beton</w:t>
      </w:r>
      <w:r w:rsidRPr="00195EE4">
        <w:rPr>
          <w:spacing w:val="-15"/>
        </w:rPr>
        <w:t xml:space="preserve"> </w:t>
      </w:r>
      <w:r w:rsidRPr="00195EE4">
        <w:t>silinder</w:t>
      </w:r>
      <w:r w:rsidRPr="00195EE4">
        <w:rPr>
          <w:spacing w:val="-15"/>
        </w:rPr>
        <w:t xml:space="preserve"> </w:t>
      </w:r>
      <w:r w:rsidRPr="00195EE4">
        <w:t>dibuat</w:t>
      </w:r>
      <w:r w:rsidRPr="00195EE4">
        <w:rPr>
          <w:spacing w:val="-15"/>
        </w:rPr>
        <w:t xml:space="preserve"> </w:t>
      </w:r>
      <w:r w:rsidRPr="00195EE4">
        <w:t>menggunakan</w:t>
      </w:r>
      <w:r w:rsidRPr="00195EE4">
        <w:rPr>
          <w:spacing w:val="-15"/>
        </w:rPr>
        <w:t xml:space="preserve"> </w:t>
      </w:r>
      <w:r w:rsidRPr="00195EE4">
        <w:t>beton</w:t>
      </w:r>
      <w:r w:rsidRPr="00195EE4">
        <w:rPr>
          <w:spacing w:val="-15"/>
        </w:rPr>
        <w:t xml:space="preserve"> </w:t>
      </w:r>
      <w:r w:rsidRPr="00195EE4">
        <w:t>normal</w:t>
      </w:r>
      <w:r w:rsidRPr="00195EE4">
        <w:rPr>
          <w:spacing w:val="-11"/>
        </w:rPr>
        <w:t xml:space="preserve"> </w:t>
      </w:r>
      <w:r w:rsidRPr="00195EE4">
        <w:t>sebagai</w:t>
      </w:r>
      <w:r w:rsidRPr="00195EE4">
        <w:rPr>
          <w:spacing w:val="-8"/>
        </w:rPr>
        <w:t xml:space="preserve"> </w:t>
      </w:r>
      <w:r w:rsidRPr="00195EE4">
        <w:t>kelompok</w:t>
      </w:r>
      <w:r w:rsidRPr="00195EE4">
        <w:rPr>
          <w:spacing w:val="-8"/>
        </w:rPr>
        <w:t xml:space="preserve"> </w:t>
      </w:r>
      <w:r w:rsidRPr="00195EE4">
        <w:t>kontrol, kemudian</w:t>
      </w:r>
      <w:r w:rsidRPr="00195EE4">
        <w:rPr>
          <w:spacing w:val="-15"/>
        </w:rPr>
        <w:t xml:space="preserve"> </w:t>
      </w:r>
      <w:r w:rsidRPr="00195EE4">
        <w:t>dibandingkan</w:t>
      </w:r>
      <w:r w:rsidRPr="00195EE4">
        <w:rPr>
          <w:spacing w:val="-15"/>
        </w:rPr>
        <w:t xml:space="preserve"> </w:t>
      </w:r>
      <w:r w:rsidRPr="00195EE4">
        <w:t>dengan</w:t>
      </w:r>
      <w:r w:rsidRPr="00195EE4">
        <w:rPr>
          <w:spacing w:val="-15"/>
        </w:rPr>
        <w:t xml:space="preserve"> </w:t>
      </w:r>
      <w:r w:rsidRPr="00195EE4">
        <w:t>sampel</w:t>
      </w:r>
      <w:r w:rsidRPr="00195EE4">
        <w:rPr>
          <w:spacing w:val="-15"/>
        </w:rPr>
        <w:t xml:space="preserve"> </w:t>
      </w:r>
      <w:r w:rsidRPr="00195EE4">
        <w:t>beton</w:t>
      </w:r>
      <w:r w:rsidRPr="00195EE4">
        <w:rPr>
          <w:spacing w:val="-15"/>
        </w:rPr>
        <w:t xml:space="preserve"> </w:t>
      </w:r>
      <w:r w:rsidRPr="00195EE4">
        <w:t>yang</w:t>
      </w:r>
      <w:r w:rsidRPr="00195EE4">
        <w:rPr>
          <w:spacing w:val="-15"/>
        </w:rPr>
        <w:t xml:space="preserve"> </w:t>
      </w:r>
      <w:r w:rsidRPr="00195EE4">
        <w:t>diberi</w:t>
      </w:r>
      <w:r w:rsidRPr="00195EE4">
        <w:rPr>
          <w:spacing w:val="-15"/>
        </w:rPr>
        <w:t xml:space="preserve"> </w:t>
      </w:r>
      <w:r w:rsidRPr="00195EE4">
        <w:t>tambahan</w:t>
      </w:r>
      <w:r w:rsidRPr="00195EE4">
        <w:rPr>
          <w:spacing w:val="-15"/>
        </w:rPr>
        <w:t xml:space="preserve"> </w:t>
      </w:r>
      <w:r w:rsidRPr="00195EE4">
        <w:t>serat</w:t>
      </w:r>
      <w:r w:rsidRPr="00195EE4">
        <w:rPr>
          <w:spacing w:val="-15"/>
        </w:rPr>
        <w:t xml:space="preserve"> </w:t>
      </w:r>
      <w:r w:rsidRPr="00195EE4">
        <w:t>baja</w:t>
      </w:r>
      <w:r w:rsidRPr="00195EE4">
        <w:rPr>
          <w:spacing w:val="-15"/>
        </w:rPr>
        <w:t xml:space="preserve"> </w:t>
      </w:r>
      <w:r w:rsidRPr="00195EE4">
        <w:t xml:space="preserve">Dramix 3D pada variasi tertentu. Benda uji yang digunakan berukuran standar sesuai SNI, yaitu diameter 100 × 200 mm, dengan faktor koreksi 1,04 mengacu pada SNI </w:t>
      </w:r>
      <w:r w:rsidRPr="00195EE4">
        <w:rPr>
          <w:spacing w:val="-2"/>
        </w:rPr>
        <w:t>1979:2011.</w:t>
      </w:r>
    </w:p>
    <w:p w14:paraId="4C258DC6" w14:textId="77777777" w:rsidR="00195EE4" w:rsidRDefault="00195EE4" w:rsidP="008435B5">
      <w:pPr>
        <w:pStyle w:val="BodyText"/>
        <w:spacing w:line="360" w:lineRule="auto"/>
        <w:ind w:right="12" w:firstLine="284"/>
        <w:jc w:val="both"/>
      </w:pPr>
      <w:r w:rsidRPr="00195EE4">
        <w:t xml:space="preserve">Untuk memperoleh data yang valid, penelitian ini mengikuti langkah-langkah pengamatan yang mencakup proses pembuatan benda uji, perawatan </w:t>
      </w:r>
      <w:r w:rsidRPr="00195EE4">
        <w:rPr>
          <w:i/>
        </w:rPr>
        <w:t xml:space="preserve">(curing), </w:t>
      </w:r>
      <w:r w:rsidRPr="00195EE4">
        <w:t>pengujian</w:t>
      </w:r>
      <w:r w:rsidRPr="00195EE4">
        <w:rPr>
          <w:spacing w:val="-7"/>
        </w:rPr>
        <w:t xml:space="preserve"> </w:t>
      </w:r>
      <w:r w:rsidRPr="00195EE4">
        <w:t>kuat</w:t>
      </w:r>
      <w:r w:rsidRPr="00195EE4">
        <w:rPr>
          <w:spacing w:val="-7"/>
        </w:rPr>
        <w:t xml:space="preserve"> </w:t>
      </w:r>
      <w:r w:rsidRPr="00195EE4">
        <w:t>tekan,</w:t>
      </w:r>
      <w:r w:rsidRPr="00195EE4">
        <w:rPr>
          <w:spacing w:val="-7"/>
        </w:rPr>
        <w:t xml:space="preserve"> </w:t>
      </w:r>
      <w:r w:rsidRPr="00195EE4">
        <w:t>serta</w:t>
      </w:r>
      <w:r w:rsidRPr="00195EE4">
        <w:rPr>
          <w:spacing w:val="-8"/>
        </w:rPr>
        <w:t xml:space="preserve"> </w:t>
      </w:r>
      <w:r w:rsidRPr="00195EE4">
        <w:t>analisis</w:t>
      </w:r>
      <w:r w:rsidRPr="00195EE4">
        <w:rPr>
          <w:spacing w:val="-7"/>
        </w:rPr>
        <w:t xml:space="preserve"> </w:t>
      </w:r>
      <w:r w:rsidRPr="00195EE4">
        <w:t>visual</w:t>
      </w:r>
      <w:r w:rsidRPr="00195EE4">
        <w:rPr>
          <w:spacing w:val="-7"/>
        </w:rPr>
        <w:t xml:space="preserve"> </w:t>
      </w:r>
      <w:r w:rsidRPr="00195EE4">
        <w:t>terhadap</w:t>
      </w:r>
      <w:r w:rsidRPr="00195EE4">
        <w:rPr>
          <w:spacing w:val="-5"/>
        </w:rPr>
        <w:t xml:space="preserve"> </w:t>
      </w:r>
      <w:r w:rsidRPr="00195EE4">
        <w:t>pola</w:t>
      </w:r>
      <w:r w:rsidRPr="00195EE4">
        <w:rPr>
          <w:spacing w:val="-8"/>
        </w:rPr>
        <w:t xml:space="preserve"> </w:t>
      </w:r>
      <w:r w:rsidRPr="00195EE4">
        <w:t>retak</w:t>
      </w:r>
      <w:r w:rsidRPr="00195EE4">
        <w:rPr>
          <w:spacing w:val="-6"/>
        </w:rPr>
        <w:t xml:space="preserve"> </w:t>
      </w:r>
      <w:r w:rsidRPr="00195EE4">
        <w:t>yang</w:t>
      </w:r>
      <w:r w:rsidRPr="00195EE4">
        <w:rPr>
          <w:spacing w:val="-7"/>
        </w:rPr>
        <w:t xml:space="preserve"> </w:t>
      </w:r>
      <w:r w:rsidRPr="00195EE4">
        <w:t>terjadi</w:t>
      </w:r>
      <w:r w:rsidRPr="00195EE4">
        <w:rPr>
          <w:spacing w:val="-7"/>
        </w:rPr>
        <w:t xml:space="preserve"> </w:t>
      </w:r>
      <w:r w:rsidRPr="00195EE4">
        <w:t>pada</w:t>
      </w:r>
      <w:r w:rsidRPr="00195EE4">
        <w:rPr>
          <w:spacing w:val="-8"/>
        </w:rPr>
        <w:t xml:space="preserve"> </w:t>
      </w:r>
      <w:r w:rsidRPr="00195EE4">
        <w:t xml:space="preserve">setiap sampel. Seluruh tahapan tersebut digambarkan secara sistematis </w:t>
      </w:r>
      <w:r>
        <w:t xml:space="preserve">dengan </w:t>
      </w:r>
      <w:r w:rsidRPr="00195EE4">
        <w:t>memuat</w:t>
      </w:r>
      <w:r w:rsidRPr="00195EE4">
        <w:rPr>
          <w:spacing w:val="-15"/>
        </w:rPr>
        <w:t xml:space="preserve"> </w:t>
      </w:r>
      <w:r w:rsidRPr="00195EE4">
        <w:t>bagan</w:t>
      </w:r>
      <w:r w:rsidRPr="00195EE4">
        <w:rPr>
          <w:spacing w:val="-15"/>
        </w:rPr>
        <w:t xml:space="preserve"> </w:t>
      </w:r>
      <w:r w:rsidRPr="00195EE4">
        <w:t>aliran</w:t>
      </w:r>
      <w:r w:rsidRPr="00195EE4">
        <w:rPr>
          <w:spacing w:val="-15"/>
        </w:rPr>
        <w:t xml:space="preserve"> </w:t>
      </w:r>
      <w:r w:rsidRPr="00195EE4">
        <w:t>penelitian,</w:t>
      </w:r>
      <w:r w:rsidRPr="00195EE4">
        <w:rPr>
          <w:spacing w:val="-15"/>
        </w:rPr>
        <w:t xml:space="preserve"> </w:t>
      </w:r>
      <w:r w:rsidRPr="00195EE4">
        <w:t>sehingga</w:t>
      </w:r>
      <w:r w:rsidRPr="00195EE4">
        <w:rPr>
          <w:spacing w:val="-15"/>
        </w:rPr>
        <w:t xml:space="preserve"> </w:t>
      </w:r>
      <w:r w:rsidRPr="00195EE4">
        <w:t>memberikan</w:t>
      </w:r>
      <w:r w:rsidRPr="00195EE4">
        <w:rPr>
          <w:spacing w:val="-15"/>
        </w:rPr>
        <w:t xml:space="preserve"> </w:t>
      </w:r>
      <w:r w:rsidRPr="00195EE4">
        <w:t>gambaran</w:t>
      </w:r>
      <w:r w:rsidRPr="00195EE4">
        <w:rPr>
          <w:spacing w:val="-15"/>
        </w:rPr>
        <w:t xml:space="preserve"> </w:t>
      </w:r>
      <w:r w:rsidRPr="00195EE4">
        <w:t>jelas</w:t>
      </w:r>
      <w:r w:rsidRPr="00195EE4">
        <w:rPr>
          <w:spacing w:val="-15"/>
        </w:rPr>
        <w:t xml:space="preserve"> </w:t>
      </w:r>
      <w:r w:rsidRPr="00195EE4">
        <w:t>mengenai alur pelaksanaan eksperimen dari tahap persiapan hingga interpretasi hasil.</w:t>
      </w:r>
    </w:p>
    <w:p w14:paraId="57BCB4A7" w14:textId="77777777" w:rsidR="00246795" w:rsidRPr="00195EE4" w:rsidRDefault="00246795" w:rsidP="008435B5">
      <w:pPr>
        <w:pStyle w:val="BodyText"/>
        <w:spacing w:line="360" w:lineRule="auto"/>
        <w:ind w:right="12" w:firstLine="284"/>
        <w:jc w:val="both"/>
      </w:pPr>
    </w:p>
    <w:p w14:paraId="7D6B4EB2" w14:textId="77777777" w:rsidR="00195EE4" w:rsidRPr="00195EE4" w:rsidRDefault="004F18AD" w:rsidP="00762D16">
      <w:pPr>
        <w:pStyle w:val="BodyText"/>
        <w:spacing w:line="360" w:lineRule="auto"/>
        <w:jc w:val="center"/>
      </w:pPr>
      <w:r w:rsidRPr="00195EE4">
        <w:rPr>
          <w:noProof/>
        </w:rPr>
        <w:lastRenderedPageBreak/>
        <w:drawing>
          <wp:inline distT="0" distB="0" distL="0" distR="0" wp14:anchorId="0B488AD0" wp14:editId="5A30F95B">
            <wp:extent cx="5524500" cy="5595620"/>
            <wp:effectExtent l="0" t="0" r="0" b="5080"/>
            <wp:docPr id="1"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8"/>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4500" cy="5595620"/>
                    </a:xfrm>
                    <a:prstGeom prst="rect">
                      <a:avLst/>
                    </a:prstGeom>
                    <a:noFill/>
                    <a:ln>
                      <a:noFill/>
                    </a:ln>
                  </pic:spPr>
                </pic:pic>
              </a:graphicData>
            </a:graphic>
          </wp:inline>
        </w:drawing>
      </w:r>
    </w:p>
    <w:p w14:paraId="18B6EF50" w14:textId="77777777" w:rsidR="00195EE4" w:rsidRDefault="00195EE4" w:rsidP="00762D16">
      <w:pPr>
        <w:spacing w:after="0" w:line="360" w:lineRule="auto"/>
        <w:ind w:left="0" w:right="0" w:firstLine="0"/>
        <w:jc w:val="center"/>
        <w:rPr>
          <w:rFonts w:ascii="Times New Roman" w:hAnsi="Times New Roman" w:cs="Times New Roman"/>
          <w:sz w:val="24"/>
          <w:szCs w:val="24"/>
        </w:rPr>
      </w:pPr>
      <w:bookmarkStart w:id="2" w:name="_bookmark70"/>
      <w:bookmarkEnd w:id="2"/>
      <w:r w:rsidRPr="00195EE4">
        <w:rPr>
          <w:rFonts w:ascii="Times New Roman" w:hAnsi="Times New Roman" w:cs="Times New Roman"/>
          <w:sz w:val="24"/>
          <w:szCs w:val="24"/>
        </w:rPr>
        <w:t>Bagan</w:t>
      </w:r>
      <w:r w:rsidRPr="00195EE4">
        <w:rPr>
          <w:rFonts w:ascii="Times New Roman" w:hAnsi="Times New Roman" w:cs="Times New Roman"/>
          <w:spacing w:val="-14"/>
          <w:sz w:val="24"/>
          <w:szCs w:val="24"/>
        </w:rPr>
        <w:t xml:space="preserve"> </w:t>
      </w:r>
      <w:r w:rsidRPr="00195EE4">
        <w:rPr>
          <w:rFonts w:ascii="Times New Roman" w:hAnsi="Times New Roman" w:cs="Times New Roman"/>
          <w:sz w:val="24"/>
          <w:szCs w:val="24"/>
        </w:rPr>
        <w:t>aliran</w:t>
      </w:r>
      <w:r w:rsidRPr="00195EE4">
        <w:rPr>
          <w:rFonts w:ascii="Times New Roman" w:hAnsi="Times New Roman" w:cs="Times New Roman"/>
          <w:spacing w:val="-12"/>
          <w:sz w:val="24"/>
          <w:szCs w:val="24"/>
        </w:rPr>
        <w:t xml:space="preserve"> </w:t>
      </w:r>
      <w:r w:rsidRPr="00195EE4">
        <w:rPr>
          <w:rFonts w:ascii="Times New Roman" w:hAnsi="Times New Roman" w:cs="Times New Roman"/>
          <w:sz w:val="24"/>
          <w:szCs w:val="24"/>
        </w:rPr>
        <w:t>penelitian</w:t>
      </w:r>
    </w:p>
    <w:p w14:paraId="3D07923A" w14:textId="77777777" w:rsidR="00195EE4" w:rsidRPr="00195EE4" w:rsidRDefault="00195EE4" w:rsidP="00762D16">
      <w:pPr>
        <w:spacing w:after="0" w:line="36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S</w:t>
      </w:r>
      <w:r w:rsidRPr="00195EE4">
        <w:rPr>
          <w:rFonts w:ascii="Times New Roman" w:hAnsi="Times New Roman" w:cs="Times New Roman"/>
          <w:sz w:val="24"/>
          <w:szCs w:val="24"/>
        </w:rPr>
        <w:t>umber: Data primer 2025</w:t>
      </w:r>
    </w:p>
    <w:p w14:paraId="66817D74" w14:textId="77777777" w:rsidR="00484B49" w:rsidRDefault="00484B49" w:rsidP="008435B5">
      <w:pPr>
        <w:pStyle w:val="BodyText"/>
        <w:spacing w:line="360" w:lineRule="auto"/>
        <w:jc w:val="both"/>
        <w:rPr>
          <w:iCs/>
        </w:rPr>
      </w:pPr>
    </w:p>
    <w:p w14:paraId="10B6C8CC" w14:textId="77777777" w:rsidR="009B4221" w:rsidRPr="009B4221" w:rsidRDefault="009B4221" w:rsidP="008435B5">
      <w:pPr>
        <w:pStyle w:val="BodyText"/>
        <w:spacing w:line="360" w:lineRule="auto"/>
        <w:jc w:val="both"/>
        <w:rPr>
          <w:b/>
          <w:bCs/>
          <w:iCs/>
        </w:rPr>
      </w:pPr>
      <w:r w:rsidRPr="009B4221">
        <w:rPr>
          <w:b/>
          <w:bCs/>
          <w:iCs/>
        </w:rPr>
        <w:t>Hasil dan Pembahasan</w:t>
      </w:r>
    </w:p>
    <w:p w14:paraId="4F420509" w14:textId="77777777" w:rsidR="004818B5" w:rsidRDefault="004818B5" w:rsidP="008435B5">
      <w:pPr>
        <w:pStyle w:val="BodyText"/>
        <w:spacing w:line="360" w:lineRule="auto"/>
        <w:ind w:right="12" w:firstLine="284"/>
        <w:jc w:val="both"/>
      </w:pPr>
      <w:r>
        <w:t>Hasil pemeriksaan material yang digunakan sebagai langkah awal untuk memastikan kualitas, karakteristik, serta kesesuaiannya dengan standar pengujian kuat</w:t>
      </w:r>
      <w:r>
        <w:rPr>
          <w:spacing w:val="-8"/>
        </w:rPr>
        <w:t xml:space="preserve"> </w:t>
      </w:r>
      <w:r>
        <w:t>tekan</w:t>
      </w:r>
      <w:r>
        <w:rPr>
          <w:spacing w:val="-8"/>
        </w:rPr>
        <w:t xml:space="preserve"> </w:t>
      </w:r>
      <w:r>
        <w:t>beton</w:t>
      </w:r>
      <w:r>
        <w:rPr>
          <w:spacing w:val="-8"/>
        </w:rPr>
        <w:t xml:space="preserve"> </w:t>
      </w:r>
      <w:r>
        <w:t>silinder.</w:t>
      </w:r>
      <w:r>
        <w:rPr>
          <w:spacing w:val="-6"/>
        </w:rPr>
        <w:t xml:space="preserve"> </w:t>
      </w:r>
      <w:r>
        <w:t>Tahap</w:t>
      </w:r>
      <w:r>
        <w:rPr>
          <w:spacing w:val="-8"/>
        </w:rPr>
        <w:t xml:space="preserve"> </w:t>
      </w:r>
      <w:r>
        <w:t>pemeriksaan</w:t>
      </w:r>
      <w:r>
        <w:rPr>
          <w:spacing w:val="-8"/>
        </w:rPr>
        <w:t xml:space="preserve"> </w:t>
      </w:r>
      <w:r>
        <w:t>ini</w:t>
      </w:r>
      <w:r>
        <w:rPr>
          <w:spacing w:val="-5"/>
        </w:rPr>
        <w:t xml:space="preserve"> </w:t>
      </w:r>
      <w:r>
        <w:t>menjadi</w:t>
      </w:r>
      <w:r>
        <w:rPr>
          <w:spacing w:val="-8"/>
        </w:rPr>
        <w:t xml:space="preserve"> </w:t>
      </w:r>
      <w:r>
        <w:t>sangat</w:t>
      </w:r>
      <w:r>
        <w:rPr>
          <w:spacing w:val="-8"/>
        </w:rPr>
        <w:t xml:space="preserve"> </w:t>
      </w:r>
      <w:r>
        <w:t>penting</w:t>
      </w:r>
      <w:r>
        <w:rPr>
          <w:spacing w:val="-8"/>
        </w:rPr>
        <w:t xml:space="preserve"> </w:t>
      </w:r>
      <w:r>
        <w:t>karena</w:t>
      </w:r>
      <w:r>
        <w:rPr>
          <w:spacing w:val="-7"/>
        </w:rPr>
        <w:t xml:space="preserve"> </w:t>
      </w:r>
      <w:r>
        <w:t>mutu beton</w:t>
      </w:r>
      <w:r>
        <w:rPr>
          <w:spacing w:val="-15"/>
        </w:rPr>
        <w:t xml:space="preserve"> </w:t>
      </w:r>
      <w:r>
        <w:t>sangat</w:t>
      </w:r>
      <w:r>
        <w:rPr>
          <w:spacing w:val="-11"/>
        </w:rPr>
        <w:t xml:space="preserve"> </w:t>
      </w:r>
      <w:r>
        <w:t>ditentukan</w:t>
      </w:r>
      <w:r>
        <w:rPr>
          <w:spacing w:val="-11"/>
        </w:rPr>
        <w:t xml:space="preserve"> </w:t>
      </w:r>
      <w:r>
        <w:t>oleh</w:t>
      </w:r>
      <w:r>
        <w:rPr>
          <w:spacing w:val="-11"/>
        </w:rPr>
        <w:t xml:space="preserve"> </w:t>
      </w:r>
      <w:r>
        <w:t>sifat</w:t>
      </w:r>
      <w:r>
        <w:rPr>
          <w:spacing w:val="-10"/>
        </w:rPr>
        <w:t xml:space="preserve"> </w:t>
      </w:r>
      <w:r>
        <w:t>fisik</w:t>
      </w:r>
      <w:r>
        <w:rPr>
          <w:spacing w:val="-10"/>
        </w:rPr>
        <w:t xml:space="preserve"> </w:t>
      </w:r>
      <w:r>
        <w:t>dan</w:t>
      </w:r>
      <w:r>
        <w:rPr>
          <w:spacing w:val="-11"/>
        </w:rPr>
        <w:t xml:space="preserve"> </w:t>
      </w:r>
      <w:r>
        <w:t>mekanis</w:t>
      </w:r>
      <w:r>
        <w:rPr>
          <w:spacing w:val="-10"/>
        </w:rPr>
        <w:t xml:space="preserve"> </w:t>
      </w:r>
      <w:r>
        <w:t>dari</w:t>
      </w:r>
      <w:r>
        <w:rPr>
          <w:spacing w:val="-11"/>
        </w:rPr>
        <w:t xml:space="preserve"> </w:t>
      </w:r>
      <w:r>
        <w:t>setiap</w:t>
      </w:r>
      <w:r>
        <w:rPr>
          <w:spacing w:val="-15"/>
        </w:rPr>
        <w:t xml:space="preserve"> </w:t>
      </w:r>
      <w:r>
        <w:t>material</w:t>
      </w:r>
      <w:r>
        <w:rPr>
          <w:spacing w:val="-15"/>
        </w:rPr>
        <w:t xml:space="preserve"> </w:t>
      </w:r>
      <w:r>
        <w:t xml:space="preserve">penyusunnya. Dengan mengetahui kondisi semen, agregat halus, agregat kasar, serta serat baja Dramix 3D yang </w:t>
      </w:r>
      <w:r>
        <w:lastRenderedPageBreak/>
        <w:t>digunakan, penulis dapat memberikan landasan yang lebih jelas dalam</w:t>
      </w:r>
      <w:r>
        <w:rPr>
          <w:spacing w:val="-8"/>
        </w:rPr>
        <w:t xml:space="preserve"> </w:t>
      </w:r>
      <w:r>
        <w:t>proses</w:t>
      </w:r>
      <w:r>
        <w:rPr>
          <w:spacing w:val="-8"/>
        </w:rPr>
        <w:t xml:space="preserve"> </w:t>
      </w:r>
      <w:r>
        <w:t>perancangan</w:t>
      </w:r>
      <w:r>
        <w:rPr>
          <w:spacing w:val="-8"/>
        </w:rPr>
        <w:t xml:space="preserve"> </w:t>
      </w:r>
      <w:r>
        <w:t>campuran</w:t>
      </w:r>
      <w:r>
        <w:rPr>
          <w:spacing w:val="-8"/>
        </w:rPr>
        <w:t xml:space="preserve"> </w:t>
      </w:r>
      <w:r>
        <w:t>beton</w:t>
      </w:r>
      <w:r>
        <w:rPr>
          <w:spacing w:val="-8"/>
        </w:rPr>
        <w:t xml:space="preserve"> </w:t>
      </w:r>
      <w:r>
        <w:t>serta</w:t>
      </w:r>
      <w:r>
        <w:rPr>
          <w:spacing w:val="-7"/>
        </w:rPr>
        <w:t xml:space="preserve"> </w:t>
      </w:r>
      <w:r>
        <w:t>meningkatkan</w:t>
      </w:r>
      <w:r>
        <w:rPr>
          <w:spacing w:val="-9"/>
        </w:rPr>
        <w:t xml:space="preserve"> </w:t>
      </w:r>
      <w:r>
        <w:t>keakuratan</w:t>
      </w:r>
      <w:r>
        <w:rPr>
          <w:spacing w:val="-8"/>
        </w:rPr>
        <w:t xml:space="preserve"> </w:t>
      </w:r>
      <w:r>
        <w:t>hasil</w:t>
      </w:r>
      <w:r>
        <w:rPr>
          <w:spacing w:val="-7"/>
        </w:rPr>
        <w:t xml:space="preserve"> </w:t>
      </w:r>
      <w:r>
        <w:t>pada tahap pengujian berikutnya.</w:t>
      </w:r>
    </w:p>
    <w:p w14:paraId="32C81CB0" w14:textId="77777777" w:rsidR="004818B5" w:rsidRDefault="004818B5" w:rsidP="008435B5">
      <w:pPr>
        <w:pStyle w:val="BodyText"/>
        <w:spacing w:line="360" w:lineRule="auto"/>
        <w:ind w:right="12" w:firstLine="284"/>
        <w:jc w:val="both"/>
      </w:pPr>
      <w:r>
        <w:t>Hasil</w:t>
      </w:r>
      <w:r>
        <w:rPr>
          <w:spacing w:val="-4"/>
        </w:rPr>
        <w:t xml:space="preserve"> </w:t>
      </w:r>
      <w:r>
        <w:t>pemeriksaan menunjukkan bahwa</w:t>
      </w:r>
      <w:r>
        <w:rPr>
          <w:spacing w:val="-2"/>
        </w:rPr>
        <w:t xml:space="preserve"> </w:t>
      </w:r>
      <w:r>
        <w:t>pasir Binjai memiliki berat jenis</w:t>
      </w:r>
      <w:r>
        <w:rPr>
          <w:spacing w:val="-15"/>
        </w:rPr>
        <w:t xml:space="preserve"> </w:t>
      </w:r>
      <w:r>
        <w:t>1.400 kg/m³ dan memenuhi persyaratan sebagai agregat halus untuk pembuatan beton. Kerikil Patumbak yang digunakan sebagai agregat kasar memiliki berat jenis 1.800 kg/m³ dan dinilai memiliki kepadatan serta kualitas yang memadai. Bahan pengikat berupa</w:t>
      </w:r>
      <w:r>
        <w:rPr>
          <w:spacing w:val="-15"/>
        </w:rPr>
        <w:t xml:space="preserve"> </w:t>
      </w:r>
      <w:r>
        <w:t>semen</w:t>
      </w:r>
      <w:r>
        <w:rPr>
          <w:spacing w:val="-15"/>
        </w:rPr>
        <w:t xml:space="preserve"> </w:t>
      </w:r>
      <w:r>
        <w:t>Portland</w:t>
      </w:r>
      <w:r>
        <w:rPr>
          <w:spacing w:val="-15"/>
        </w:rPr>
        <w:t xml:space="preserve"> </w:t>
      </w:r>
      <w:r>
        <w:t>yang</w:t>
      </w:r>
      <w:r>
        <w:rPr>
          <w:spacing w:val="-15"/>
        </w:rPr>
        <w:t xml:space="preserve"> </w:t>
      </w:r>
      <w:r>
        <w:t>digunakan</w:t>
      </w:r>
      <w:r>
        <w:rPr>
          <w:spacing w:val="-15"/>
        </w:rPr>
        <w:t xml:space="preserve"> </w:t>
      </w:r>
      <w:r>
        <w:t>telah</w:t>
      </w:r>
      <w:r>
        <w:rPr>
          <w:spacing w:val="-15"/>
        </w:rPr>
        <w:t xml:space="preserve"> </w:t>
      </w:r>
      <w:r>
        <w:t>sesuai</w:t>
      </w:r>
      <w:r>
        <w:rPr>
          <w:spacing w:val="-15"/>
        </w:rPr>
        <w:t xml:space="preserve"> </w:t>
      </w:r>
      <w:r>
        <w:t>dengan</w:t>
      </w:r>
      <w:r>
        <w:rPr>
          <w:spacing w:val="-15"/>
        </w:rPr>
        <w:t xml:space="preserve"> </w:t>
      </w:r>
      <w:r>
        <w:t>ketentuan</w:t>
      </w:r>
      <w:r>
        <w:rPr>
          <w:spacing w:val="-15"/>
        </w:rPr>
        <w:t xml:space="preserve"> </w:t>
      </w:r>
      <w:r>
        <w:t>SNI</w:t>
      </w:r>
      <w:r>
        <w:rPr>
          <w:spacing w:val="-15"/>
        </w:rPr>
        <w:t xml:space="preserve"> </w:t>
      </w:r>
      <w:r>
        <w:t>2049:2015. Berdasarkan keseluruhan hasil pengujian, seluruh material dinyatakan layak dan memenuhi standar untuk digunakan dalam penelitian ini. Berdasarkan pengujian tersebut, semen Portland dinyatakan</w:t>
      </w:r>
      <w:r>
        <w:rPr>
          <w:spacing w:val="-1"/>
        </w:rPr>
        <w:t xml:space="preserve"> </w:t>
      </w:r>
      <w:r>
        <w:t>memenuhi</w:t>
      </w:r>
      <w:r>
        <w:rPr>
          <w:spacing w:val="-1"/>
        </w:rPr>
        <w:t xml:space="preserve"> </w:t>
      </w:r>
      <w:r>
        <w:t>seluruh</w:t>
      </w:r>
      <w:r>
        <w:rPr>
          <w:spacing w:val="-2"/>
        </w:rPr>
        <w:t xml:space="preserve"> </w:t>
      </w:r>
      <w:r>
        <w:t>persyaratan</w:t>
      </w:r>
      <w:r>
        <w:rPr>
          <w:spacing w:val="-2"/>
        </w:rPr>
        <w:t xml:space="preserve"> </w:t>
      </w:r>
      <w:r>
        <w:t>standar sehingga</w:t>
      </w:r>
      <w:r>
        <w:rPr>
          <w:spacing w:val="-2"/>
        </w:rPr>
        <w:t xml:space="preserve"> </w:t>
      </w:r>
      <w:r>
        <w:t>layak digunakan</w:t>
      </w:r>
      <w:r>
        <w:rPr>
          <w:spacing w:val="-1"/>
        </w:rPr>
        <w:t xml:space="preserve"> </w:t>
      </w:r>
      <w:r>
        <w:t>sebagai bahan utama dalam pembuatan beton. Hasil ini menjadi acuan bagi penulis dalam menetapkan semen Portland sebagai material dasar pada proses pencampuran beton yang ditambahkan serat Dramix 3D, guna mencapai mutu beton yang sesuai dengan tujuan penelitian.</w:t>
      </w:r>
    </w:p>
    <w:p w14:paraId="42014D6D" w14:textId="77777777" w:rsidR="004818B5" w:rsidRDefault="004818B5" w:rsidP="008435B5">
      <w:pPr>
        <w:pStyle w:val="BodyText"/>
        <w:spacing w:line="360" w:lineRule="auto"/>
        <w:ind w:right="12" w:firstLine="284"/>
        <w:jc w:val="both"/>
        <w:rPr>
          <w:spacing w:val="-2"/>
        </w:rPr>
      </w:pPr>
      <w:r>
        <w:t>Serat Dramix 3D bekerja melalui mekanisme yang secara signifikan meningkatkan kinerja beton. Dengan ujung yang berbentuk kait, serat ini dapat mencengkeram kuat di dalam matriks beton, sehingga memberikan daya tahan tarik yang lebih baik. Mekanisme tersebut membuat serat mampu membatasi perluasan retak, meningkatkan sifat daktil beton dan menambah kemampuan beton dalam menyerap energi. Ketika beton diberi beban, keberadaan Dramix 3D berfungsi sebagai</w:t>
      </w:r>
      <w:r>
        <w:rPr>
          <w:spacing w:val="-15"/>
        </w:rPr>
        <w:t xml:space="preserve"> </w:t>
      </w:r>
      <w:r>
        <w:t>pengikat</w:t>
      </w:r>
      <w:r>
        <w:rPr>
          <w:spacing w:val="-15"/>
        </w:rPr>
        <w:t xml:space="preserve"> </w:t>
      </w:r>
      <w:r>
        <w:t>internal</w:t>
      </w:r>
      <w:r>
        <w:rPr>
          <w:spacing w:val="-15"/>
        </w:rPr>
        <w:t xml:space="preserve"> </w:t>
      </w:r>
      <w:r>
        <w:t>yang</w:t>
      </w:r>
      <w:r>
        <w:rPr>
          <w:spacing w:val="-15"/>
        </w:rPr>
        <w:t xml:space="preserve"> </w:t>
      </w:r>
      <w:r>
        <w:t>menahan</w:t>
      </w:r>
      <w:r>
        <w:rPr>
          <w:spacing w:val="-15"/>
        </w:rPr>
        <w:t xml:space="preserve"> </w:t>
      </w:r>
      <w:r>
        <w:t>pergerakan</w:t>
      </w:r>
      <w:r>
        <w:rPr>
          <w:spacing w:val="-15"/>
        </w:rPr>
        <w:t xml:space="preserve"> </w:t>
      </w:r>
      <w:r>
        <w:t>retak,</w:t>
      </w:r>
      <w:r>
        <w:rPr>
          <w:spacing w:val="-15"/>
        </w:rPr>
        <w:t xml:space="preserve"> </w:t>
      </w:r>
      <w:r>
        <w:t>sehingga</w:t>
      </w:r>
      <w:r>
        <w:rPr>
          <w:spacing w:val="-15"/>
        </w:rPr>
        <w:t xml:space="preserve"> </w:t>
      </w:r>
      <w:r>
        <w:t>beton</w:t>
      </w:r>
      <w:r>
        <w:rPr>
          <w:spacing w:val="-15"/>
        </w:rPr>
        <w:t xml:space="preserve"> </w:t>
      </w:r>
      <w:r>
        <w:t>tampil</w:t>
      </w:r>
      <w:r>
        <w:rPr>
          <w:spacing w:val="-15"/>
        </w:rPr>
        <w:t xml:space="preserve"> </w:t>
      </w:r>
      <w:r>
        <w:t xml:space="preserve">lebih kuat, lebih ulet, serta lebih tahan terhadap pembebanan berulang maupun perubahan </w:t>
      </w:r>
      <w:r>
        <w:rPr>
          <w:spacing w:val="-2"/>
        </w:rPr>
        <w:t>bentuk.</w:t>
      </w:r>
    </w:p>
    <w:p w14:paraId="47041EFF" w14:textId="77777777" w:rsidR="004818B5" w:rsidRDefault="004818B5" w:rsidP="008435B5">
      <w:pPr>
        <w:pStyle w:val="BodyText"/>
        <w:spacing w:line="360" w:lineRule="auto"/>
        <w:ind w:right="12" w:firstLine="284"/>
        <w:jc w:val="both"/>
      </w:pPr>
      <w:r>
        <w:t>Hasil pengujian kuat tekan beton silinder pada umur 28 hari merupakan data yang diperoleh dari proses pembebanan beton berbentuk silinder hingga mengalami kegagalan atau keruntuhan. Pengujian ini bertujuan untuk mengetahui kemampuan beton dalam menahan gaya tekan maksimum yang dapat diberikan sebelum beton tersebut</w:t>
      </w:r>
      <w:r>
        <w:rPr>
          <w:spacing w:val="30"/>
        </w:rPr>
        <w:t xml:space="preserve"> </w:t>
      </w:r>
      <w:r>
        <w:t>retak</w:t>
      </w:r>
      <w:r>
        <w:rPr>
          <w:spacing w:val="36"/>
        </w:rPr>
        <w:t xml:space="preserve"> </w:t>
      </w:r>
      <w:r>
        <w:t>atau</w:t>
      </w:r>
      <w:r>
        <w:rPr>
          <w:spacing w:val="33"/>
        </w:rPr>
        <w:t xml:space="preserve"> </w:t>
      </w:r>
      <w:r>
        <w:t>hancur.</w:t>
      </w:r>
      <w:r>
        <w:rPr>
          <w:spacing w:val="27"/>
        </w:rPr>
        <w:t xml:space="preserve"> </w:t>
      </w:r>
      <w:r>
        <w:t>Nilai</w:t>
      </w:r>
      <w:r>
        <w:rPr>
          <w:spacing w:val="31"/>
        </w:rPr>
        <w:t xml:space="preserve"> </w:t>
      </w:r>
      <w:r>
        <w:t>kuat</w:t>
      </w:r>
      <w:r>
        <w:rPr>
          <w:spacing w:val="32"/>
        </w:rPr>
        <w:t xml:space="preserve"> </w:t>
      </w:r>
      <w:r>
        <w:t>tekan</w:t>
      </w:r>
      <w:r>
        <w:rPr>
          <w:spacing w:val="35"/>
        </w:rPr>
        <w:t xml:space="preserve"> </w:t>
      </w:r>
      <w:r>
        <w:t>yang</w:t>
      </w:r>
      <w:r>
        <w:rPr>
          <w:spacing w:val="27"/>
        </w:rPr>
        <w:t xml:space="preserve"> </w:t>
      </w:r>
      <w:r>
        <w:t>dihasilkan</w:t>
      </w:r>
      <w:r>
        <w:rPr>
          <w:spacing w:val="17"/>
        </w:rPr>
        <w:t xml:space="preserve"> </w:t>
      </w:r>
      <w:r>
        <w:t>sangat</w:t>
      </w:r>
      <w:r>
        <w:rPr>
          <w:spacing w:val="17"/>
        </w:rPr>
        <w:t xml:space="preserve"> </w:t>
      </w:r>
      <w:r>
        <w:t>penting</w:t>
      </w:r>
      <w:r>
        <w:rPr>
          <w:spacing w:val="18"/>
        </w:rPr>
        <w:t xml:space="preserve"> </w:t>
      </w:r>
      <w:r>
        <w:rPr>
          <w:spacing w:val="-2"/>
        </w:rPr>
        <w:t xml:space="preserve">karena </w:t>
      </w:r>
      <w:r>
        <w:t>menjadi</w:t>
      </w:r>
      <w:r>
        <w:rPr>
          <w:spacing w:val="-1"/>
        </w:rPr>
        <w:t xml:space="preserve"> </w:t>
      </w:r>
      <w:r>
        <w:t>indikator</w:t>
      </w:r>
      <w:r>
        <w:rPr>
          <w:spacing w:val="-1"/>
        </w:rPr>
        <w:t xml:space="preserve"> </w:t>
      </w:r>
      <w:r>
        <w:t>utama</w:t>
      </w:r>
      <w:r>
        <w:rPr>
          <w:spacing w:val="-4"/>
        </w:rPr>
        <w:t xml:space="preserve"> </w:t>
      </w:r>
      <w:r>
        <w:t>mutu</w:t>
      </w:r>
      <w:r>
        <w:rPr>
          <w:spacing w:val="-1"/>
        </w:rPr>
        <w:t xml:space="preserve"> </w:t>
      </w:r>
      <w:r>
        <w:t>beton, sekaligus menentukan apakah campuran beton yang dibuat telah memenuhi standar perencanaan dan spesifikasi teknis.</w:t>
      </w:r>
    </w:p>
    <w:p w14:paraId="0425F2A9" w14:textId="77777777" w:rsidR="004818B5" w:rsidRDefault="004818B5" w:rsidP="008435B5">
      <w:pPr>
        <w:pStyle w:val="BodyText"/>
        <w:spacing w:line="360" w:lineRule="auto"/>
        <w:ind w:right="12" w:firstLine="284"/>
        <w:jc w:val="both"/>
      </w:pPr>
      <w:r>
        <w:t xml:space="preserve">Berdasarkan hasil pengamatan terhadap seluruh variasi sampel, penambahan serat baja </w:t>
      </w:r>
      <w:r>
        <w:lastRenderedPageBreak/>
        <w:t>Dramix 3D terbukti memberikan pengaruh yang signifikan terhadap perubahan bentuk, arah dan distribusi pola retak pada beton silinder. Beton normal tanpa serat cenderung menunjukkan pola retak yang dominan dan bersifat destruktif, sedangkan beton dengan tambahan serat memperlihatkan pola retak yang lebih terkendali,</w:t>
      </w:r>
      <w:r>
        <w:rPr>
          <w:spacing w:val="50"/>
          <w:w w:val="150"/>
        </w:rPr>
        <w:t xml:space="preserve"> </w:t>
      </w:r>
      <w:r>
        <w:t>terpecah</w:t>
      </w:r>
      <w:r>
        <w:rPr>
          <w:spacing w:val="54"/>
          <w:w w:val="150"/>
        </w:rPr>
        <w:t xml:space="preserve"> </w:t>
      </w:r>
      <w:r>
        <w:t>dan</w:t>
      </w:r>
      <w:r>
        <w:rPr>
          <w:spacing w:val="53"/>
          <w:w w:val="150"/>
        </w:rPr>
        <w:t xml:space="preserve"> </w:t>
      </w:r>
      <w:r>
        <w:t>terdistribusi</w:t>
      </w:r>
      <w:r>
        <w:rPr>
          <w:spacing w:val="53"/>
          <w:w w:val="150"/>
        </w:rPr>
        <w:t xml:space="preserve"> </w:t>
      </w:r>
      <w:r>
        <w:t>secara</w:t>
      </w:r>
      <w:r>
        <w:rPr>
          <w:spacing w:val="51"/>
          <w:w w:val="150"/>
        </w:rPr>
        <w:t xml:space="preserve"> </w:t>
      </w:r>
      <w:r>
        <w:t>lebih</w:t>
      </w:r>
      <w:r>
        <w:rPr>
          <w:spacing w:val="53"/>
          <w:w w:val="150"/>
        </w:rPr>
        <w:t xml:space="preserve"> </w:t>
      </w:r>
      <w:r>
        <w:t>merata,</w:t>
      </w:r>
      <w:r>
        <w:rPr>
          <w:spacing w:val="54"/>
          <w:w w:val="150"/>
        </w:rPr>
        <w:t xml:space="preserve"> </w:t>
      </w:r>
      <w:r>
        <w:t>menandakan</w:t>
      </w:r>
      <w:r>
        <w:rPr>
          <w:spacing w:val="52"/>
          <w:w w:val="150"/>
        </w:rPr>
        <w:t xml:space="preserve"> </w:t>
      </w:r>
      <w:r>
        <w:rPr>
          <w:spacing w:val="-2"/>
        </w:rPr>
        <w:t xml:space="preserve">adanya </w:t>
      </w:r>
      <w:r>
        <w:t>mekanisme internal yang menahan perkembangan retak. Pada beton normal, pola retak yang muncul terdiri atas retak kerucut dan retak kerucut–belah. Kedua pola ini mencerminkan sifat kegagalan tekan yang rapuh, di mana retakan berkembang cepat dari atas ke bawah dan membentuk bidang keruntuhan yang jelas. Ketidakhadiran serat penyumbat retak menyebabkan energi kerusakan terfokus pada satu bidang sehingga retak besar mudah terbentuk dan berkembang bebas.</w:t>
      </w:r>
    </w:p>
    <w:p w14:paraId="3EDADE97" w14:textId="77777777" w:rsidR="004818B5" w:rsidRDefault="004818B5" w:rsidP="008435B5">
      <w:pPr>
        <w:pStyle w:val="BodyText"/>
        <w:spacing w:line="360" w:lineRule="auto"/>
        <w:ind w:right="12" w:firstLine="284"/>
        <w:jc w:val="both"/>
      </w:pPr>
      <w:r>
        <w:t>Perubahan</w:t>
      </w:r>
      <w:r>
        <w:rPr>
          <w:spacing w:val="-15"/>
        </w:rPr>
        <w:t xml:space="preserve"> </w:t>
      </w:r>
      <w:r>
        <w:t>pola</w:t>
      </w:r>
      <w:r>
        <w:rPr>
          <w:spacing w:val="-14"/>
        </w:rPr>
        <w:t xml:space="preserve"> </w:t>
      </w:r>
      <w:r>
        <w:t>retak</w:t>
      </w:r>
      <w:r>
        <w:rPr>
          <w:spacing w:val="-14"/>
        </w:rPr>
        <w:t xml:space="preserve"> </w:t>
      </w:r>
      <w:r>
        <w:t>mulai</w:t>
      </w:r>
      <w:r>
        <w:rPr>
          <w:spacing w:val="-15"/>
        </w:rPr>
        <w:t xml:space="preserve"> </w:t>
      </w:r>
      <w:r>
        <w:t>terlihat</w:t>
      </w:r>
      <w:r>
        <w:rPr>
          <w:spacing w:val="-14"/>
        </w:rPr>
        <w:t xml:space="preserve"> </w:t>
      </w:r>
      <w:r>
        <w:t>pada</w:t>
      </w:r>
      <w:r>
        <w:rPr>
          <w:spacing w:val="-15"/>
        </w:rPr>
        <w:t xml:space="preserve"> </w:t>
      </w:r>
      <w:r>
        <w:t>beton</w:t>
      </w:r>
      <w:r>
        <w:rPr>
          <w:spacing w:val="-15"/>
        </w:rPr>
        <w:t xml:space="preserve"> </w:t>
      </w:r>
      <w:r>
        <w:t>dengan</w:t>
      </w:r>
      <w:r>
        <w:rPr>
          <w:spacing w:val="-15"/>
        </w:rPr>
        <w:t xml:space="preserve"> </w:t>
      </w:r>
      <w:r>
        <w:t>tambahan</w:t>
      </w:r>
      <w:r>
        <w:rPr>
          <w:spacing w:val="-15"/>
        </w:rPr>
        <w:t xml:space="preserve"> </w:t>
      </w:r>
      <w:r>
        <w:t>500</w:t>
      </w:r>
      <w:r>
        <w:rPr>
          <w:spacing w:val="-13"/>
        </w:rPr>
        <w:t xml:space="preserve"> </w:t>
      </w:r>
      <w:r>
        <w:t>gram serat Dramix 3D. Pola retak yang muncul didominasi retak geser serta kombinasi retak kerucut–geser, yang menunjukkan bahwa serat telah mengganggu arah propagasi retak</w:t>
      </w:r>
      <w:r>
        <w:rPr>
          <w:spacing w:val="-2"/>
        </w:rPr>
        <w:t xml:space="preserve"> </w:t>
      </w:r>
      <w:r>
        <w:t>yang</w:t>
      </w:r>
      <w:r>
        <w:rPr>
          <w:spacing w:val="-1"/>
        </w:rPr>
        <w:t xml:space="preserve"> </w:t>
      </w:r>
      <w:r>
        <w:t>seharusnya</w:t>
      </w:r>
      <w:r>
        <w:rPr>
          <w:spacing w:val="-2"/>
        </w:rPr>
        <w:t xml:space="preserve"> </w:t>
      </w:r>
      <w:r>
        <w:t>berkembang</w:t>
      </w:r>
      <w:r>
        <w:rPr>
          <w:spacing w:val="-1"/>
        </w:rPr>
        <w:t xml:space="preserve"> </w:t>
      </w:r>
      <w:r>
        <w:t>secara</w:t>
      </w:r>
      <w:r>
        <w:rPr>
          <w:spacing w:val="-2"/>
        </w:rPr>
        <w:t xml:space="preserve"> </w:t>
      </w:r>
      <w:r>
        <w:t>vertikal. Retakan menjadi lebih menyebar dan tidak membentuk satu bidang keruntuhan tunggal, menandakan bahwa serat berhasil menghambat pembentukan retak besar.</w:t>
      </w:r>
    </w:p>
    <w:p w14:paraId="6D9A0C3D" w14:textId="77777777" w:rsidR="004818B5" w:rsidRDefault="004818B5" w:rsidP="008435B5">
      <w:pPr>
        <w:pStyle w:val="BodyText"/>
        <w:spacing w:line="360" w:lineRule="auto"/>
        <w:ind w:right="12" w:firstLine="284"/>
        <w:jc w:val="both"/>
      </w:pPr>
      <w:r>
        <w:t>Variasi serat 700 gram, pola retak semakin kompleks dengan dominasi retak kerucut dan geser dan satu retak sejajar sumbu. Kemunculan retak sejajar sumbu memperlihatkan bahwa serat bekerja lebih efektif dalam menahan pembukaan retak sehingga retak mengikuti arah vertikal tanpa membentuk bidang kerucut yang lebar. Kombinasi pola yang beragam ini menggambarkan bahwa energi kerusakan terdistribusi menjadi retak-retak kecil, bukan terpusat pada satu garis kegagalan.</w:t>
      </w:r>
    </w:p>
    <w:p w14:paraId="49D461A4" w14:textId="77777777" w:rsidR="004818B5" w:rsidRDefault="004818B5" w:rsidP="008435B5">
      <w:pPr>
        <w:pStyle w:val="BodyText"/>
        <w:spacing w:line="360" w:lineRule="auto"/>
        <w:ind w:right="12" w:firstLine="284"/>
        <w:jc w:val="both"/>
      </w:pPr>
      <w:r>
        <w:t>Penambahan serat sebesar 800 gram juga memperlihatkan perubahan perilaku retak yang signifikan. Pola retak kerucut–belah yang muncul lebih sedikit dibanding beton</w:t>
      </w:r>
      <w:r>
        <w:rPr>
          <w:spacing w:val="-13"/>
        </w:rPr>
        <w:t xml:space="preserve"> </w:t>
      </w:r>
      <w:r>
        <w:t>normal,</w:t>
      </w:r>
      <w:r>
        <w:rPr>
          <w:spacing w:val="-13"/>
        </w:rPr>
        <w:t xml:space="preserve"> </w:t>
      </w:r>
      <w:r>
        <w:t>menunjukkan</w:t>
      </w:r>
      <w:r>
        <w:rPr>
          <w:spacing w:val="-13"/>
        </w:rPr>
        <w:t xml:space="preserve"> </w:t>
      </w:r>
      <w:r>
        <w:t>bahwa</w:t>
      </w:r>
      <w:r>
        <w:rPr>
          <w:spacing w:val="-14"/>
        </w:rPr>
        <w:t xml:space="preserve"> </w:t>
      </w:r>
      <w:r>
        <w:t>serat</w:t>
      </w:r>
      <w:r>
        <w:rPr>
          <w:spacing w:val="-13"/>
        </w:rPr>
        <w:t xml:space="preserve"> </w:t>
      </w:r>
      <w:r>
        <w:t>mulai</w:t>
      </w:r>
      <w:r>
        <w:rPr>
          <w:spacing w:val="-13"/>
        </w:rPr>
        <w:t xml:space="preserve"> </w:t>
      </w:r>
      <w:r>
        <w:t>mengurangi</w:t>
      </w:r>
      <w:r>
        <w:rPr>
          <w:spacing w:val="-13"/>
        </w:rPr>
        <w:t xml:space="preserve"> </w:t>
      </w:r>
      <w:r>
        <w:t>kecenderungan</w:t>
      </w:r>
      <w:r>
        <w:rPr>
          <w:spacing w:val="-13"/>
        </w:rPr>
        <w:t xml:space="preserve"> </w:t>
      </w:r>
      <w:r>
        <w:t>terjadinya keruntuhan</w:t>
      </w:r>
      <w:r>
        <w:rPr>
          <w:spacing w:val="-13"/>
        </w:rPr>
        <w:t xml:space="preserve"> </w:t>
      </w:r>
      <w:r>
        <w:t>kerucut</w:t>
      </w:r>
      <w:r>
        <w:rPr>
          <w:spacing w:val="-12"/>
        </w:rPr>
        <w:t xml:space="preserve"> </w:t>
      </w:r>
      <w:r>
        <w:t>yang</w:t>
      </w:r>
      <w:r>
        <w:rPr>
          <w:spacing w:val="-13"/>
        </w:rPr>
        <w:t xml:space="preserve"> </w:t>
      </w:r>
      <w:r>
        <w:t>sempurna.</w:t>
      </w:r>
      <w:r>
        <w:rPr>
          <w:spacing w:val="-13"/>
        </w:rPr>
        <w:t xml:space="preserve"> </w:t>
      </w:r>
      <w:r>
        <w:t>Sebaliknya,</w:t>
      </w:r>
      <w:r>
        <w:rPr>
          <w:spacing w:val="-10"/>
        </w:rPr>
        <w:t xml:space="preserve"> </w:t>
      </w:r>
      <w:r>
        <w:t>pola</w:t>
      </w:r>
      <w:r>
        <w:rPr>
          <w:spacing w:val="-6"/>
        </w:rPr>
        <w:t xml:space="preserve"> </w:t>
      </w:r>
      <w:r>
        <w:t>kerucut</w:t>
      </w:r>
      <w:r>
        <w:rPr>
          <w:spacing w:val="-5"/>
        </w:rPr>
        <w:t xml:space="preserve"> </w:t>
      </w:r>
      <w:r>
        <w:t>dan</w:t>
      </w:r>
      <w:r>
        <w:rPr>
          <w:spacing w:val="-6"/>
        </w:rPr>
        <w:t xml:space="preserve"> </w:t>
      </w:r>
      <w:r>
        <w:t>geser</w:t>
      </w:r>
      <w:r>
        <w:rPr>
          <w:spacing w:val="-7"/>
        </w:rPr>
        <w:t xml:space="preserve"> </w:t>
      </w:r>
      <w:r>
        <w:t>menjadi</w:t>
      </w:r>
      <w:r>
        <w:rPr>
          <w:spacing w:val="-6"/>
        </w:rPr>
        <w:t xml:space="preserve"> </w:t>
      </w:r>
      <w:r>
        <w:t>lebih dominan, mengindikasikan bahwa retakan terpaksa berbelok dan menyebar akibat adanya hambatan yang diberikan serat di dalam matriks beton. Pada variasi terbesar, yaitu 1000 gram serat, pola retak yang terbentuk didominasi oleh retak geser dan kombinasi</w:t>
      </w:r>
      <w:r>
        <w:rPr>
          <w:spacing w:val="-1"/>
        </w:rPr>
        <w:t xml:space="preserve"> </w:t>
      </w:r>
      <w:r>
        <w:t>retak</w:t>
      </w:r>
      <w:r>
        <w:rPr>
          <w:spacing w:val="-2"/>
        </w:rPr>
        <w:t xml:space="preserve"> </w:t>
      </w:r>
      <w:r>
        <w:t>kerucut</w:t>
      </w:r>
      <w:r>
        <w:rPr>
          <w:spacing w:val="-1"/>
        </w:rPr>
        <w:t xml:space="preserve"> </w:t>
      </w:r>
      <w:r>
        <w:t>dan</w:t>
      </w:r>
      <w:r>
        <w:rPr>
          <w:spacing w:val="-1"/>
        </w:rPr>
        <w:t xml:space="preserve"> </w:t>
      </w:r>
      <w:r>
        <w:t>geser.</w:t>
      </w:r>
      <w:r>
        <w:rPr>
          <w:spacing w:val="-3"/>
        </w:rPr>
        <w:t xml:space="preserve"> </w:t>
      </w:r>
      <w:r>
        <w:t>Pola</w:t>
      </w:r>
      <w:r>
        <w:rPr>
          <w:spacing w:val="-6"/>
        </w:rPr>
        <w:t xml:space="preserve"> </w:t>
      </w:r>
      <w:r>
        <w:t>ini</w:t>
      </w:r>
      <w:r>
        <w:rPr>
          <w:spacing w:val="-3"/>
        </w:rPr>
        <w:t xml:space="preserve"> </w:t>
      </w:r>
      <w:r>
        <w:t>mengisyaratkan</w:t>
      </w:r>
      <w:r>
        <w:rPr>
          <w:spacing w:val="-7"/>
        </w:rPr>
        <w:t xml:space="preserve"> </w:t>
      </w:r>
      <w:r>
        <w:t>bahwa</w:t>
      </w:r>
      <w:r>
        <w:rPr>
          <w:spacing w:val="-7"/>
        </w:rPr>
        <w:t xml:space="preserve"> </w:t>
      </w:r>
      <w:r>
        <w:t>pada</w:t>
      </w:r>
      <w:r>
        <w:rPr>
          <w:spacing w:val="-7"/>
        </w:rPr>
        <w:t xml:space="preserve"> </w:t>
      </w:r>
      <w:r>
        <w:t>jumlah</w:t>
      </w:r>
      <w:r>
        <w:rPr>
          <w:spacing w:val="-1"/>
        </w:rPr>
        <w:t xml:space="preserve"> </w:t>
      </w:r>
      <w:r>
        <w:t xml:space="preserve">serat yang lebih tinggi, </w:t>
      </w:r>
      <w:r>
        <w:lastRenderedPageBreak/>
        <w:t>arah perkembangan retak menjadi semakin tidak teratur dan terpecah ke berbagai arah. Hal ini menunjukkan bahwa serat Dramix 3D bekerja optimal dalam mencegah terbentuknya retak besar yang dominan, sehingga retakan terdistribusi menjadi beberapa garis kecil yang lebih terkendali. Secara keseluruhan, perubahan</w:t>
      </w:r>
      <w:r>
        <w:rPr>
          <w:spacing w:val="8"/>
        </w:rPr>
        <w:t xml:space="preserve"> </w:t>
      </w:r>
      <w:r>
        <w:t>pola</w:t>
      </w:r>
      <w:r>
        <w:rPr>
          <w:spacing w:val="10"/>
        </w:rPr>
        <w:t xml:space="preserve"> </w:t>
      </w:r>
      <w:r>
        <w:t>retak</w:t>
      </w:r>
      <w:r>
        <w:rPr>
          <w:spacing w:val="8"/>
        </w:rPr>
        <w:t xml:space="preserve"> </w:t>
      </w:r>
      <w:r>
        <w:t>dari</w:t>
      </w:r>
      <w:r>
        <w:rPr>
          <w:spacing w:val="9"/>
        </w:rPr>
        <w:t xml:space="preserve"> </w:t>
      </w:r>
      <w:r>
        <w:t>kerucut</w:t>
      </w:r>
      <w:r>
        <w:rPr>
          <w:spacing w:val="11"/>
        </w:rPr>
        <w:t xml:space="preserve"> </w:t>
      </w:r>
      <w:r>
        <w:t>yang</w:t>
      </w:r>
      <w:r>
        <w:rPr>
          <w:spacing w:val="10"/>
        </w:rPr>
        <w:t xml:space="preserve"> </w:t>
      </w:r>
      <w:r>
        <w:t>besar</w:t>
      </w:r>
      <w:r>
        <w:rPr>
          <w:spacing w:val="8"/>
        </w:rPr>
        <w:t xml:space="preserve"> </w:t>
      </w:r>
      <w:r>
        <w:t>pada</w:t>
      </w:r>
      <w:r>
        <w:rPr>
          <w:spacing w:val="7"/>
        </w:rPr>
        <w:t xml:space="preserve"> </w:t>
      </w:r>
      <w:r>
        <w:t>beton</w:t>
      </w:r>
      <w:r>
        <w:rPr>
          <w:spacing w:val="11"/>
        </w:rPr>
        <w:t xml:space="preserve"> </w:t>
      </w:r>
      <w:r>
        <w:t>normal</w:t>
      </w:r>
      <w:r>
        <w:rPr>
          <w:spacing w:val="9"/>
        </w:rPr>
        <w:t xml:space="preserve"> </w:t>
      </w:r>
      <w:r>
        <w:t>menjadi</w:t>
      </w:r>
      <w:r>
        <w:rPr>
          <w:spacing w:val="10"/>
        </w:rPr>
        <w:t xml:space="preserve"> </w:t>
      </w:r>
      <w:r>
        <w:t>pola</w:t>
      </w:r>
      <w:r>
        <w:rPr>
          <w:spacing w:val="8"/>
        </w:rPr>
        <w:t xml:space="preserve"> </w:t>
      </w:r>
      <w:r>
        <w:rPr>
          <w:spacing w:val="-2"/>
        </w:rPr>
        <w:t xml:space="preserve">geser </w:t>
      </w:r>
      <w:r>
        <w:t>dan kombinasi yang lebih kompleks pada beton berserat menunjukkan bahwa serat Dramix 3D berperan signifikan dalam menghambat propagasi retak. Serat mampu mendistribusikan energi kerusakan, mengurangi sifat getas beton dan menjaga integritas struktural selama pembebanan, sehingga beton menjadi lebih aman, lebih daktail dan lebih tahan terhadap keruntuhan tiba-tiba.</w:t>
      </w:r>
    </w:p>
    <w:p w14:paraId="73B2B68D" w14:textId="77777777" w:rsidR="004818B5" w:rsidRDefault="00D82C9F" w:rsidP="008435B5">
      <w:pPr>
        <w:pStyle w:val="BodyText"/>
        <w:spacing w:line="360" w:lineRule="auto"/>
        <w:ind w:right="12" w:firstLine="284"/>
        <w:jc w:val="both"/>
      </w:pPr>
      <w:r>
        <w:t>Penambahan serat baja Dramix 3D menghasilkan perubahan pola retak yang signifikan dibandingkan beton normal. Pada beton tanpa serat, retak berkembang cepat</w:t>
      </w:r>
      <w:r>
        <w:rPr>
          <w:spacing w:val="-3"/>
        </w:rPr>
        <w:t xml:space="preserve"> </w:t>
      </w:r>
      <w:r>
        <w:t>membentuk</w:t>
      </w:r>
      <w:r>
        <w:rPr>
          <w:spacing w:val="-2"/>
        </w:rPr>
        <w:t xml:space="preserve"> </w:t>
      </w:r>
      <w:r>
        <w:t>pola</w:t>
      </w:r>
      <w:r>
        <w:rPr>
          <w:spacing w:val="-3"/>
        </w:rPr>
        <w:t xml:space="preserve"> </w:t>
      </w:r>
      <w:r>
        <w:t>kerucut</w:t>
      </w:r>
      <w:r>
        <w:rPr>
          <w:spacing w:val="-2"/>
        </w:rPr>
        <w:t xml:space="preserve"> </w:t>
      </w:r>
      <w:r>
        <w:t>dan</w:t>
      </w:r>
      <w:r>
        <w:rPr>
          <w:spacing w:val="-2"/>
        </w:rPr>
        <w:t xml:space="preserve"> </w:t>
      </w:r>
      <w:r>
        <w:t>kerucut</w:t>
      </w:r>
      <w:r>
        <w:rPr>
          <w:spacing w:val="-2"/>
        </w:rPr>
        <w:t xml:space="preserve"> </w:t>
      </w:r>
      <w:r>
        <w:t>belah,</w:t>
      </w:r>
      <w:r>
        <w:rPr>
          <w:spacing w:val="-1"/>
        </w:rPr>
        <w:t xml:space="preserve"> </w:t>
      </w:r>
      <w:r>
        <w:t>yang</w:t>
      </w:r>
      <w:r>
        <w:rPr>
          <w:spacing w:val="-2"/>
        </w:rPr>
        <w:t xml:space="preserve"> </w:t>
      </w:r>
      <w:r>
        <w:t>menunjukkan</w:t>
      </w:r>
      <w:r>
        <w:rPr>
          <w:spacing w:val="-12"/>
        </w:rPr>
        <w:t xml:space="preserve"> </w:t>
      </w:r>
      <w:r>
        <w:t>sifat</w:t>
      </w:r>
      <w:r>
        <w:rPr>
          <w:spacing w:val="-15"/>
        </w:rPr>
        <w:t xml:space="preserve"> </w:t>
      </w:r>
      <w:r>
        <w:t>kegagalan getas dan konsentrasi keruntuhan pada satu bidang utama.</w:t>
      </w:r>
      <w:r>
        <w:rPr>
          <w:spacing w:val="40"/>
        </w:rPr>
        <w:t xml:space="preserve"> </w:t>
      </w:r>
      <w:r>
        <w:t>Tidak</w:t>
      </w:r>
      <w:r>
        <w:rPr>
          <w:spacing w:val="40"/>
        </w:rPr>
        <w:t xml:space="preserve"> </w:t>
      </w:r>
      <w:r>
        <w:t>adanya</w:t>
      </w:r>
      <w:r>
        <w:rPr>
          <w:spacing w:val="40"/>
        </w:rPr>
        <w:t xml:space="preserve"> </w:t>
      </w:r>
      <w:r>
        <w:t>elemen penahan retak menyebabkan energi kerusakan terfokus, sehingga retak besar terbentuk dan menyebar tanpa hambatan. Pada beton dengan variasi serat 500-800 gram,</w:t>
      </w:r>
      <w:r>
        <w:rPr>
          <w:spacing w:val="-4"/>
        </w:rPr>
        <w:t xml:space="preserve"> </w:t>
      </w:r>
      <w:r>
        <w:t>pola</w:t>
      </w:r>
      <w:r>
        <w:rPr>
          <w:spacing w:val="-2"/>
        </w:rPr>
        <w:t xml:space="preserve"> </w:t>
      </w:r>
      <w:r>
        <w:t>retak</w:t>
      </w:r>
      <w:r>
        <w:rPr>
          <w:spacing w:val="-2"/>
        </w:rPr>
        <w:t xml:space="preserve"> </w:t>
      </w:r>
      <w:r>
        <w:t>mulai</w:t>
      </w:r>
      <w:r>
        <w:rPr>
          <w:spacing w:val="-1"/>
        </w:rPr>
        <w:t xml:space="preserve"> </w:t>
      </w:r>
      <w:r>
        <w:t>bergeser</w:t>
      </w:r>
      <w:r>
        <w:rPr>
          <w:spacing w:val="-2"/>
        </w:rPr>
        <w:t xml:space="preserve"> </w:t>
      </w:r>
      <w:r>
        <w:t>dari</w:t>
      </w:r>
      <w:r>
        <w:rPr>
          <w:spacing w:val="-2"/>
        </w:rPr>
        <w:t xml:space="preserve"> </w:t>
      </w:r>
      <w:r>
        <w:t>pola</w:t>
      </w:r>
      <w:r>
        <w:rPr>
          <w:spacing w:val="-2"/>
        </w:rPr>
        <w:t xml:space="preserve"> </w:t>
      </w:r>
      <w:r>
        <w:t>kerucut</w:t>
      </w:r>
      <w:r>
        <w:rPr>
          <w:spacing w:val="-10"/>
        </w:rPr>
        <w:t xml:space="preserve"> </w:t>
      </w:r>
      <w:r>
        <w:t>dominan</w:t>
      </w:r>
      <w:r>
        <w:rPr>
          <w:spacing w:val="-15"/>
        </w:rPr>
        <w:t xml:space="preserve"> </w:t>
      </w:r>
      <w:r>
        <w:t>menjadi</w:t>
      </w:r>
      <w:r>
        <w:rPr>
          <w:spacing w:val="-14"/>
        </w:rPr>
        <w:t xml:space="preserve"> </w:t>
      </w:r>
      <w:r>
        <w:t>kerucut</w:t>
      </w:r>
      <w:r>
        <w:rPr>
          <w:spacing w:val="-12"/>
        </w:rPr>
        <w:t xml:space="preserve"> </w:t>
      </w:r>
      <w:r>
        <w:t>geser</w:t>
      </w:r>
      <w:r>
        <w:rPr>
          <w:spacing w:val="-15"/>
        </w:rPr>
        <w:t xml:space="preserve"> </w:t>
      </w:r>
      <w:r>
        <w:t>dan geser.</w:t>
      </w:r>
      <w:r>
        <w:rPr>
          <w:spacing w:val="-14"/>
        </w:rPr>
        <w:t xml:space="preserve"> </w:t>
      </w:r>
      <w:r>
        <w:t>Kehadiran</w:t>
      </w:r>
      <w:r>
        <w:rPr>
          <w:spacing w:val="-15"/>
        </w:rPr>
        <w:t xml:space="preserve"> </w:t>
      </w:r>
      <w:r>
        <w:t>serat</w:t>
      </w:r>
      <w:r>
        <w:rPr>
          <w:spacing w:val="-12"/>
        </w:rPr>
        <w:t xml:space="preserve"> </w:t>
      </w:r>
      <w:r>
        <w:t>mengganggu jalur</w:t>
      </w:r>
      <w:r>
        <w:rPr>
          <w:spacing w:val="-1"/>
        </w:rPr>
        <w:t xml:space="preserve"> </w:t>
      </w:r>
      <w:r>
        <w:t>propagasi retak, sehingga retakan tidak lagi berkembang lurus ke bawah, tetapi terpecah ke berbagai arah. Mekanisme penahan retak</w:t>
      </w:r>
      <w:r>
        <w:rPr>
          <w:spacing w:val="-6"/>
        </w:rPr>
        <w:t xml:space="preserve"> </w:t>
      </w:r>
      <w:r>
        <w:t>yang</w:t>
      </w:r>
      <w:r>
        <w:rPr>
          <w:spacing w:val="-6"/>
        </w:rPr>
        <w:t xml:space="preserve"> </w:t>
      </w:r>
      <w:r>
        <w:t>dihasilkan</w:t>
      </w:r>
      <w:r>
        <w:rPr>
          <w:spacing w:val="-6"/>
        </w:rPr>
        <w:t xml:space="preserve"> </w:t>
      </w:r>
      <w:r>
        <w:t>serat</w:t>
      </w:r>
      <w:r>
        <w:rPr>
          <w:spacing w:val="-5"/>
        </w:rPr>
        <w:t xml:space="preserve"> </w:t>
      </w:r>
      <w:r>
        <w:t>membuat</w:t>
      </w:r>
      <w:r>
        <w:rPr>
          <w:spacing w:val="-5"/>
        </w:rPr>
        <w:t xml:space="preserve"> </w:t>
      </w:r>
      <w:r>
        <w:t>retakan</w:t>
      </w:r>
      <w:r>
        <w:rPr>
          <w:spacing w:val="-6"/>
        </w:rPr>
        <w:t xml:space="preserve"> </w:t>
      </w:r>
      <w:r>
        <w:t>terdistribusi</w:t>
      </w:r>
      <w:r>
        <w:rPr>
          <w:spacing w:val="-5"/>
        </w:rPr>
        <w:t xml:space="preserve"> </w:t>
      </w:r>
      <w:r>
        <w:t>lebih</w:t>
      </w:r>
      <w:r>
        <w:rPr>
          <w:spacing w:val="-6"/>
        </w:rPr>
        <w:t xml:space="preserve"> </w:t>
      </w:r>
      <w:r>
        <w:t>merata</w:t>
      </w:r>
      <w:r>
        <w:rPr>
          <w:spacing w:val="-6"/>
        </w:rPr>
        <w:t xml:space="preserve"> </w:t>
      </w:r>
      <w:r>
        <w:t>dan</w:t>
      </w:r>
      <w:r>
        <w:rPr>
          <w:spacing w:val="-3"/>
        </w:rPr>
        <w:t xml:space="preserve"> </w:t>
      </w:r>
      <w:r>
        <w:t>berukuran lebih kecil, menandakan peningkatan disipasi energi pada matriks beton.</w:t>
      </w:r>
    </w:p>
    <w:p w14:paraId="2A124798" w14:textId="77777777" w:rsidR="00D82C9F" w:rsidRDefault="00D82C9F" w:rsidP="00762D16">
      <w:pPr>
        <w:pStyle w:val="Heading1"/>
        <w:spacing w:before="0" w:line="240" w:lineRule="auto"/>
        <w:jc w:val="both"/>
        <w:rPr>
          <w:rFonts w:ascii="Times New Roman" w:hAnsi="Times New Roman" w:cs="Times New Roman"/>
          <w:color w:val="auto"/>
          <w:sz w:val="24"/>
          <w:szCs w:val="24"/>
        </w:rPr>
      </w:pPr>
    </w:p>
    <w:p w14:paraId="1A515C2D" w14:textId="722FC731" w:rsidR="00D82C9F" w:rsidRPr="00D82C9F" w:rsidRDefault="00762D16" w:rsidP="008435B5">
      <w:pPr>
        <w:pStyle w:val="Heading1"/>
        <w:spacing w:before="0" w:line="360" w:lineRule="auto"/>
        <w:ind w:right="14"/>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Kes</w:t>
      </w:r>
      <w:r w:rsidR="00D82C9F" w:rsidRPr="00D82C9F">
        <w:rPr>
          <w:rFonts w:ascii="Times New Roman" w:hAnsi="Times New Roman" w:cs="Times New Roman"/>
          <w:b/>
          <w:bCs/>
          <w:color w:val="auto"/>
          <w:sz w:val="24"/>
          <w:szCs w:val="24"/>
        </w:rPr>
        <w:t>impulan</w:t>
      </w:r>
    </w:p>
    <w:p w14:paraId="3E49E88A" w14:textId="77777777" w:rsidR="00D82C9F" w:rsidRPr="00D82C9F" w:rsidRDefault="00D82C9F" w:rsidP="008435B5">
      <w:pPr>
        <w:pStyle w:val="ListParagraph"/>
        <w:widowControl w:val="0"/>
        <w:autoSpaceDE w:val="0"/>
        <w:autoSpaceDN w:val="0"/>
        <w:spacing w:after="0" w:line="360" w:lineRule="auto"/>
        <w:ind w:left="0" w:right="12" w:firstLine="284"/>
        <w:contextualSpacing w:val="0"/>
        <w:rPr>
          <w:rFonts w:ascii="Times New Roman" w:hAnsi="Times New Roman" w:cs="Times New Roman"/>
          <w:color w:val="auto"/>
          <w:sz w:val="24"/>
          <w:szCs w:val="24"/>
        </w:rPr>
      </w:pPr>
      <w:r w:rsidRPr="00D82C9F">
        <w:rPr>
          <w:rFonts w:ascii="Times New Roman" w:hAnsi="Times New Roman" w:cs="Times New Roman"/>
          <w:sz w:val="24"/>
        </w:rPr>
        <w:t>Pengaruh</w:t>
      </w:r>
      <w:r w:rsidRPr="00D82C9F">
        <w:rPr>
          <w:rFonts w:ascii="Times New Roman" w:hAnsi="Times New Roman" w:cs="Times New Roman"/>
          <w:spacing w:val="-15"/>
          <w:sz w:val="24"/>
        </w:rPr>
        <w:t xml:space="preserve"> </w:t>
      </w:r>
      <w:r w:rsidRPr="00D82C9F">
        <w:rPr>
          <w:rFonts w:ascii="Times New Roman" w:hAnsi="Times New Roman" w:cs="Times New Roman"/>
          <w:sz w:val="24"/>
        </w:rPr>
        <w:t>penambahan</w:t>
      </w:r>
      <w:r w:rsidRPr="00D82C9F">
        <w:rPr>
          <w:rFonts w:ascii="Times New Roman" w:hAnsi="Times New Roman" w:cs="Times New Roman"/>
          <w:spacing w:val="-15"/>
          <w:sz w:val="24"/>
        </w:rPr>
        <w:t xml:space="preserve"> </w:t>
      </w:r>
      <w:r w:rsidRPr="00D82C9F">
        <w:rPr>
          <w:rFonts w:ascii="Times New Roman" w:hAnsi="Times New Roman" w:cs="Times New Roman"/>
          <w:sz w:val="24"/>
        </w:rPr>
        <w:t>serat</w:t>
      </w:r>
      <w:r w:rsidRPr="00D82C9F">
        <w:rPr>
          <w:rFonts w:ascii="Times New Roman" w:hAnsi="Times New Roman" w:cs="Times New Roman"/>
          <w:spacing w:val="-15"/>
          <w:sz w:val="24"/>
        </w:rPr>
        <w:t xml:space="preserve"> </w:t>
      </w:r>
      <w:r w:rsidRPr="00D82C9F">
        <w:rPr>
          <w:rFonts w:ascii="Times New Roman" w:hAnsi="Times New Roman" w:cs="Times New Roman"/>
          <w:sz w:val="24"/>
        </w:rPr>
        <w:t>baja</w:t>
      </w:r>
      <w:r w:rsidRPr="00D82C9F">
        <w:rPr>
          <w:rFonts w:ascii="Times New Roman" w:hAnsi="Times New Roman" w:cs="Times New Roman"/>
          <w:spacing w:val="-15"/>
          <w:sz w:val="24"/>
        </w:rPr>
        <w:t xml:space="preserve"> </w:t>
      </w:r>
      <w:r w:rsidRPr="00D82C9F">
        <w:rPr>
          <w:rFonts w:ascii="Times New Roman" w:hAnsi="Times New Roman" w:cs="Times New Roman"/>
          <w:sz w:val="24"/>
        </w:rPr>
        <w:t>Dramix</w:t>
      </w:r>
      <w:r w:rsidRPr="00D82C9F">
        <w:rPr>
          <w:rFonts w:ascii="Times New Roman" w:hAnsi="Times New Roman" w:cs="Times New Roman"/>
          <w:spacing w:val="-15"/>
          <w:sz w:val="24"/>
        </w:rPr>
        <w:t xml:space="preserve"> </w:t>
      </w:r>
      <w:r w:rsidRPr="00D82C9F">
        <w:rPr>
          <w:rFonts w:ascii="Times New Roman" w:hAnsi="Times New Roman" w:cs="Times New Roman"/>
          <w:sz w:val="24"/>
        </w:rPr>
        <w:t>3D</w:t>
      </w:r>
      <w:r w:rsidRPr="00D82C9F">
        <w:rPr>
          <w:rFonts w:ascii="Times New Roman" w:hAnsi="Times New Roman" w:cs="Times New Roman"/>
          <w:spacing w:val="-15"/>
          <w:sz w:val="24"/>
        </w:rPr>
        <w:t xml:space="preserve"> </w:t>
      </w:r>
      <w:r w:rsidRPr="00D82C9F">
        <w:rPr>
          <w:rFonts w:ascii="Times New Roman" w:hAnsi="Times New Roman" w:cs="Times New Roman"/>
          <w:sz w:val="24"/>
        </w:rPr>
        <w:t>terhadap</w:t>
      </w:r>
      <w:r w:rsidRPr="00D82C9F">
        <w:rPr>
          <w:rFonts w:ascii="Times New Roman" w:hAnsi="Times New Roman" w:cs="Times New Roman"/>
          <w:spacing w:val="-15"/>
          <w:sz w:val="24"/>
        </w:rPr>
        <w:t xml:space="preserve"> </w:t>
      </w:r>
      <w:r w:rsidRPr="00D82C9F">
        <w:rPr>
          <w:rFonts w:ascii="Times New Roman" w:hAnsi="Times New Roman" w:cs="Times New Roman"/>
          <w:sz w:val="24"/>
        </w:rPr>
        <w:t>pola</w:t>
      </w:r>
      <w:r w:rsidRPr="00D82C9F">
        <w:rPr>
          <w:rFonts w:ascii="Times New Roman" w:hAnsi="Times New Roman" w:cs="Times New Roman"/>
          <w:spacing w:val="-15"/>
          <w:sz w:val="24"/>
        </w:rPr>
        <w:t xml:space="preserve"> </w:t>
      </w:r>
      <w:r w:rsidRPr="00D82C9F">
        <w:rPr>
          <w:rFonts w:ascii="Times New Roman" w:hAnsi="Times New Roman" w:cs="Times New Roman"/>
          <w:sz w:val="24"/>
        </w:rPr>
        <w:t>retak</w:t>
      </w:r>
      <w:r w:rsidRPr="00D82C9F">
        <w:rPr>
          <w:rFonts w:ascii="Times New Roman" w:hAnsi="Times New Roman" w:cs="Times New Roman"/>
          <w:spacing w:val="-3"/>
          <w:sz w:val="24"/>
        </w:rPr>
        <w:t xml:space="preserve"> </w:t>
      </w:r>
      <w:r w:rsidRPr="00D82C9F">
        <w:rPr>
          <w:rFonts w:ascii="Times New Roman" w:hAnsi="Times New Roman" w:cs="Times New Roman"/>
          <w:sz w:val="24"/>
        </w:rPr>
        <w:t>yang terjadi pada beton silinder</w:t>
      </w:r>
      <w:r w:rsidRPr="00D82C9F">
        <w:rPr>
          <w:rFonts w:ascii="Times New Roman" w:hAnsi="Times New Roman" w:cs="Times New Roman"/>
          <w:color w:val="auto"/>
          <w:sz w:val="24"/>
          <w:szCs w:val="24"/>
        </w:rPr>
        <w:t xml:space="preserve"> menunjukkan bahwa serat mampu menghambat perkembangan retak dan mengubah arah propagasinya. Beton berserat tidak lagi membentuk retak tunggal yang besar, melainkan</w:t>
      </w:r>
      <w:r w:rsidRPr="00D82C9F">
        <w:rPr>
          <w:rFonts w:ascii="Times New Roman" w:hAnsi="Times New Roman" w:cs="Times New Roman"/>
          <w:color w:val="auto"/>
          <w:spacing w:val="-15"/>
          <w:sz w:val="24"/>
          <w:szCs w:val="24"/>
        </w:rPr>
        <w:t xml:space="preserve"> </w:t>
      </w:r>
      <w:r w:rsidRPr="00D82C9F">
        <w:rPr>
          <w:rFonts w:ascii="Times New Roman" w:hAnsi="Times New Roman" w:cs="Times New Roman"/>
          <w:color w:val="auto"/>
          <w:sz w:val="24"/>
          <w:szCs w:val="24"/>
        </w:rPr>
        <w:t>menghasilkan</w:t>
      </w:r>
      <w:r w:rsidRPr="00D82C9F">
        <w:rPr>
          <w:rFonts w:ascii="Times New Roman" w:hAnsi="Times New Roman" w:cs="Times New Roman"/>
          <w:color w:val="auto"/>
          <w:spacing w:val="-14"/>
          <w:sz w:val="24"/>
          <w:szCs w:val="24"/>
        </w:rPr>
        <w:t xml:space="preserve"> </w:t>
      </w:r>
      <w:r w:rsidRPr="00D82C9F">
        <w:rPr>
          <w:rFonts w:ascii="Times New Roman" w:hAnsi="Times New Roman" w:cs="Times New Roman"/>
          <w:color w:val="auto"/>
          <w:sz w:val="24"/>
          <w:szCs w:val="24"/>
        </w:rPr>
        <w:t>retakan</w:t>
      </w:r>
      <w:r w:rsidRPr="00D82C9F">
        <w:rPr>
          <w:rFonts w:ascii="Times New Roman" w:hAnsi="Times New Roman" w:cs="Times New Roman"/>
          <w:color w:val="auto"/>
          <w:spacing w:val="-13"/>
          <w:sz w:val="24"/>
          <w:szCs w:val="24"/>
        </w:rPr>
        <w:t xml:space="preserve"> </w:t>
      </w:r>
      <w:r w:rsidRPr="00D82C9F">
        <w:rPr>
          <w:rFonts w:ascii="Times New Roman" w:hAnsi="Times New Roman" w:cs="Times New Roman"/>
          <w:color w:val="auto"/>
          <w:sz w:val="24"/>
          <w:szCs w:val="24"/>
        </w:rPr>
        <w:t>yang</w:t>
      </w:r>
      <w:r w:rsidRPr="00D82C9F">
        <w:rPr>
          <w:rFonts w:ascii="Times New Roman" w:hAnsi="Times New Roman" w:cs="Times New Roman"/>
          <w:color w:val="auto"/>
          <w:spacing w:val="-13"/>
          <w:sz w:val="24"/>
          <w:szCs w:val="24"/>
        </w:rPr>
        <w:t xml:space="preserve"> </w:t>
      </w:r>
      <w:r w:rsidRPr="00D82C9F">
        <w:rPr>
          <w:rFonts w:ascii="Times New Roman" w:hAnsi="Times New Roman" w:cs="Times New Roman"/>
          <w:color w:val="auto"/>
          <w:sz w:val="24"/>
          <w:szCs w:val="24"/>
        </w:rPr>
        <w:t>lebih</w:t>
      </w:r>
      <w:r w:rsidRPr="00D82C9F">
        <w:rPr>
          <w:rFonts w:ascii="Times New Roman" w:hAnsi="Times New Roman" w:cs="Times New Roman"/>
          <w:color w:val="auto"/>
          <w:spacing w:val="-13"/>
          <w:sz w:val="24"/>
          <w:szCs w:val="24"/>
        </w:rPr>
        <w:t xml:space="preserve"> </w:t>
      </w:r>
      <w:r w:rsidRPr="00D82C9F">
        <w:rPr>
          <w:rFonts w:ascii="Times New Roman" w:hAnsi="Times New Roman" w:cs="Times New Roman"/>
          <w:color w:val="auto"/>
          <w:sz w:val="24"/>
          <w:szCs w:val="24"/>
        </w:rPr>
        <w:t>kecil,</w:t>
      </w:r>
      <w:r w:rsidRPr="00D82C9F">
        <w:rPr>
          <w:rFonts w:ascii="Times New Roman" w:hAnsi="Times New Roman" w:cs="Times New Roman"/>
          <w:color w:val="auto"/>
          <w:spacing w:val="-15"/>
          <w:sz w:val="24"/>
          <w:szCs w:val="24"/>
        </w:rPr>
        <w:t xml:space="preserve"> </w:t>
      </w:r>
      <w:r w:rsidRPr="00D82C9F">
        <w:rPr>
          <w:rFonts w:ascii="Times New Roman" w:hAnsi="Times New Roman" w:cs="Times New Roman"/>
          <w:color w:val="auto"/>
          <w:sz w:val="24"/>
          <w:szCs w:val="24"/>
        </w:rPr>
        <w:t>terpecah</w:t>
      </w:r>
      <w:r w:rsidRPr="00D82C9F">
        <w:rPr>
          <w:rFonts w:ascii="Times New Roman" w:hAnsi="Times New Roman" w:cs="Times New Roman"/>
          <w:color w:val="auto"/>
          <w:spacing w:val="-14"/>
          <w:sz w:val="24"/>
          <w:szCs w:val="24"/>
        </w:rPr>
        <w:t xml:space="preserve"> </w:t>
      </w:r>
      <w:r w:rsidRPr="00D82C9F">
        <w:rPr>
          <w:rFonts w:ascii="Times New Roman" w:hAnsi="Times New Roman" w:cs="Times New Roman"/>
          <w:color w:val="auto"/>
          <w:sz w:val="24"/>
          <w:szCs w:val="24"/>
        </w:rPr>
        <w:t>dan</w:t>
      </w:r>
      <w:r w:rsidRPr="00D82C9F">
        <w:rPr>
          <w:rFonts w:ascii="Times New Roman" w:hAnsi="Times New Roman" w:cs="Times New Roman"/>
          <w:color w:val="auto"/>
          <w:spacing w:val="-15"/>
          <w:sz w:val="24"/>
          <w:szCs w:val="24"/>
        </w:rPr>
        <w:t xml:space="preserve"> </w:t>
      </w:r>
      <w:r w:rsidRPr="00D82C9F">
        <w:rPr>
          <w:rFonts w:ascii="Times New Roman" w:hAnsi="Times New Roman" w:cs="Times New Roman"/>
          <w:color w:val="auto"/>
          <w:sz w:val="24"/>
          <w:szCs w:val="24"/>
        </w:rPr>
        <w:t>terdistribusi</w:t>
      </w:r>
      <w:r w:rsidRPr="00D82C9F">
        <w:rPr>
          <w:rFonts w:ascii="Times New Roman" w:hAnsi="Times New Roman" w:cs="Times New Roman"/>
          <w:color w:val="auto"/>
          <w:spacing w:val="-15"/>
          <w:sz w:val="24"/>
          <w:szCs w:val="24"/>
        </w:rPr>
        <w:t xml:space="preserve"> </w:t>
      </w:r>
      <w:r w:rsidRPr="00D82C9F">
        <w:rPr>
          <w:rFonts w:ascii="Times New Roman" w:hAnsi="Times New Roman" w:cs="Times New Roman"/>
          <w:color w:val="auto"/>
          <w:sz w:val="24"/>
          <w:szCs w:val="24"/>
        </w:rPr>
        <w:t xml:space="preserve">lebih </w:t>
      </w:r>
      <w:r w:rsidRPr="00D82C9F">
        <w:rPr>
          <w:rFonts w:ascii="Times New Roman" w:hAnsi="Times New Roman" w:cs="Times New Roman"/>
          <w:color w:val="auto"/>
          <w:spacing w:val="-2"/>
          <w:sz w:val="24"/>
          <w:szCs w:val="24"/>
        </w:rPr>
        <w:t>merata.</w:t>
      </w:r>
      <w:r w:rsidRPr="00D82C9F">
        <w:rPr>
          <w:rFonts w:ascii="Times New Roman" w:hAnsi="Times New Roman" w:cs="Times New Roman"/>
          <w:color w:val="auto"/>
          <w:spacing w:val="-13"/>
          <w:sz w:val="24"/>
          <w:szCs w:val="24"/>
        </w:rPr>
        <w:t xml:space="preserve"> </w:t>
      </w:r>
      <w:r w:rsidRPr="00D82C9F">
        <w:rPr>
          <w:rFonts w:ascii="Times New Roman" w:hAnsi="Times New Roman" w:cs="Times New Roman"/>
          <w:color w:val="auto"/>
          <w:spacing w:val="-2"/>
          <w:sz w:val="24"/>
          <w:szCs w:val="24"/>
        </w:rPr>
        <w:t>Hal</w:t>
      </w:r>
      <w:r w:rsidRPr="00D82C9F">
        <w:rPr>
          <w:rFonts w:ascii="Times New Roman" w:hAnsi="Times New Roman" w:cs="Times New Roman"/>
          <w:color w:val="auto"/>
          <w:spacing w:val="-6"/>
          <w:sz w:val="24"/>
          <w:szCs w:val="24"/>
        </w:rPr>
        <w:t xml:space="preserve"> </w:t>
      </w:r>
      <w:r w:rsidRPr="00D82C9F">
        <w:rPr>
          <w:rFonts w:ascii="Times New Roman" w:hAnsi="Times New Roman" w:cs="Times New Roman"/>
          <w:color w:val="auto"/>
          <w:spacing w:val="-2"/>
          <w:sz w:val="24"/>
          <w:szCs w:val="24"/>
        </w:rPr>
        <w:t>ini menandakan bahwa</w:t>
      </w:r>
      <w:r w:rsidRPr="00D82C9F">
        <w:rPr>
          <w:rFonts w:ascii="Times New Roman" w:hAnsi="Times New Roman" w:cs="Times New Roman"/>
          <w:color w:val="auto"/>
          <w:spacing w:val="-4"/>
          <w:sz w:val="24"/>
          <w:szCs w:val="24"/>
        </w:rPr>
        <w:t xml:space="preserve"> </w:t>
      </w:r>
      <w:r w:rsidRPr="00D82C9F">
        <w:rPr>
          <w:rFonts w:ascii="Times New Roman" w:hAnsi="Times New Roman" w:cs="Times New Roman"/>
          <w:color w:val="auto"/>
          <w:spacing w:val="-2"/>
          <w:sz w:val="24"/>
          <w:szCs w:val="24"/>
        </w:rPr>
        <w:t>serat bekerja</w:t>
      </w:r>
      <w:r w:rsidRPr="00D82C9F">
        <w:rPr>
          <w:rFonts w:ascii="Times New Roman" w:hAnsi="Times New Roman" w:cs="Times New Roman"/>
          <w:color w:val="auto"/>
          <w:spacing w:val="-13"/>
          <w:sz w:val="24"/>
          <w:szCs w:val="24"/>
        </w:rPr>
        <w:t xml:space="preserve"> </w:t>
      </w:r>
      <w:r w:rsidRPr="00D82C9F">
        <w:rPr>
          <w:rFonts w:ascii="Times New Roman" w:hAnsi="Times New Roman" w:cs="Times New Roman"/>
          <w:color w:val="auto"/>
          <w:spacing w:val="-2"/>
          <w:sz w:val="24"/>
          <w:szCs w:val="24"/>
        </w:rPr>
        <w:t>efektif</w:t>
      </w:r>
      <w:r w:rsidRPr="00D82C9F">
        <w:rPr>
          <w:rFonts w:ascii="Times New Roman" w:hAnsi="Times New Roman" w:cs="Times New Roman"/>
          <w:color w:val="auto"/>
          <w:spacing w:val="-13"/>
          <w:sz w:val="24"/>
          <w:szCs w:val="24"/>
        </w:rPr>
        <w:t xml:space="preserve"> </w:t>
      </w:r>
      <w:r w:rsidRPr="00D82C9F">
        <w:rPr>
          <w:rFonts w:ascii="Times New Roman" w:hAnsi="Times New Roman" w:cs="Times New Roman"/>
          <w:color w:val="auto"/>
          <w:spacing w:val="-2"/>
          <w:sz w:val="24"/>
          <w:szCs w:val="24"/>
        </w:rPr>
        <w:t>sebagai</w:t>
      </w:r>
      <w:r w:rsidRPr="00D82C9F">
        <w:rPr>
          <w:rFonts w:ascii="Times New Roman" w:hAnsi="Times New Roman" w:cs="Times New Roman"/>
          <w:color w:val="auto"/>
          <w:spacing w:val="-13"/>
          <w:sz w:val="24"/>
          <w:szCs w:val="24"/>
        </w:rPr>
        <w:t xml:space="preserve"> </w:t>
      </w:r>
      <w:r w:rsidRPr="00D82C9F">
        <w:rPr>
          <w:rFonts w:ascii="Times New Roman" w:hAnsi="Times New Roman" w:cs="Times New Roman"/>
          <w:color w:val="auto"/>
          <w:spacing w:val="-2"/>
          <w:sz w:val="24"/>
          <w:szCs w:val="24"/>
        </w:rPr>
        <w:t>penahan</w:t>
      </w:r>
      <w:r w:rsidRPr="00D82C9F">
        <w:rPr>
          <w:rFonts w:ascii="Times New Roman" w:hAnsi="Times New Roman" w:cs="Times New Roman"/>
          <w:color w:val="auto"/>
          <w:spacing w:val="-13"/>
          <w:sz w:val="24"/>
          <w:szCs w:val="24"/>
        </w:rPr>
        <w:t xml:space="preserve"> </w:t>
      </w:r>
      <w:r w:rsidRPr="00D82C9F">
        <w:rPr>
          <w:rFonts w:ascii="Times New Roman" w:hAnsi="Times New Roman" w:cs="Times New Roman"/>
          <w:color w:val="auto"/>
          <w:spacing w:val="-2"/>
          <w:sz w:val="24"/>
          <w:szCs w:val="24"/>
        </w:rPr>
        <w:t>retak</w:t>
      </w:r>
      <w:r w:rsidRPr="00D82C9F">
        <w:rPr>
          <w:rFonts w:ascii="Times New Roman" w:hAnsi="Times New Roman" w:cs="Times New Roman"/>
          <w:color w:val="auto"/>
          <w:spacing w:val="-13"/>
          <w:sz w:val="24"/>
          <w:szCs w:val="24"/>
        </w:rPr>
        <w:t xml:space="preserve"> </w:t>
      </w:r>
      <w:r w:rsidRPr="00D82C9F">
        <w:rPr>
          <w:rFonts w:ascii="Times New Roman" w:hAnsi="Times New Roman" w:cs="Times New Roman"/>
          <w:color w:val="auto"/>
          <w:spacing w:val="-2"/>
          <w:sz w:val="24"/>
          <w:szCs w:val="24"/>
        </w:rPr>
        <w:t xml:space="preserve">dan </w:t>
      </w:r>
      <w:r w:rsidRPr="00D82C9F">
        <w:rPr>
          <w:rFonts w:ascii="Times New Roman" w:hAnsi="Times New Roman" w:cs="Times New Roman"/>
          <w:color w:val="auto"/>
          <w:sz w:val="24"/>
          <w:szCs w:val="24"/>
        </w:rPr>
        <w:t>meningkatkan distribusi energi pada beton.</w:t>
      </w:r>
    </w:p>
    <w:p w14:paraId="346AC6D5" w14:textId="77777777" w:rsidR="00D82C9F" w:rsidRDefault="00D82C9F" w:rsidP="008435B5">
      <w:pPr>
        <w:pStyle w:val="BodyText"/>
        <w:spacing w:line="360" w:lineRule="auto"/>
        <w:ind w:right="12" w:firstLine="284"/>
        <w:jc w:val="both"/>
      </w:pPr>
      <w:r w:rsidRPr="00D82C9F">
        <w:t>Terdapat perbedaan signifikan pola retak antara beton normal dan beton dengan serat</w:t>
      </w:r>
      <w:r w:rsidRPr="00D82C9F">
        <w:rPr>
          <w:spacing w:val="-6"/>
        </w:rPr>
        <w:t xml:space="preserve"> </w:t>
      </w:r>
      <w:r w:rsidRPr="00D82C9F">
        <w:t>Dramix</w:t>
      </w:r>
      <w:r w:rsidRPr="00D82C9F">
        <w:rPr>
          <w:spacing w:val="-9"/>
        </w:rPr>
        <w:t xml:space="preserve"> </w:t>
      </w:r>
      <w:r w:rsidRPr="00D82C9F">
        <w:t>3D.</w:t>
      </w:r>
      <w:r w:rsidRPr="00D82C9F">
        <w:rPr>
          <w:spacing w:val="-7"/>
        </w:rPr>
        <w:t xml:space="preserve"> </w:t>
      </w:r>
      <w:r w:rsidRPr="00D82C9F">
        <w:t>Beton</w:t>
      </w:r>
      <w:r w:rsidRPr="00D82C9F">
        <w:rPr>
          <w:spacing w:val="-6"/>
        </w:rPr>
        <w:t xml:space="preserve"> </w:t>
      </w:r>
      <w:r w:rsidRPr="00D82C9F">
        <w:t>normal</w:t>
      </w:r>
      <w:r w:rsidRPr="00D82C9F">
        <w:rPr>
          <w:spacing w:val="-6"/>
        </w:rPr>
        <w:t xml:space="preserve"> </w:t>
      </w:r>
      <w:r w:rsidRPr="00D82C9F">
        <w:t>cenderung</w:t>
      </w:r>
      <w:r w:rsidRPr="00D82C9F">
        <w:rPr>
          <w:spacing w:val="-7"/>
        </w:rPr>
        <w:t xml:space="preserve"> </w:t>
      </w:r>
      <w:r w:rsidRPr="00D82C9F">
        <w:t>menunjukkan</w:t>
      </w:r>
      <w:r w:rsidRPr="00D82C9F">
        <w:rPr>
          <w:spacing w:val="-9"/>
        </w:rPr>
        <w:t xml:space="preserve"> </w:t>
      </w:r>
      <w:r w:rsidRPr="00D82C9F">
        <w:t>pola</w:t>
      </w:r>
      <w:r w:rsidRPr="00D82C9F">
        <w:rPr>
          <w:spacing w:val="-7"/>
        </w:rPr>
        <w:t xml:space="preserve"> </w:t>
      </w:r>
      <w:r w:rsidRPr="00D82C9F">
        <w:t>retak</w:t>
      </w:r>
      <w:r w:rsidRPr="00D82C9F">
        <w:rPr>
          <w:spacing w:val="-7"/>
        </w:rPr>
        <w:t xml:space="preserve"> </w:t>
      </w:r>
      <w:r w:rsidRPr="00D82C9F">
        <w:t>kerucut</w:t>
      </w:r>
      <w:r w:rsidRPr="00D82C9F">
        <w:rPr>
          <w:spacing w:val="-6"/>
        </w:rPr>
        <w:t xml:space="preserve"> </w:t>
      </w:r>
      <w:r w:rsidRPr="00D82C9F">
        <w:t>yang besar</w:t>
      </w:r>
      <w:r w:rsidRPr="00D82C9F">
        <w:rPr>
          <w:spacing w:val="-15"/>
        </w:rPr>
        <w:t xml:space="preserve"> </w:t>
      </w:r>
      <w:r w:rsidRPr="00D82C9F">
        <w:t>dan</w:t>
      </w:r>
      <w:r w:rsidRPr="00D82C9F">
        <w:rPr>
          <w:spacing w:val="-14"/>
        </w:rPr>
        <w:t xml:space="preserve"> </w:t>
      </w:r>
      <w:r w:rsidRPr="00D82C9F">
        <w:lastRenderedPageBreak/>
        <w:t>bersifat</w:t>
      </w:r>
      <w:r w:rsidRPr="00D82C9F">
        <w:rPr>
          <w:spacing w:val="-14"/>
        </w:rPr>
        <w:t xml:space="preserve"> </w:t>
      </w:r>
      <w:r w:rsidRPr="00D82C9F">
        <w:t>getas,</w:t>
      </w:r>
      <w:r w:rsidRPr="00D82C9F">
        <w:rPr>
          <w:spacing w:val="-15"/>
        </w:rPr>
        <w:t xml:space="preserve"> </w:t>
      </w:r>
      <w:r w:rsidRPr="00D82C9F">
        <w:t>sedangkan</w:t>
      </w:r>
      <w:r w:rsidRPr="00D82C9F">
        <w:rPr>
          <w:spacing w:val="-14"/>
        </w:rPr>
        <w:t xml:space="preserve"> </w:t>
      </w:r>
      <w:r w:rsidRPr="00D82C9F">
        <w:t>beton</w:t>
      </w:r>
      <w:r w:rsidRPr="00D82C9F">
        <w:rPr>
          <w:spacing w:val="-14"/>
        </w:rPr>
        <w:t xml:space="preserve"> </w:t>
      </w:r>
      <w:r w:rsidRPr="00D82C9F">
        <w:t>berserat</w:t>
      </w:r>
      <w:r w:rsidRPr="00D82C9F">
        <w:rPr>
          <w:spacing w:val="-12"/>
        </w:rPr>
        <w:t xml:space="preserve"> </w:t>
      </w:r>
      <w:r w:rsidRPr="00D82C9F">
        <w:t>memperlihatkan</w:t>
      </w:r>
      <w:r w:rsidRPr="00D82C9F">
        <w:rPr>
          <w:spacing w:val="-15"/>
        </w:rPr>
        <w:t xml:space="preserve"> </w:t>
      </w:r>
      <w:r w:rsidRPr="00D82C9F">
        <w:t>pola</w:t>
      </w:r>
      <w:r w:rsidRPr="00D82C9F">
        <w:rPr>
          <w:spacing w:val="-15"/>
        </w:rPr>
        <w:t xml:space="preserve"> </w:t>
      </w:r>
      <w:r w:rsidRPr="00D82C9F">
        <w:t>geser</w:t>
      </w:r>
      <w:r w:rsidRPr="00D82C9F">
        <w:rPr>
          <w:spacing w:val="-15"/>
        </w:rPr>
        <w:t xml:space="preserve"> </w:t>
      </w:r>
      <w:r w:rsidRPr="00D82C9F">
        <w:t>dan kombinasi retak yang lebih kompleks serta tidak terfokus pada satu bidang keruntuhan. Dengan demikian, penambahan serat Dramix 3D terbukti meningkatkan</w:t>
      </w:r>
      <w:r w:rsidRPr="00D82C9F">
        <w:rPr>
          <w:spacing w:val="-4"/>
        </w:rPr>
        <w:t xml:space="preserve"> </w:t>
      </w:r>
      <w:r w:rsidRPr="00D82C9F">
        <w:t>kendali</w:t>
      </w:r>
      <w:r w:rsidRPr="00D82C9F">
        <w:rPr>
          <w:spacing w:val="-4"/>
        </w:rPr>
        <w:t xml:space="preserve"> </w:t>
      </w:r>
      <w:r w:rsidRPr="00D82C9F">
        <w:t>retak</w:t>
      </w:r>
      <w:r w:rsidRPr="00D82C9F">
        <w:rPr>
          <w:spacing w:val="-4"/>
        </w:rPr>
        <w:t xml:space="preserve"> </w:t>
      </w:r>
      <w:r w:rsidRPr="00D82C9F">
        <w:t>dan</w:t>
      </w:r>
      <w:r w:rsidRPr="00D82C9F">
        <w:rPr>
          <w:spacing w:val="-4"/>
        </w:rPr>
        <w:t xml:space="preserve"> </w:t>
      </w:r>
      <w:r w:rsidRPr="00D82C9F">
        <w:t>mengubah</w:t>
      </w:r>
      <w:r w:rsidRPr="00D82C9F">
        <w:rPr>
          <w:spacing w:val="-4"/>
        </w:rPr>
        <w:t xml:space="preserve"> </w:t>
      </w:r>
      <w:r w:rsidRPr="00D82C9F">
        <w:t>mekanisme</w:t>
      </w:r>
      <w:r w:rsidRPr="00D82C9F">
        <w:rPr>
          <w:spacing w:val="-5"/>
        </w:rPr>
        <w:t xml:space="preserve"> </w:t>
      </w:r>
      <w:r w:rsidRPr="00D82C9F">
        <w:t>kegagalan</w:t>
      </w:r>
      <w:r w:rsidRPr="00D82C9F">
        <w:rPr>
          <w:spacing w:val="-4"/>
        </w:rPr>
        <w:t xml:space="preserve"> </w:t>
      </w:r>
      <w:r w:rsidRPr="00D82C9F">
        <w:t>beton</w:t>
      </w:r>
      <w:r w:rsidRPr="00D82C9F">
        <w:rPr>
          <w:spacing w:val="-4"/>
        </w:rPr>
        <w:t xml:space="preserve"> </w:t>
      </w:r>
      <w:r w:rsidRPr="00D82C9F">
        <w:t>menjadi lebih detail dan terkendali</w:t>
      </w:r>
      <w:r>
        <w:t>.</w:t>
      </w:r>
    </w:p>
    <w:p w14:paraId="7F5AA4E7" w14:textId="77777777" w:rsidR="00D82C9F" w:rsidRPr="00D82C9F" w:rsidRDefault="00D82C9F" w:rsidP="00762D16">
      <w:pPr>
        <w:pStyle w:val="BodyText"/>
        <w:jc w:val="both"/>
      </w:pPr>
    </w:p>
    <w:p w14:paraId="537535B7" w14:textId="77777777" w:rsidR="00D82C9F" w:rsidRPr="00D82C9F" w:rsidRDefault="00D82C9F" w:rsidP="008435B5">
      <w:pPr>
        <w:pStyle w:val="Heading1"/>
        <w:spacing w:before="0" w:line="360" w:lineRule="auto"/>
        <w:jc w:val="both"/>
        <w:rPr>
          <w:rFonts w:ascii="Times New Roman" w:hAnsi="Times New Roman" w:cs="Times New Roman"/>
          <w:b/>
          <w:bCs/>
          <w:color w:val="auto"/>
          <w:sz w:val="24"/>
          <w:szCs w:val="24"/>
        </w:rPr>
      </w:pPr>
      <w:r w:rsidRPr="00D82C9F">
        <w:rPr>
          <w:rFonts w:ascii="Times New Roman" w:hAnsi="Times New Roman" w:cs="Times New Roman"/>
          <w:b/>
          <w:bCs/>
          <w:color w:val="auto"/>
          <w:spacing w:val="-2"/>
          <w:sz w:val="24"/>
          <w:szCs w:val="24"/>
        </w:rPr>
        <w:t>Daftar</w:t>
      </w:r>
      <w:r w:rsidRPr="00D82C9F">
        <w:rPr>
          <w:rFonts w:ascii="Times New Roman" w:hAnsi="Times New Roman" w:cs="Times New Roman"/>
          <w:b/>
          <w:bCs/>
          <w:color w:val="auto"/>
          <w:spacing w:val="-15"/>
          <w:sz w:val="24"/>
          <w:szCs w:val="24"/>
        </w:rPr>
        <w:t xml:space="preserve"> </w:t>
      </w:r>
      <w:r w:rsidRPr="00D82C9F">
        <w:rPr>
          <w:rFonts w:ascii="Times New Roman" w:hAnsi="Times New Roman" w:cs="Times New Roman"/>
          <w:b/>
          <w:bCs/>
          <w:color w:val="auto"/>
          <w:spacing w:val="-2"/>
          <w:sz w:val="24"/>
          <w:szCs w:val="24"/>
        </w:rPr>
        <w:t>Pustaka</w:t>
      </w:r>
    </w:p>
    <w:p w14:paraId="529A9ACD" w14:textId="77777777" w:rsidR="00D82C9F" w:rsidRPr="00D82C9F" w:rsidRDefault="00D82C9F" w:rsidP="00762D16">
      <w:pPr>
        <w:pStyle w:val="BodyText"/>
        <w:spacing w:line="276" w:lineRule="auto"/>
        <w:ind w:left="284" w:right="12" w:hanging="284"/>
        <w:jc w:val="both"/>
      </w:pPr>
      <w:r w:rsidRPr="00D82C9F">
        <w:t>Bagus,</w:t>
      </w:r>
      <w:r w:rsidRPr="00D82C9F">
        <w:rPr>
          <w:spacing w:val="-5"/>
        </w:rPr>
        <w:t xml:space="preserve"> </w:t>
      </w:r>
      <w:r w:rsidRPr="00D82C9F">
        <w:t>K.,</w:t>
      </w:r>
      <w:r w:rsidRPr="00D82C9F">
        <w:rPr>
          <w:spacing w:val="-6"/>
        </w:rPr>
        <w:t xml:space="preserve"> </w:t>
      </w:r>
      <w:r w:rsidRPr="00D82C9F">
        <w:t>&amp;</w:t>
      </w:r>
      <w:r w:rsidRPr="00D82C9F">
        <w:rPr>
          <w:spacing w:val="-2"/>
        </w:rPr>
        <w:t xml:space="preserve"> </w:t>
      </w:r>
      <w:r w:rsidRPr="00D82C9F">
        <w:t>Purwanto, E.</w:t>
      </w:r>
      <w:r w:rsidRPr="00D82C9F">
        <w:rPr>
          <w:spacing w:val="-6"/>
        </w:rPr>
        <w:t xml:space="preserve"> </w:t>
      </w:r>
      <w:r w:rsidRPr="00D82C9F">
        <w:t>(2018).</w:t>
      </w:r>
      <w:r w:rsidRPr="00D82C9F">
        <w:rPr>
          <w:spacing w:val="-7"/>
        </w:rPr>
        <w:t xml:space="preserve"> </w:t>
      </w:r>
      <w:r w:rsidRPr="00D82C9F">
        <w:t>Pengaruh Penambahan</w:t>
      </w:r>
      <w:r w:rsidRPr="00D82C9F">
        <w:rPr>
          <w:spacing w:val="-6"/>
        </w:rPr>
        <w:t xml:space="preserve"> </w:t>
      </w:r>
      <w:r w:rsidRPr="00D82C9F">
        <w:t>Serat</w:t>
      </w:r>
      <w:r w:rsidRPr="00D82C9F">
        <w:rPr>
          <w:spacing w:val="-2"/>
        </w:rPr>
        <w:t xml:space="preserve"> </w:t>
      </w:r>
      <w:r w:rsidRPr="00D82C9F">
        <w:t>Kawat</w:t>
      </w:r>
      <w:r w:rsidRPr="00D82C9F">
        <w:rPr>
          <w:spacing w:val="-3"/>
        </w:rPr>
        <w:t xml:space="preserve"> </w:t>
      </w:r>
      <w:r w:rsidRPr="00D82C9F">
        <w:t>Bendrat Pada Beton Mutu Tinggi Terhadap Kapasitas Kuat Tekan dan Kuat Lentur (hal</w:t>
      </w:r>
      <w:r w:rsidRPr="00D82C9F">
        <w:rPr>
          <w:spacing w:val="40"/>
        </w:rPr>
        <w:t xml:space="preserve"> </w:t>
      </w:r>
      <w:r w:rsidRPr="00D82C9F">
        <w:t>2-5). Cahyo,</w:t>
      </w:r>
      <w:r w:rsidRPr="00D82C9F">
        <w:rPr>
          <w:spacing w:val="-17"/>
        </w:rPr>
        <w:t xml:space="preserve"> </w:t>
      </w:r>
      <w:r w:rsidRPr="00D82C9F">
        <w:t>B.</w:t>
      </w:r>
      <w:r w:rsidRPr="00D82C9F">
        <w:rPr>
          <w:spacing w:val="-15"/>
        </w:rPr>
        <w:t xml:space="preserve"> </w:t>
      </w:r>
      <w:r w:rsidRPr="00D82C9F">
        <w:t>D.,</w:t>
      </w:r>
      <w:r w:rsidRPr="00D82C9F">
        <w:rPr>
          <w:spacing w:val="-15"/>
        </w:rPr>
        <w:t xml:space="preserve"> </w:t>
      </w:r>
      <w:r w:rsidRPr="00D82C9F">
        <w:t>&amp;</w:t>
      </w:r>
      <w:r w:rsidRPr="00D82C9F">
        <w:rPr>
          <w:spacing w:val="-15"/>
        </w:rPr>
        <w:t xml:space="preserve"> </w:t>
      </w:r>
      <w:r w:rsidRPr="00D82C9F">
        <w:t>Chairunnisa,</w:t>
      </w:r>
      <w:r w:rsidRPr="00D82C9F">
        <w:rPr>
          <w:spacing w:val="-15"/>
        </w:rPr>
        <w:t xml:space="preserve"> </w:t>
      </w:r>
      <w:r w:rsidRPr="00D82C9F">
        <w:t>N.</w:t>
      </w:r>
      <w:r w:rsidRPr="00D82C9F">
        <w:rPr>
          <w:spacing w:val="-15"/>
        </w:rPr>
        <w:t xml:space="preserve"> </w:t>
      </w:r>
      <w:r w:rsidRPr="00D82C9F">
        <w:t>(2020).</w:t>
      </w:r>
      <w:r w:rsidRPr="00D82C9F">
        <w:rPr>
          <w:spacing w:val="-15"/>
        </w:rPr>
        <w:t xml:space="preserve"> </w:t>
      </w:r>
      <w:r w:rsidRPr="00D82C9F">
        <w:t>Pemodelan</w:t>
      </w:r>
      <w:r w:rsidRPr="00D82C9F">
        <w:rPr>
          <w:spacing w:val="-15"/>
        </w:rPr>
        <w:t xml:space="preserve"> </w:t>
      </w:r>
      <w:r w:rsidRPr="00D82C9F">
        <w:t>Silinder</w:t>
      </w:r>
      <w:r w:rsidRPr="00D82C9F">
        <w:rPr>
          <w:spacing w:val="-16"/>
        </w:rPr>
        <w:t xml:space="preserve"> </w:t>
      </w:r>
      <w:r w:rsidRPr="00D82C9F">
        <w:t>Beton</w:t>
      </w:r>
      <w:r w:rsidRPr="00D82C9F">
        <w:rPr>
          <w:spacing w:val="-15"/>
        </w:rPr>
        <w:t xml:space="preserve"> </w:t>
      </w:r>
      <w:r w:rsidRPr="00D82C9F">
        <w:t>Dengan</w:t>
      </w:r>
      <w:r w:rsidRPr="00D82C9F">
        <w:rPr>
          <w:spacing w:val="-13"/>
        </w:rPr>
        <w:t xml:space="preserve"> </w:t>
      </w:r>
      <w:r w:rsidRPr="00D82C9F">
        <w:rPr>
          <w:spacing w:val="-2"/>
        </w:rPr>
        <w:t xml:space="preserve">Kekangan </w:t>
      </w:r>
      <w:r w:rsidRPr="00D82C9F">
        <w:rPr>
          <w:i/>
        </w:rPr>
        <w:t>CFRP</w:t>
      </w:r>
      <w:r w:rsidRPr="00D82C9F">
        <w:rPr>
          <w:i/>
          <w:spacing w:val="-4"/>
        </w:rPr>
        <w:t xml:space="preserve"> </w:t>
      </w:r>
      <w:r w:rsidRPr="00D82C9F">
        <w:rPr>
          <w:i/>
        </w:rPr>
        <w:t>(Carbon</w:t>
      </w:r>
      <w:r w:rsidRPr="00D82C9F">
        <w:rPr>
          <w:i/>
          <w:spacing w:val="-2"/>
        </w:rPr>
        <w:t xml:space="preserve"> </w:t>
      </w:r>
      <w:r w:rsidRPr="00D82C9F">
        <w:rPr>
          <w:i/>
        </w:rPr>
        <w:t>Fiber</w:t>
      </w:r>
      <w:r w:rsidRPr="00D82C9F">
        <w:rPr>
          <w:i/>
          <w:spacing w:val="-3"/>
        </w:rPr>
        <w:t xml:space="preserve"> </w:t>
      </w:r>
      <w:r w:rsidRPr="00D82C9F">
        <w:rPr>
          <w:i/>
        </w:rPr>
        <w:t>Reinforced</w:t>
      </w:r>
      <w:r w:rsidRPr="00D82C9F">
        <w:rPr>
          <w:i/>
          <w:spacing w:val="-3"/>
        </w:rPr>
        <w:t xml:space="preserve"> </w:t>
      </w:r>
      <w:r w:rsidRPr="00D82C9F">
        <w:rPr>
          <w:i/>
        </w:rPr>
        <w:t>Polymer)</w:t>
      </w:r>
      <w:r w:rsidRPr="00D82C9F">
        <w:rPr>
          <w:i/>
          <w:spacing w:val="-1"/>
        </w:rPr>
        <w:t xml:space="preserve"> </w:t>
      </w:r>
      <w:r w:rsidRPr="00D82C9F">
        <w:t>(hal.</w:t>
      </w:r>
      <w:r w:rsidRPr="00D82C9F">
        <w:rPr>
          <w:spacing w:val="-2"/>
        </w:rPr>
        <w:t xml:space="preserve"> </w:t>
      </w:r>
      <w:r w:rsidRPr="00D82C9F">
        <w:t>25-</w:t>
      </w:r>
      <w:r w:rsidRPr="00D82C9F">
        <w:rPr>
          <w:spacing w:val="-4"/>
        </w:rPr>
        <w:t>35).</w:t>
      </w:r>
    </w:p>
    <w:p w14:paraId="103184D7" w14:textId="77777777" w:rsidR="00D82C9F" w:rsidRPr="00D82C9F" w:rsidRDefault="00D82C9F" w:rsidP="00762D16">
      <w:pPr>
        <w:pStyle w:val="BodyText"/>
        <w:spacing w:line="276" w:lineRule="auto"/>
        <w:ind w:left="284" w:right="12" w:hanging="284"/>
        <w:jc w:val="both"/>
      </w:pPr>
      <w:r w:rsidRPr="00D82C9F">
        <w:t>Fikransyah. (2024). Pengaruh Material Limbah Kaca Terhadap Kuat Tekan Beton. Lirawati,</w:t>
      </w:r>
      <w:r w:rsidRPr="00D82C9F">
        <w:rPr>
          <w:spacing w:val="12"/>
        </w:rPr>
        <w:t xml:space="preserve"> </w:t>
      </w:r>
      <w:r w:rsidRPr="00D82C9F">
        <w:t>L.</w:t>
      </w:r>
      <w:r w:rsidRPr="00D82C9F">
        <w:rPr>
          <w:spacing w:val="14"/>
        </w:rPr>
        <w:t xml:space="preserve"> </w:t>
      </w:r>
      <w:r w:rsidRPr="00D82C9F">
        <w:t>(2018).</w:t>
      </w:r>
      <w:r w:rsidRPr="00D82C9F">
        <w:rPr>
          <w:spacing w:val="13"/>
        </w:rPr>
        <w:t xml:space="preserve"> </w:t>
      </w:r>
      <w:r w:rsidRPr="00D82C9F">
        <w:t>Eksperimental</w:t>
      </w:r>
      <w:r w:rsidRPr="00D82C9F">
        <w:rPr>
          <w:spacing w:val="15"/>
        </w:rPr>
        <w:t xml:space="preserve"> </w:t>
      </w:r>
      <w:r w:rsidRPr="00D82C9F">
        <w:t>Kuat</w:t>
      </w:r>
      <w:r w:rsidRPr="00D82C9F">
        <w:rPr>
          <w:spacing w:val="15"/>
        </w:rPr>
        <w:t xml:space="preserve"> </w:t>
      </w:r>
      <w:r w:rsidRPr="00D82C9F">
        <w:t>Lentur</w:t>
      </w:r>
      <w:r w:rsidRPr="00D82C9F">
        <w:rPr>
          <w:spacing w:val="16"/>
        </w:rPr>
        <w:t xml:space="preserve"> </w:t>
      </w:r>
      <w:r w:rsidRPr="00D82C9F">
        <w:t>Balok</w:t>
      </w:r>
      <w:r w:rsidRPr="00D82C9F">
        <w:rPr>
          <w:spacing w:val="16"/>
        </w:rPr>
        <w:t xml:space="preserve"> </w:t>
      </w:r>
      <w:r w:rsidRPr="00D82C9F">
        <w:t>Bertulang</w:t>
      </w:r>
      <w:r w:rsidRPr="00D82C9F">
        <w:rPr>
          <w:spacing w:val="14"/>
        </w:rPr>
        <w:t xml:space="preserve"> </w:t>
      </w:r>
      <w:r w:rsidRPr="00D82C9F">
        <w:t>Dan</w:t>
      </w:r>
      <w:r w:rsidRPr="00D82C9F">
        <w:rPr>
          <w:spacing w:val="14"/>
        </w:rPr>
        <w:t xml:space="preserve"> </w:t>
      </w:r>
      <w:r w:rsidRPr="00D82C9F">
        <w:t>Beton</w:t>
      </w:r>
      <w:r w:rsidRPr="00D82C9F">
        <w:rPr>
          <w:spacing w:val="16"/>
        </w:rPr>
        <w:t xml:space="preserve"> </w:t>
      </w:r>
      <w:r w:rsidRPr="00D82C9F">
        <w:rPr>
          <w:spacing w:val="-2"/>
        </w:rPr>
        <w:t xml:space="preserve">Bubuk </w:t>
      </w:r>
      <w:r w:rsidRPr="00D82C9F">
        <w:t>Reaktif</w:t>
      </w:r>
      <w:r w:rsidRPr="00D82C9F">
        <w:rPr>
          <w:spacing w:val="-5"/>
        </w:rPr>
        <w:t xml:space="preserve"> </w:t>
      </w:r>
      <w:r w:rsidRPr="00D82C9F">
        <w:t>Berserat</w:t>
      </w:r>
      <w:r w:rsidRPr="00D82C9F">
        <w:rPr>
          <w:spacing w:val="-2"/>
        </w:rPr>
        <w:t xml:space="preserve"> </w:t>
      </w:r>
      <w:r w:rsidRPr="00D82C9F">
        <w:t>Bendrat (hal.</w:t>
      </w:r>
      <w:r w:rsidRPr="00D82C9F">
        <w:rPr>
          <w:spacing w:val="-2"/>
        </w:rPr>
        <w:t xml:space="preserve"> </w:t>
      </w:r>
      <w:r w:rsidRPr="00D82C9F">
        <w:t>39-</w:t>
      </w:r>
      <w:r w:rsidRPr="00D82C9F">
        <w:rPr>
          <w:spacing w:val="-4"/>
        </w:rPr>
        <w:t>43).</w:t>
      </w:r>
    </w:p>
    <w:p w14:paraId="56C1E1D4" w14:textId="77777777" w:rsidR="00D82C9F" w:rsidRPr="00D82C9F" w:rsidRDefault="00D82C9F" w:rsidP="00762D16">
      <w:pPr>
        <w:pStyle w:val="BodyText"/>
        <w:spacing w:line="276" w:lineRule="auto"/>
        <w:ind w:left="284" w:right="12" w:hanging="284"/>
        <w:jc w:val="both"/>
      </w:pPr>
      <w:r w:rsidRPr="00D82C9F">
        <w:t xml:space="preserve">Maryani,D.,&amp; Lisantono, A. (2023). Pengaruh Penambahan Serat Polypropylene Terhadap Sifat Mekanik Beton </w:t>
      </w:r>
      <w:r w:rsidRPr="00D82C9F">
        <w:rPr>
          <w:i/>
        </w:rPr>
        <w:t xml:space="preserve">Expanded Polystyrene </w:t>
      </w:r>
      <w:r w:rsidRPr="00D82C9F">
        <w:t>(hal. 208-211).</w:t>
      </w:r>
    </w:p>
    <w:p w14:paraId="670164EB" w14:textId="77777777" w:rsidR="00D82C9F" w:rsidRPr="00D82C9F" w:rsidRDefault="00D82C9F" w:rsidP="00762D16">
      <w:pPr>
        <w:pStyle w:val="BodyText"/>
        <w:spacing w:line="276" w:lineRule="auto"/>
        <w:ind w:left="284" w:right="12" w:hanging="284"/>
        <w:jc w:val="both"/>
      </w:pPr>
      <w:r w:rsidRPr="00D82C9F">
        <w:t>Pambudi, R. W., Wardhana, W., &amp; Lie, H.</w:t>
      </w:r>
      <w:r w:rsidRPr="00D82C9F">
        <w:rPr>
          <w:spacing w:val="-1"/>
        </w:rPr>
        <w:t xml:space="preserve"> </w:t>
      </w:r>
      <w:r w:rsidRPr="00D82C9F">
        <w:t>A. (2017).</w:t>
      </w:r>
      <w:r w:rsidRPr="00D82C9F">
        <w:rPr>
          <w:spacing w:val="-1"/>
        </w:rPr>
        <w:t xml:space="preserve"> </w:t>
      </w:r>
      <w:r w:rsidRPr="00D82C9F">
        <w:t>Studi Eksperimental Pengaruh Diameter Dan Kuat Tekan Inklusi Terhadap Kuat Tekan Mortar (hal. 83-87).</w:t>
      </w:r>
    </w:p>
    <w:p w14:paraId="3B898295" w14:textId="77777777" w:rsidR="00D82C9F" w:rsidRPr="00D82C9F" w:rsidRDefault="00D82C9F" w:rsidP="00762D16">
      <w:pPr>
        <w:pStyle w:val="BodyText"/>
        <w:spacing w:line="276" w:lineRule="auto"/>
        <w:ind w:left="284" w:right="12" w:hanging="284"/>
        <w:jc w:val="both"/>
      </w:pPr>
      <w:r w:rsidRPr="00D82C9F">
        <w:t>Panggabean,</w:t>
      </w:r>
      <w:r w:rsidRPr="00D82C9F">
        <w:rPr>
          <w:spacing w:val="-6"/>
        </w:rPr>
        <w:t xml:space="preserve"> </w:t>
      </w:r>
      <w:r w:rsidRPr="00D82C9F">
        <w:t>I.</w:t>
      </w:r>
      <w:r w:rsidRPr="00D82C9F">
        <w:rPr>
          <w:spacing w:val="-11"/>
        </w:rPr>
        <w:t xml:space="preserve"> </w:t>
      </w:r>
      <w:r w:rsidRPr="00D82C9F">
        <w:t>P.</w:t>
      </w:r>
      <w:r w:rsidRPr="00D82C9F">
        <w:rPr>
          <w:spacing w:val="-9"/>
        </w:rPr>
        <w:t xml:space="preserve"> </w:t>
      </w:r>
      <w:r w:rsidRPr="00D82C9F">
        <w:t>T.,</w:t>
      </w:r>
      <w:r w:rsidRPr="00D82C9F">
        <w:rPr>
          <w:spacing w:val="-11"/>
        </w:rPr>
        <w:t xml:space="preserve"> </w:t>
      </w:r>
      <w:r w:rsidRPr="00D82C9F">
        <w:t>&amp;</w:t>
      </w:r>
      <w:r w:rsidRPr="00D82C9F">
        <w:rPr>
          <w:spacing w:val="-8"/>
        </w:rPr>
        <w:t xml:space="preserve"> </w:t>
      </w:r>
      <w:r w:rsidRPr="00D82C9F">
        <w:t>Siregar,</w:t>
      </w:r>
      <w:r w:rsidRPr="00D82C9F">
        <w:rPr>
          <w:spacing w:val="-9"/>
        </w:rPr>
        <w:t xml:space="preserve"> </w:t>
      </w:r>
      <w:r w:rsidRPr="00D82C9F">
        <w:t>C.</w:t>
      </w:r>
      <w:r w:rsidRPr="00D82C9F">
        <w:rPr>
          <w:spacing w:val="-11"/>
        </w:rPr>
        <w:t xml:space="preserve"> </w:t>
      </w:r>
      <w:r w:rsidRPr="00D82C9F">
        <w:t>H.</w:t>
      </w:r>
      <w:r w:rsidRPr="00D82C9F">
        <w:rPr>
          <w:spacing w:val="-9"/>
        </w:rPr>
        <w:t xml:space="preserve"> </w:t>
      </w:r>
      <w:r w:rsidRPr="00D82C9F">
        <w:t>(2019,</w:t>
      </w:r>
      <w:r w:rsidRPr="00D82C9F">
        <w:rPr>
          <w:spacing w:val="-11"/>
        </w:rPr>
        <w:t xml:space="preserve"> </w:t>
      </w:r>
      <w:r w:rsidRPr="00D82C9F">
        <w:t>Mei).</w:t>
      </w:r>
      <w:r w:rsidRPr="00D82C9F">
        <w:rPr>
          <w:spacing w:val="-9"/>
        </w:rPr>
        <w:t xml:space="preserve"> </w:t>
      </w:r>
      <w:r w:rsidRPr="00D82C9F">
        <w:t>Kajian</w:t>
      </w:r>
      <w:r w:rsidRPr="00D82C9F">
        <w:rPr>
          <w:spacing w:val="-9"/>
        </w:rPr>
        <w:t xml:space="preserve"> </w:t>
      </w:r>
      <w:r w:rsidRPr="00D82C9F">
        <w:t>Eksperimental</w:t>
      </w:r>
      <w:r w:rsidRPr="00D82C9F">
        <w:rPr>
          <w:spacing w:val="-8"/>
        </w:rPr>
        <w:t xml:space="preserve"> </w:t>
      </w:r>
      <w:r w:rsidRPr="00D82C9F">
        <w:t xml:space="preserve">Keruntuhan Tekan Benda Uji Beton </w:t>
      </w:r>
      <w:r w:rsidRPr="00D82C9F">
        <w:rPr>
          <w:i/>
        </w:rPr>
        <w:t xml:space="preserve">Self Compacting Concrete </w:t>
      </w:r>
      <w:r w:rsidRPr="00D82C9F">
        <w:t>(hal.32- 36).</w:t>
      </w:r>
    </w:p>
    <w:p w14:paraId="25636798" w14:textId="77777777" w:rsidR="00D82C9F" w:rsidRPr="00D82C9F" w:rsidRDefault="00D82C9F" w:rsidP="00762D16">
      <w:pPr>
        <w:pStyle w:val="BodyText"/>
        <w:spacing w:line="276" w:lineRule="auto"/>
        <w:ind w:left="284" w:right="12" w:hanging="284"/>
        <w:jc w:val="both"/>
      </w:pPr>
      <w:r w:rsidRPr="00D82C9F">
        <w:rPr>
          <w:spacing w:val="-2"/>
        </w:rPr>
        <w:t>Panggabean,</w:t>
      </w:r>
      <w:r w:rsidRPr="00D82C9F">
        <w:rPr>
          <w:spacing w:val="-12"/>
        </w:rPr>
        <w:t xml:space="preserve"> </w:t>
      </w:r>
      <w:r w:rsidRPr="00D82C9F">
        <w:rPr>
          <w:spacing w:val="-2"/>
        </w:rPr>
        <w:t>I.</w:t>
      </w:r>
      <w:r w:rsidRPr="00D82C9F">
        <w:rPr>
          <w:spacing w:val="-11"/>
        </w:rPr>
        <w:t xml:space="preserve"> </w:t>
      </w:r>
      <w:r w:rsidRPr="00D82C9F">
        <w:rPr>
          <w:spacing w:val="-2"/>
        </w:rPr>
        <w:t>P.</w:t>
      </w:r>
      <w:r w:rsidRPr="00D82C9F">
        <w:rPr>
          <w:spacing w:val="-13"/>
        </w:rPr>
        <w:t xml:space="preserve"> </w:t>
      </w:r>
      <w:r w:rsidRPr="00D82C9F">
        <w:rPr>
          <w:spacing w:val="-2"/>
        </w:rPr>
        <w:t>T.,</w:t>
      </w:r>
      <w:r w:rsidRPr="00D82C9F">
        <w:rPr>
          <w:spacing w:val="-13"/>
        </w:rPr>
        <w:t xml:space="preserve"> </w:t>
      </w:r>
      <w:r w:rsidRPr="00D82C9F">
        <w:rPr>
          <w:spacing w:val="-2"/>
        </w:rPr>
        <w:t>&amp;</w:t>
      </w:r>
      <w:r w:rsidRPr="00D82C9F">
        <w:rPr>
          <w:spacing w:val="-12"/>
        </w:rPr>
        <w:t xml:space="preserve"> </w:t>
      </w:r>
      <w:r w:rsidRPr="00D82C9F">
        <w:rPr>
          <w:spacing w:val="-2"/>
        </w:rPr>
        <w:t>Tarigan,</w:t>
      </w:r>
      <w:r w:rsidRPr="00D82C9F">
        <w:rPr>
          <w:spacing w:val="-13"/>
        </w:rPr>
        <w:t xml:space="preserve"> </w:t>
      </w:r>
      <w:r w:rsidRPr="00D82C9F">
        <w:rPr>
          <w:spacing w:val="-2"/>
        </w:rPr>
        <w:t>V.</w:t>
      </w:r>
      <w:r w:rsidRPr="00D82C9F">
        <w:rPr>
          <w:spacing w:val="-13"/>
        </w:rPr>
        <w:t xml:space="preserve"> </w:t>
      </w:r>
      <w:r w:rsidRPr="00D82C9F">
        <w:rPr>
          <w:spacing w:val="-2"/>
        </w:rPr>
        <w:t>A.</w:t>
      </w:r>
      <w:r w:rsidRPr="00D82C9F">
        <w:rPr>
          <w:spacing w:val="-12"/>
        </w:rPr>
        <w:t xml:space="preserve"> </w:t>
      </w:r>
      <w:r w:rsidRPr="00D82C9F">
        <w:rPr>
          <w:spacing w:val="-2"/>
        </w:rPr>
        <w:t>(2019).</w:t>
      </w:r>
      <w:r w:rsidRPr="00D82C9F">
        <w:rPr>
          <w:spacing w:val="-13"/>
        </w:rPr>
        <w:t xml:space="preserve"> </w:t>
      </w:r>
      <w:r w:rsidRPr="00D82C9F">
        <w:rPr>
          <w:spacing w:val="-2"/>
        </w:rPr>
        <w:t>Kajian</w:t>
      </w:r>
      <w:r w:rsidRPr="00D82C9F">
        <w:rPr>
          <w:spacing w:val="-13"/>
        </w:rPr>
        <w:t xml:space="preserve"> </w:t>
      </w:r>
      <w:r w:rsidRPr="00D82C9F">
        <w:rPr>
          <w:spacing w:val="-2"/>
        </w:rPr>
        <w:t>Eksperimental</w:t>
      </w:r>
      <w:r w:rsidRPr="00D82C9F">
        <w:rPr>
          <w:spacing w:val="-12"/>
        </w:rPr>
        <w:t xml:space="preserve"> </w:t>
      </w:r>
      <w:r w:rsidRPr="00D82C9F">
        <w:rPr>
          <w:spacing w:val="-2"/>
        </w:rPr>
        <w:t>Kuat</w:t>
      </w:r>
      <w:r w:rsidRPr="00D82C9F">
        <w:rPr>
          <w:spacing w:val="-12"/>
        </w:rPr>
        <w:t xml:space="preserve"> </w:t>
      </w:r>
      <w:r w:rsidRPr="00D82C9F">
        <w:rPr>
          <w:spacing w:val="-2"/>
        </w:rPr>
        <w:t>Tekan</w:t>
      </w:r>
      <w:r w:rsidRPr="00D82C9F">
        <w:t xml:space="preserve"> </w:t>
      </w:r>
      <w:r w:rsidRPr="00D82C9F">
        <w:rPr>
          <w:spacing w:val="-2"/>
        </w:rPr>
        <w:t xml:space="preserve">Beton </w:t>
      </w:r>
      <w:r w:rsidRPr="00D82C9F">
        <w:t xml:space="preserve">Benda Uji Silinder Dikekang Dengan Bahan </w:t>
      </w:r>
      <w:r w:rsidRPr="00D82C9F">
        <w:rPr>
          <w:i/>
        </w:rPr>
        <w:t xml:space="preserve">Carbon Fiber Wrap </w:t>
      </w:r>
      <w:r w:rsidRPr="00D82C9F">
        <w:t>(hal 41-43).</w:t>
      </w:r>
    </w:p>
    <w:p w14:paraId="718A0769" w14:textId="77777777" w:rsidR="00D82C9F" w:rsidRPr="00D82C9F" w:rsidRDefault="00D82C9F" w:rsidP="00762D16">
      <w:pPr>
        <w:pStyle w:val="BodyText"/>
        <w:spacing w:line="276" w:lineRule="auto"/>
        <w:ind w:left="284" w:right="12" w:hanging="284"/>
        <w:jc w:val="both"/>
      </w:pPr>
      <w:r w:rsidRPr="00D82C9F">
        <w:t>Ridzeki, F. (2021). Perilaku Pola Keretakan Benda Uji Kubus Dan Silinder Yang Terkekang</w:t>
      </w:r>
      <w:r w:rsidRPr="00D82C9F">
        <w:rPr>
          <w:spacing w:val="-5"/>
        </w:rPr>
        <w:t xml:space="preserve"> </w:t>
      </w:r>
      <w:r w:rsidRPr="00D82C9F">
        <w:t>Terhadap</w:t>
      </w:r>
      <w:r w:rsidRPr="00D82C9F">
        <w:rPr>
          <w:spacing w:val="-5"/>
        </w:rPr>
        <w:t xml:space="preserve"> </w:t>
      </w:r>
      <w:r w:rsidRPr="00D82C9F">
        <w:t>Beban</w:t>
      </w:r>
      <w:r w:rsidRPr="00D82C9F">
        <w:rPr>
          <w:spacing w:val="-5"/>
        </w:rPr>
        <w:t xml:space="preserve"> </w:t>
      </w:r>
      <w:r w:rsidRPr="00D82C9F">
        <w:t>Maksimum</w:t>
      </w:r>
      <w:r w:rsidRPr="00D82C9F">
        <w:rPr>
          <w:spacing w:val="-5"/>
        </w:rPr>
        <w:t xml:space="preserve"> </w:t>
      </w:r>
      <w:r w:rsidRPr="00D82C9F">
        <w:t>Menggunakan</w:t>
      </w:r>
      <w:r w:rsidRPr="00D82C9F">
        <w:rPr>
          <w:spacing w:val="-5"/>
        </w:rPr>
        <w:t xml:space="preserve"> </w:t>
      </w:r>
      <w:r w:rsidRPr="00D82C9F">
        <w:t>Metode</w:t>
      </w:r>
      <w:r w:rsidRPr="00D82C9F">
        <w:rPr>
          <w:spacing w:val="-5"/>
        </w:rPr>
        <w:t xml:space="preserve"> </w:t>
      </w:r>
      <w:r w:rsidRPr="00D82C9F">
        <w:t>Elemen</w:t>
      </w:r>
      <w:r w:rsidRPr="00D82C9F">
        <w:rPr>
          <w:spacing w:val="-5"/>
        </w:rPr>
        <w:t xml:space="preserve"> </w:t>
      </w:r>
      <w:r w:rsidRPr="00D82C9F">
        <w:t>Hingga (hal. 172-175).</w:t>
      </w:r>
    </w:p>
    <w:p w14:paraId="574B3523" w14:textId="77777777" w:rsidR="00D82C9F" w:rsidRPr="00D82C9F" w:rsidRDefault="00D82C9F" w:rsidP="00762D16">
      <w:pPr>
        <w:pStyle w:val="BodyText"/>
        <w:spacing w:line="276" w:lineRule="auto"/>
        <w:ind w:left="284" w:right="12" w:hanging="284"/>
        <w:jc w:val="both"/>
      </w:pPr>
      <w:r w:rsidRPr="00D82C9F">
        <w:t>Sabara, A. I. R., Rifqi, M. R., Vanessa, V., Febriant, M., &amp; Fadiah, D. (2023). Studi Eksperimental Pengaruh Variasi Panjang Polypropylene Fibre Terhadap Performa Beton (hal. 125-129).</w:t>
      </w:r>
    </w:p>
    <w:p w14:paraId="7B42726D" w14:textId="77777777" w:rsidR="00D82C9F" w:rsidRPr="00D82C9F" w:rsidRDefault="00D82C9F" w:rsidP="00762D16">
      <w:pPr>
        <w:pStyle w:val="BodyText"/>
        <w:spacing w:line="276" w:lineRule="auto"/>
        <w:ind w:left="284" w:right="12" w:hanging="284"/>
        <w:jc w:val="both"/>
      </w:pPr>
      <w:r w:rsidRPr="00D82C9F">
        <w:t>Sabara, A. I. R., Rifqi, M. R., Vanessa, V., Febriant, M., &amp; Fadiah, D. (2023). Studi Eksperimental Pengaruh Variasi Panjang Polypropylene Fibre Terhadap Performa Beton (hal. 129-132).</w:t>
      </w:r>
    </w:p>
    <w:p w14:paraId="3F2CC352" w14:textId="77777777" w:rsidR="00D82C9F" w:rsidRPr="00D82C9F" w:rsidRDefault="00D82C9F" w:rsidP="00762D16">
      <w:pPr>
        <w:pStyle w:val="BodyText"/>
        <w:spacing w:line="276" w:lineRule="auto"/>
        <w:ind w:left="284" w:right="12" w:hanging="284"/>
        <w:jc w:val="both"/>
      </w:pPr>
      <w:r w:rsidRPr="00D82C9F">
        <w:t>SNI</w:t>
      </w:r>
      <w:r w:rsidRPr="00D82C9F">
        <w:rPr>
          <w:spacing w:val="-3"/>
        </w:rPr>
        <w:t xml:space="preserve"> </w:t>
      </w:r>
      <w:r w:rsidRPr="00D82C9F">
        <w:t>03-2843-2000. (2000). Tata Cara Pembuatan Rencana Campuran Beton Normal (hal. 7-10).</w:t>
      </w:r>
    </w:p>
    <w:p w14:paraId="334E0738" w14:textId="77777777" w:rsidR="00D82C9F" w:rsidRPr="00D82C9F" w:rsidRDefault="00D82C9F" w:rsidP="00762D16">
      <w:pPr>
        <w:pStyle w:val="BodyText"/>
        <w:spacing w:line="276" w:lineRule="auto"/>
        <w:ind w:left="284" w:right="12" w:hanging="284"/>
        <w:jc w:val="both"/>
      </w:pPr>
      <w:r w:rsidRPr="00D82C9F">
        <w:t>SNI 1974:2011.</w:t>
      </w:r>
      <w:r w:rsidRPr="00D82C9F">
        <w:rPr>
          <w:spacing w:val="12"/>
        </w:rPr>
        <w:t xml:space="preserve"> </w:t>
      </w:r>
      <w:r w:rsidRPr="00D82C9F">
        <w:t>(2011).</w:t>
      </w:r>
      <w:r w:rsidRPr="00D82C9F">
        <w:rPr>
          <w:spacing w:val="13"/>
        </w:rPr>
        <w:t xml:space="preserve"> </w:t>
      </w:r>
      <w:r w:rsidRPr="00D82C9F">
        <w:t>Uji</w:t>
      </w:r>
      <w:r w:rsidRPr="00D82C9F">
        <w:rPr>
          <w:spacing w:val="13"/>
        </w:rPr>
        <w:t xml:space="preserve"> </w:t>
      </w:r>
      <w:r w:rsidRPr="00D82C9F">
        <w:t>Kuat</w:t>
      </w:r>
      <w:r w:rsidRPr="00D82C9F">
        <w:rPr>
          <w:spacing w:val="11"/>
        </w:rPr>
        <w:t xml:space="preserve"> </w:t>
      </w:r>
      <w:r w:rsidRPr="00D82C9F">
        <w:t>Tekan</w:t>
      </w:r>
      <w:r w:rsidRPr="00D82C9F">
        <w:rPr>
          <w:spacing w:val="12"/>
        </w:rPr>
        <w:t xml:space="preserve"> </w:t>
      </w:r>
      <w:r w:rsidRPr="00D82C9F">
        <w:t>Beton</w:t>
      </w:r>
      <w:r w:rsidRPr="00D82C9F">
        <w:rPr>
          <w:spacing w:val="11"/>
        </w:rPr>
        <w:t xml:space="preserve"> </w:t>
      </w:r>
      <w:r w:rsidRPr="00D82C9F">
        <w:t>Silinder</w:t>
      </w:r>
      <w:r w:rsidRPr="00D82C9F">
        <w:rPr>
          <w:spacing w:val="10"/>
        </w:rPr>
        <w:t xml:space="preserve"> </w:t>
      </w:r>
      <w:r w:rsidRPr="00D82C9F">
        <w:t>(hal.</w:t>
      </w:r>
      <w:r w:rsidRPr="00D82C9F">
        <w:rPr>
          <w:spacing w:val="13"/>
        </w:rPr>
        <w:t xml:space="preserve"> </w:t>
      </w:r>
      <w:r w:rsidRPr="00D82C9F">
        <w:t>7-13).</w:t>
      </w:r>
      <w:r w:rsidRPr="00D82C9F">
        <w:rPr>
          <w:spacing w:val="14"/>
        </w:rPr>
        <w:t xml:space="preserve"> </w:t>
      </w:r>
      <w:r w:rsidRPr="00D82C9F">
        <w:t>SNI</w:t>
      </w:r>
      <w:r w:rsidRPr="00D82C9F">
        <w:rPr>
          <w:spacing w:val="15"/>
        </w:rPr>
        <w:t xml:space="preserve"> </w:t>
      </w:r>
      <w:r w:rsidRPr="00D82C9F">
        <w:rPr>
          <w:spacing w:val="-2"/>
        </w:rPr>
        <w:t xml:space="preserve">2049:2019. </w:t>
      </w:r>
      <w:r w:rsidRPr="00D82C9F">
        <w:t>(2019).</w:t>
      </w:r>
      <w:r w:rsidRPr="00D82C9F">
        <w:rPr>
          <w:spacing w:val="-1"/>
        </w:rPr>
        <w:t xml:space="preserve"> </w:t>
      </w:r>
      <w:r w:rsidRPr="00D82C9F">
        <w:t>Semen</w:t>
      </w:r>
      <w:r w:rsidRPr="00D82C9F">
        <w:rPr>
          <w:spacing w:val="-1"/>
        </w:rPr>
        <w:t xml:space="preserve"> </w:t>
      </w:r>
      <w:r w:rsidRPr="00D82C9F">
        <w:t>Portland</w:t>
      </w:r>
      <w:r w:rsidRPr="00D82C9F">
        <w:rPr>
          <w:spacing w:val="-1"/>
        </w:rPr>
        <w:t xml:space="preserve"> </w:t>
      </w:r>
      <w:r w:rsidRPr="00D82C9F">
        <w:t>(hal</w:t>
      </w:r>
      <w:r w:rsidRPr="00D82C9F">
        <w:rPr>
          <w:spacing w:val="-1"/>
        </w:rPr>
        <w:t xml:space="preserve"> </w:t>
      </w:r>
      <w:r w:rsidRPr="00D82C9F">
        <w:rPr>
          <w:spacing w:val="-2"/>
        </w:rPr>
        <w:t>139).</w:t>
      </w:r>
    </w:p>
    <w:p w14:paraId="5377AE6F" w14:textId="77777777" w:rsidR="00D82C9F" w:rsidRPr="00D82C9F" w:rsidRDefault="00D82C9F" w:rsidP="00762D16">
      <w:pPr>
        <w:pStyle w:val="BodyText"/>
        <w:spacing w:line="276" w:lineRule="auto"/>
        <w:ind w:left="284" w:right="12" w:hanging="284"/>
        <w:jc w:val="both"/>
      </w:pPr>
      <w:r w:rsidRPr="00D82C9F">
        <w:t>SNI</w:t>
      </w:r>
      <w:r w:rsidRPr="00D82C9F">
        <w:rPr>
          <w:spacing w:val="-7"/>
        </w:rPr>
        <w:t xml:space="preserve"> </w:t>
      </w:r>
      <w:r w:rsidRPr="00D82C9F">
        <w:t xml:space="preserve">2847-2019. (2019). Persyaratan Beton Struktural Untuk Bangunan Gedung Dan Penjelasan (hal. 442-443). </w:t>
      </w:r>
    </w:p>
    <w:p w14:paraId="316BAFEB" w14:textId="77777777" w:rsidR="00D82C9F" w:rsidRPr="00D82C9F" w:rsidRDefault="00D82C9F" w:rsidP="00762D16">
      <w:pPr>
        <w:pStyle w:val="BodyText"/>
        <w:spacing w:line="276" w:lineRule="auto"/>
        <w:ind w:left="284" w:right="12" w:hanging="284"/>
        <w:jc w:val="both"/>
      </w:pPr>
      <w:r w:rsidRPr="00D82C9F">
        <w:t xml:space="preserve">ACI Committee 544. (1996). </w:t>
      </w:r>
      <w:r w:rsidRPr="00D82C9F">
        <w:rPr>
          <w:rStyle w:val="Emphasis"/>
        </w:rPr>
        <w:t>State-of-the-art report on fiber reinforced concrete (ACI 544.1R-96)</w:t>
      </w:r>
      <w:r w:rsidRPr="00D82C9F">
        <w:t>. American Concrete Institute.</w:t>
      </w:r>
    </w:p>
    <w:sectPr w:rsidR="00D82C9F" w:rsidRPr="00D82C9F" w:rsidSect="008435B5">
      <w:type w:val="continuous"/>
      <w:pgSz w:w="11906" w:h="16838"/>
      <w:pgMar w:top="2268" w:right="1701" w:bottom="1701" w:left="1701" w:header="709" w:footer="709" w:gutter="0"/>
      <w:cols w:space="42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AA851" w14:textId="77777777" w:rsidR="002745CC" w:rsidRDefault="002745CC" w:rsidP="009B4221">
      <w:pPr>
        <w:spacing w:after="0" w:line="240" w:lineRule="auto"/>
      </w:pPr>
      <w:r>
        <w:separator/>
      </w:r>
    </w:p>
  </w:endnote>
  <w:endnote w:type="continuationSeparator" w:id="0">
    <w:p w14:paraId="561EDFAD" w14:textId="77777777" w:rsidR="002745CC" w:rsidRDefault="002745CC" w:rsidP="009B4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F0584" w14:textId="77777777" w:rsidR="002745CC" w:rsidRDefault="002745CC" w:rsidP="009B4221">
      <w:pPr>
        <w:spacing w:after="0" w:line="240" w:lineRule="auto"/>
      </w:pPr>
      <w:r>
        <w:separator/>
      </w:r>
    </w:p>
  </w:footnote>
  <w:footnote w:type="continuationSeparator" w:id="0">
    <w:p w14:paraId="27CFC480" w14:textId="77777777" w:rsidR="002745CC" w:rsidRDefault="002745CC" w:rsidP="009B42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17F8A" w14:textId="77777777" w:rsidR="008435B5" w:rsidRPr="008435B5" w:rsidRDefault="008435B5" w:rsidP="008435B5">
    <w:pPr>
      <w:spacing w:before="1" w:after="0" w:line="259" w:lineRule="auto"/>
      <w:ind w:left="20" w:right="0" w:firstLine="0"/>
      <w:jc w:val="left"/>
      <w:rPr>
        <w:rFonts w:ascii="Calibri" w:eastAsia="Calibri" w:hAnsi="Calibri" w:cs="Times New Roman"/>
        <w:color w:val="auto"/>
        <w:sz w:val="20"/>
        <w:lang w:val="id-ID"/>
      </w:rPr>
    </w:pPr>
    <w:r w:rsidRPr="008435B5">
      <w:rPr>
        <w:rFonts w:ascii="Calibri" w:eastAsia="Calibri" w:hAnsi="Calibri" w:cs="Times New Roman"/>
        <w:noProof/>
        <w:color w:val="auto"/>
        <w:sz w:val="20"/>
        <w:lang w:val="id-ID"/>
      </w:rPr>
      <w:drawing>
        <wp:anchor distT="0" distB="0" distL="0" distR="0" simplePos="0" relativeHeight="251659264" behindDoc="1" locked="0" layoutInCell="1" hidden="0" allowOverlap="1" wp14:anchorId="52089019" wp14:editId="2D8CFCB4">
          <wp:simplePos x="0" y="0"/>
          <wp:positionH relativeFrom="page">
            <wp:posOffset>5336001</wp:posOffset>
          </wp:positionH>
          <wp:positionV relativeFrom="page">
            <wp:posOffset>400685</wp:posOffset>
          </wp:positionV>
          <wp:extent cx="1073593" cy="866775"/>
          <wp:effectExtent l="0" t="0" r="0" b="0"/>
          <wp:wrapNone/>
          <wp:docPr id="882524848"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8435B5">
      <w:rPr>
        <w:rFonts w:ascii="Calibri" w:eastAsia="Calibri" w:hAnsi="Calibri" w:cs="Times New Roman"/>
        <w:color w:val="auto"/>
        <w:sz w:val="20"/>
        <w:lang w:val="id-ID"/>
      </w:rPr>
      <w:t>Prosiding</w:t>
    </w:r>
    <w:r w:rsidRPr="008435B5">
      <w:rPr>
        <w:rFonts w:ascii="Calibri" w:eastAsia="Calibri" w:hAnsi="Calibri" w:cs="Times New Roman"/>
        <w:color w:val="auto"/>
        <w:spacing w:val="-7"/>
        <w:sz w:val="20"/>
        <w:lang w:val="id-ID"/>
      </w:rPr>
      <w:t xml:space="preserve"> </w:t>
    </w:r>
    <w:r w:rsidRPr="008435B5">
      <w:rPr>
        <w:rFonts w:ascii="Calibri" w:eastAsia="Calibri" w:hAnsi="Calibri" w:cs="Times New Roman"/>
        <w:color w:val="auto"/>
        <w:sz w:val="20"/>
        <w:lang w:val="id-ID"/>
      </w:rPr>
      <w:t>Seminar</w:t>
    </w:r>
    <w:r w:rsidRPr="008435B5">
      <w:rPr>
        <w:rFonts w:ascii="Calibri" w:eastAsia="Calibri" w:hAnsi="Calibri" w:cs="Times New Roman"/>
        <w:color w:val="auto"/>
        <w:spacing w:val="-6"/>
        <w:sz w:val="20"/>
        <w:lang w:val="id-ID"/>
      </w:rPr>
      <w:t xml:space="preserve"> </w:t>
    </w:r>
    <w:r w:rsidRPr="008435B5">
      <w:rPr>
        <w:rFonts w:ascii="Calibri" w:eastAsia="Calibri" w:hAnsi="Calibri" w:cs="Times New Roman"/>
        <w:color w:val="auto"/>
        <w:spacing w:val="-2"/>
        <w:sz w:val="20"/>
        <w:lang w:val="id-ID"/>
      </w:rPr>
      <w:t>Nasional</w:t>
    </w:r>
    <w:r w:rsidRPr="008435B5">
      <w:rPr>
        <w:rFonts w:ascii="Calibri" w:eastAsia="Calibri" w:hAnsi="Calibri" w:cs="Times New Roman"/>
        <w:color w:val="auto"/>
        <w:spacing w:val="-2"/>
        <w:sz w:val="20"/>
        <w:lang w:val="id-ID"/>
      </w:rPr>
      <w:br/>
    </w:r>
    <w:r w:rsidRPr="008435B5">
      <w:rPr>
        <w:rFonts w:ascii="Calibri" w:eastAsia="Calibri" w:hAnsi="Calibri" w:cs="Times New Roman"/>
        <w:color w:val="auto"/>
        <w:sz w:val="20"/>
        <w:lang w:val="id-ID"/>
      </w:rPr>
      <w:t>Pendidikan,</w:t>
    </w:r>
    <w:r w:rsidRPr="008435B5">
      <w:rPr>
        <w:rFonts w:ascii="Calibri" w:eastAsia="Calibri" w:hAnsi="Calibri" w:cs="Times New Roman"/>
        <w:color w:val="auto"/>
        <w:spacing w:val="-9"/>
        <w:sz w:val="20"/>
        <w:lang w:val="id-ID"/>
      </w:rPr>
      <w:t xml:space="preserve"> </w:t>
    </w:r>
    <w:r w:rsidRPr="008435B5">
      <w:rPr>
        <w:rFonts w:ascii="Calibri" w:eastAsia="Calibri" w:hAnsi="Calibri" w:cs="Times New Roman"/>
        <w:color w:val="auto"/>
        <w:sz w:val="20"/>
        <w:lang w:val="id-ID"/>
      </w:rPr>
      <w:t>Saintek,</w:t>
    </w:r>
    <w:r w:rsidRPr="008435B5">
      <w:rPr>
        <w:rFonts w:ascii="Calibri" w:eastAsia="Calibri" w:hAnsi="Calibri" w:cs="Times New Roman"/>
        <w:color w:val="auto"/>
        <w:spacing w:val="-9"/>
        <w:sz w:val="20"/>
        <w:lang w:val="id-ID"/>
      </w:rPr>
      <w:t xml:space="preserve"> </w:t>
    </w:r>
    <w:r w:rsidRPr="008435B5">
      <w:rPr>
        <w:rFonts w:ascii="Calibri" w:eastAsia="Calibri" w:hAnsi="Calibri" w:cs="Times New Roman"/>
        <w:color w:val="auto"/>
        <w:sz w:val="20"/>
        <w:lang w:val="id-ID"/>
      </w:rPr>
      <w:t>Sosial</w:t>
    </w:r>
    <w:r w:rsidRPr="008435B5">
      <w:rPr>
        <w:rFonts w:ascii="Calibri" w:eastAsia="Calibri" w:hAnsi="Calibri" w:cs="Times New Roman"/>
        <w:color w:val="auto"/>
        <w:spacing w:val="-9"/>
        <w:sz w:val="20"/>
        <w:lang w:val="id-ID"/>
      </w:rPr>
      <w:t xml:space="preserve"> </w:t>
    </w:r>
    <w:r w:rsidRPr="008435B5">
      <w:rPr>
        <w:rFonts w:ascii="Calibri" w:eastAsia="Calibri" w:hAnsi="Calibri" w:cs="Times New Roman"/>
        <w:color w:val="auto"/>
        <w:sz w:val="20"/>
        <w:lang w:val="id-ID"/>
      </w:rPr>
      <w:t>dan</w:t>
    </w:r>
    <w:r w:rsidRPr="008435B5">
      <w:rPr>
        <w:rFonts w:ascii="Calibri" w:eastAsia="Calibri" w:hAnsi="Calibri" w:cs="Times New Roman"/>
        <w:color w:val="auto"/>
        <w:spacing w:val="-8"/>
        <w:sz w:val="20"/>
        <w:lang w:val="id-ID"/>
      </w:rPr>
      <w:t xml:space="preserve"> </w:t>
    </w:r>
    <w:r w:rsidRPr="008435B5">
      <w:rPr>
        <w:rFonts w:ascii="Calibri" w:eastAsia="Calibri" w:hAnsi="Calibri" w:cs="Times New Roman"/>
        <w:color w:val="auto"/>
        <w:sz w:val="20"/>
        <w:lang w:val="id-ID"/>
      </w:rPr>
      <w:t>Hukum</w:t>
    </w:r>
    <w:r w:rsidRPr="008435B5">
      <w:rPr>
        <w:rFonts w:ascii="Calibri" w:eastAsia="Calibri" w:hAnsi="Calibri" w:cs="Times New Roman"/>
        <w:color w:val="auto"/>
        <w:spacing w:val="-10"/>
        <w:sz w:val="20"/>
        <w:lang w:val="id-ID"/>
      </w:rPr>
      <w:t xml:space="preserve"> </w:t>
    </w:r>
    <w:r w:rsidRPr="008435B5">
      <w:rPr>
        <w:rFonts w:ascii="Calibri" w:eastAsia="Calibri" w:hAnsi="Calibri" w:cs="Times New Roman"/>
        <w:color w:val="auto"/>
        <w:sz w:val="20"/>
        <w:lang w:val="id-ID"/>
      </w:rPr>
      <w:t>(PSSH)</w:t>
    </w:r>
    <w:r w:rsidRPr="008435B5">
      <w:rPr>
        <w:rFonts w:ascii="Calibri" w:eastAsia="Calibri" w:hAnsi="Calibri" w:cs="Times New Roman"/>
        <w:color w:val="auto"/>
        <w:sz w:val="20"/>
        <w:lang w:val="id-ID"/>
      </w:rPr>
      <w:br/>
      <w:t xml:space="preserve">E-ISSN : </w:t>
    </w:r>
    <w:r w:rsidRPr="008435B5">
      <w:rPr>
        <w:rFonts w:ascii="Calibri" w:eastAsia="Calibri" w:hAnsi="Calibri" w:cs="Times New Roman"/>
        <w:color w:val="auto"/>
        <w:sz w:val="20"/>
        <w:u w:val="single"/>
        <w:lang w:val="id-ID"/>
      </w:rPr>
      <w:t>2830-361X</w:t>
    </w:r>
    <w:r w:rsidRPr="008435B5">
      <w:rPr>
        <w:rFonts w:ascii="Calibri" w:eastAsia="Calibri" w:hAnsi="Calibri" w:cs="Times New Roman"/>
        <w:color w:val="auto"/>
        <w:sz w:val="20"/>
        <w:lang w:val="id-ID"/>
      </w:rPr>
      <w:t>, Volume 5, Maret 2026</w:t>
    </w:r>
    <w:r w:rsidRPr="008435B5">
      <w:rPr>
        <w:rFonts w:ascii="Calibri" w:eastAsia="Calibri" w:hAnsi="Calibri" w:cs="Times New Roman"/>
        <w:color w:val="auto"/>
        <w:sz w:val="20"/>
        <w:lang w:val="id-ID"/>
      </w:rPr>
      <w:br/>
      <w:t>Homepage</w:t>
    </w:r>
    <w:r w:rsidRPr="008435B5">
      <w:rPr>
        <w:rFonts w:ascii="Calibri" w:eastAsia="Calibri" w:hAnsi="Calibri" w:cs="Times New Roman"/>
        <w:color w:val="auto"/>
        <w:spacing w:val="-4"/>
        <w:sz w:val="20"/>
        <w:lang w:val="id-ID"/>
      </w:rPr>
      <w:t xml:space="preserve"> </w:t>
    </w:r>
    <w:r w:rsidRPr="008435B5">
      <w:rPr>
        <w:rFonts w:ascii="Calibri" w:eastAsia="Calibri" w:hAnsi="Calibri" w:cs="Times New Roman"/>
        <w:color w:val="auto"/>
        <w:sz w:val="20"/>
        <w:lang w:val="id-ID"/>
      </w:rPr>
      <w:t>:</w:t>
    </w:r>
    <w:r w:rsidRPr="008435B5">
      <w:rPr>
        <w:rFonts w:ascii="Calibri" w:eastAsia="Calibri" w:hAnsi="Calibri" w:cs="Times New Roman"/>
        <w:color w:val="auto"/>
        <w:spacing w:val="-5"/>
        <w:sz w:val="20"/>
        <w:lang w:val="id-ID"/>
      </w:rPr>
      <w:t xml:space="preserve"> </w:t>
    </w:r>
    <w:hyperlink r:id="rId2" w:history="1">
      <w:r w:rsidRPr="008435B5">
        <w:rPr>
          <w:rFonts w:ascii="Calibri" w:eastAsia="Calibri" w:hAnsi="Calibri" w:cs="Times New Roman"/>
          <w:color w:val="0000FF"/>
          <w:spacing w:val="-2"/>
          <w:sz w:val="20"/>
          <w:u w:val="single" w:color="0000FF"/>
          <w:lang w:val="id-ID"/>
        </w:rPr>
        <w:t>https://jurnal.semnaspssh.com/index.php/pssh</w:t>
      </w:r>
    </w:hyperlink>
  </w:p>
  <w:p w14:paraId="7706917E" w14:textId="77777777" w:rsidR="008435B5" w:rsidRPr="008435B5" w:rsidRDefault="008435B5" w:rsidP="008435B5">
    <w:pPr>
      <w:tabs>
        <w:tab w:val="center" w:pos="4680"/>
        <w:tab w:val="right" w:pos="9360"/>
      </w:tabs>
      <w:spacing w:after="0" w:line="240" w:lineRule="auto"/>
      <w:ind w:left="0" w:right="0" w:firstLine="0"/>
      <w:jc w:val="left"/>
      <w:rPr>
        <w:rFonts w:ascii="Calibri" w:eastAsia="Calibri" w:hAnsi="Calibri" w:cs="Times New Roman"/>
        <w:color w:val="auto"/>
        <w:lang w:val="en-US"/>
      </w:rPr>
    </w:pPr>
  </w:p>
  <w:p w14:paraId="32CCA8A0" w14:textId="77777777" w:rsidR="00484B49" w:rsidRPr="00D66FAC" w:rsidRDefault="00484B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CFEC7A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39C8252A"/>
    <w:lvl w:ilvl="0" w:tplc="BFB2CA88">
      <w:start w:val="1"/>
      <w:numFmt w:val="lowerLetter"/>
      <w:lvlText w:val="%1."/>
      <w:lvlJc w:val="left"/>
      <w:pPr>
        <w:ind w:left="705" w:hanging="360"/>
      </w:pPr>
      <w:rPr>
        <w:rFonts w:hint="default"/>
      </w:rPr>
    </w:lvl>
    <w:lvl w:ilvl="1" w:tplc="38090019" w:tentative="1">
      <w:start w:val="1"/>
      <w:numFmt w:val="lowerLetter"/>
      <w:lvlText w:val="%2."/>
      <w:lvlJc w:val="left"/>
      <w:pPr>
        <w:ind w:left="1425" w:hanging="360"/>
      </w:pPr>
    </w:lvl>
    <w:lvl w:ilvl="2" w:tplc="3809001B" w:tentative="1">
      <w:start w:val="1"/>
      <w:numFmt w:val="lowerRoman"/>
      <w:lvlText w:val="%3."/>
      <w:lvlJc w:val="right"/>
      <w:pPr>
        <w:ind w:left="2145" w:hanging="180"/>
      </w:pPr>
    </w:lvl>
    <w:lvl w:ilvl="3" w:tplc="3809000F" w:tentative="1">
      <w:start w:val="1"/>
      <w:numFmt w:val="decimal"/>
      <w:lvlText w:val="%4."/>
      <w:lvlJc w:val="left"/>
      <w:pPr>
        <w:ind w:left="2865" w:hanging="360"/>
      </w:pPr>
    </w:lvl>
    <w:lvl w:ilvl="4" w:tplc="38090019" w:tentative="1">
      <w:start w:val="1"/>
      <w:numFmt w:val="lowerLetter"/>
      <w:lvlText w:val="%5."/>
      <w:lvlJc w:val="left"/>
      <w:pPr>
        <w:ind w:left="3585" w:hanging="360"/>
      </w:pPr>
    </w:lvl>
    <w:lvl w:ilvl="5" w:tplc="3809001B" w:tentative="1">
      <w:start w:val="1"/>
      <w:numFmt w:val="lowerRoman"/>
      <w:lvlText w:val="%6."/>
      <w:lvlJc w:val="right"/>
      <w:pPr>
        <w:ind w:left="4305" w:hanging="180"/>
      </w:pPr>
    </w:lvl>
    <w:lvl w:ilvl="6" w:tplc="3809000F" w:tentative="1">
      <w:start w:val="1"/>
      <w:numFmt w:val="decimal"/>
      <w:lvlText w:val="%7."/>
      <w:lvlJc w:val="left"/>
      <w:pPr>
        <w:ind w:left="5025" w:hanging="360"/>
      </w:pPr>
    </w:lvl>
    <w:lvl w:ilvl="7" w:tplc="38090019" w:tentative="1">
      <w:start w:val="1"/>
      <w:numFmt w:val="lowerLetter"/>
      <w:lvlText w:val="%8."/>
      <w:lvlJc w:val="left"/>
      <w:pPr>
        <w:ind w:left="5745" w:hanging="360"/>
      </w:pPr>
    </w:lvl>
    <w:lvl w:ilvl="8" w:tplc="3809001B" w:tentative="1">
      <w:start w:val="1"/>
      <w:numFmt w:val="lowerRoman"/>
      <w:lvlText w:val="%9."/>
      <w:lvlJc w:val="right"/>
      <w:pPr>
        <w:ind w:left="6465" w:hanging="180"/>
      </w:pPr>
    </w:lvl>
  </w:abstractNum>
  <w:abstractNum w:abstractNumId="2" w15:restartNumberingAfterBreak="0">
    <w:nsid w:val="00000003"/>
    <w:multiLevelType w:val="multilevel"/>
    <w:tmpl w:val="C408E4EC"/>
    <w:lvl w:ilvl="0">
      <w:start w:val="1"/>
      <w:numFmt w:val="decimal"/>
      <w:lvlText w:val="%1."/>
      <w:lvlJc w:val="left"/>
      <w:pPr>
        <w:ind w:left="360" w:hanging="360"/>
      </w:pPr>
      <w:rPr>
        <w:rFonts w:ascii="Times New Roman" w:eastAsia="Arial" w:hAnsi="Times New Roman" w:cs="Times New Roman"/>
      </w:rPr>
    </w:lvl>
    <w:lvl w:ilvl="1">
      <w:start w:val="1"/>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680" w:hanging="1800"/>
      </w:pPr>
      <w:rPr>
        <w:rFonts w:hint="default"/>
      </w:rPr>
    </w:lvl>
  </w:abstractNum>
  <w:abstractNum w:abstractNumId="3" w15:restartNumberingAfterBreak="0">
    <w:nsid w:val="00000004"/>
    <w:multiLevelType w:val="hybridMultilevel"/>
    <w:tmpl w:val="CF441B3C"/>
    <w:lvl w:ilvl="0" w:tplc="BD946096">
      <w:start w:val="1"/>
      <w:numFmt w:val="decimal"/>
      <w:lvlText w:val="%1."/>
      <w:lvlJc w:val="left"/>
      <w:pPr>
        <w:ind w:left="345" w:hanging="360"/>
      </w:pPr>
      <w:rPr>
        <w:rFonts w:hint="default"/>
      </w:rPr>
    </w:lvl>
    <w:lvl w:ilvl="1" w:tplc="38090019">
      <w:start w:val="1"/>
      <w:numFmt w:val="lowerLetter"/>
      <w:lvlText w:val="%2."/>
      <w:lvlJc w:val="left"/>
      <w:pPr>
        <w:ind w:left="1065" w:hanging="360"/>
      </w:pPr>
    </w:lvl>
    <w:lvl w:ilvl="2" w:tplc="3809001B" w:tentative="1">
      <w:start w:val="1"/>
      <w:numFmt w:val="lowerRoman"/>
      <w:lvlText w:val="%3."/>
      <w:lvlJc w:val="right"/>
      <w:pPr>
        <w:ind w:left="1785" w:hanging="180"/>
      </w:pPr>
    </w:lvl>
    <w:lvl w:ilvl="3" w:tplc="3809000F" w:tentative="1">
      <w:start w:val="1"/>
      <w:numFmt w:val="decimal"/>
      <w:lvlText w:val="%4."/>
      <w:lvlJc w:val="left"/>
      <w:pPr>
        <w:ind w:left="2505" w:hanging="360"/>
      </w:pPr>
    </w:lvl>
    <w:lvl w:ilvl="4" w:tplc="38090019" w:tentative="1">
      <w:start w:val="1"/>
      <w:numFmt w:val="lowerLetter"/>
      <w:lvlText w:val="%5."/>
      <w:lvlJc w:val="left"/>
      <w:pPr>
        <w:ind w:left="3225" w:hanging="360"/>
      </w:pPr>
    </w:lvl>
    <w:lvl w:ilvl="5" w:tplc="3809001B" w:tentative="1">
      <w:start w:val="1"/>
      <w:numFmt w:val="lowerRoman"/>
      <w:lvlText w:val="%6."/>
      <w:lvlJc w:val="right"/>
      <w:pPr>
        <w:ind w:left="3945" w:hanging="180"/>
      </w:pPr>
    </w:lvl>
    <w:lvl w:ilvl="6" w:tplc="3809000F" w:tentative="1">
      <w:start w:val="1"/>
      <w:numFmt w:val="decimal"/>
      <w:lvlText w:val="%7."/>
      <w:lvlJc w:val="left"/>
      <w:pPr>
        <w:ind w:left="4665" w:hanging="360"/>
      </w:pPr>
    </w:lvl>
    <w:lvl w:ilvl="7" w:tplc="38090019" w:tentative="1">
      <w:start w:val="1"/>
      <w:numFmt w:val="lowerLetter"/>
      <w:lvlText w:val="%8."/>
      <w:lvlJc w:val="left"/>
      <w:pPr>
        <w:ind w:left="5385" w:hanging="360"/>
      </w:pPr>
    </w:lvl>
    <w:lvl w:ilvl="8" w:tplc="3809001B" w:tentative="1">
      <w:start w:val="1"/>
      <w:numFmt w:val="lowerRoman"/>
      <w:lvlText w:val="%9."/>
      <w:lvlJc w:val="right"/>
      <w:pPr>
        <w:ind w:left="6105" w:hanging="180"/>
      </w:pPr>
    </w:lvl>
  </w:abstractNum>
  <w:abstractNum w:abstractNumId="4" w15:restartNumberingAfterBreak="0">
    <w:nsid w:val="00000005"/>
    <w:multiLevelType w:val="hybridMultilevel"/>
    <w:tmpl w:val="FFFFFFFF"/>
    <w:lvl w:ilvl="0" w:tplc="555ADEBC">
      <w:start w:val="1"/>
      <w:numFmt w:val="decimal"/>
      <w:lvlText w:val="%1."/>
      <w:lvlJc w:val="left"/>
      <w:pPr>
        <w:ind w:left="566"/>
      </w:pPr>
      <w:rPr>
        <w:rFonts w:ascii="Arial" w:eastAsia="Arial" w:hAnsi="Arial" w:cs="Arial"/>
        <w:b w:val="0"/>
        <w:i w:val="0"/>
        <w:color w:val="000000"/>
        <w:sz w:val="22"/>
        <w:szCs w:val="22"/>
        <w:u w:val="none" w:color="000000"/>
        <w:bdr w:val="none" w:sz="0" w:space="0" w:color="auto"/>
        <w:shd w:val="clear" w:color="auto" w:fill="auto"/>
        <w:vertAlign w:val="baseline"/>
      </w:rPr>
    </w:lvl>
    <w:lvl w:ilvl="1" w:tplc="59FC6DC0">
      <w:start w:val="1"/>
      <w:numFmt w:val="lowerLetter"/>
      <w:lvlText w:val="%2"/>
      <w:lvlJc w:val="left"/>
      <w:pPr>
        <w:ind w:left="1363"/>
      </w:pPr>
      <w:rPr>
        <w:rFonts w:ascii="Arial" w:eastAsia="Arial" w:hAnsi="Arial" w:cs="Arial"/>
        <w:b w:val="0"/>
        <w:i w:val="0"/>
        <w:color w:val="000000"/>
        <w:sz w:val="22"/>
        <w:szCs w:val="22"/>
        <w:u w:val="none" w:color="000000"/>
        <w:bdr w:val="none" w:sz="0" w:space="0" w:color="auto"/>
        <w:shd w:val="clear" w:color="auto" w:fill="auto"/>
        <w:vertAlign w:val="baseline"/>
      </w:rPr>
    </w:lvl>
    <w:lvl w:ilvl="2" w:tplc="D5A0DB82">
      <w:start w:val="1"/>
      <w:numFmt w:val="lowerRoman"/>
      <w:lvlText w:val="%3"/>
      <w:lvlJc w:val="left"/>
      <w:pPr>
        <w:ind w:left="2083"/>
      </w:pPr>
      <w:rPr>
        <w:rFonts w:ascii="Arial" w:eastAsia="Arial" w:hAnsi="Arial" w:cs="Arial"/>
        <w:b w:val="0"/>
        <w:i w:val="0"/>
        <w:color w:val="000000"/>
        <w:sz w:val="22"/>
        <w:szCs w:val="22"/>
        <w:u w:val="none" w:color="000000"/>
        <w:bdr w:val="none" w:sz="0" w:space="0" w:color="auto"/>
        <w:shd w:val="clear" w:color="auto" w:fill="auto"/>
        <w:vertAlign w:val="baseline"/>
      </w:rPr>
    </w:lvl>
    <w:lvl w:ilvl="3" w:tplc="A718DC9E">
      <w:start w:val="1"/>
      <w:numFmt w:val="decimal"/>
      <w:lvlText w:val="%4"/>
      <w:lvlJc w:val="left"/>
      <w:pPr>
        <w:ind w:left="2803"/>
      </w:pPr>
      <w:rPr>
        <w:rFonts w:ascii="Arial" w:eastAsia="Arial" w:hAnsi="Arial" w:cs="Arial"/>
        <w:b w:val="0"/>
        <w:i w:val="0"/>
        <w:color w:val="000000"/>
        <w:sz w:val="22"/>
        <w:szCs w:val="22"/>
        <w:u w:val="none" w:color="000000"/>
        <w:bdr w:val="none" w:sz="0" w:space="0" w:color="auto"/>
        <w:shd w:val="clear" w:color="auto" w:fill="auto"/>
        <w:vertAlign w:val="baseline"/>
      </w:rPr>
    </w:lvl>
    <w:lvl w:ilvl="4" w:tplc="14685314">
      <w:start w:val="1"/>
      <w:numFmt w:val="lowerLetter"/>
      <w:lvlText w:val="%5"/>
      <w:lvlJc w:val="left"/>
      <w:pPr>
        <w:ind w:left="3523"/>
      </w:pPr>
      <w:rPr>
        <w:rFonts w:ascii="Arial" w:eastAsia="Arial" w:hAnsi="Arial" w:cs="Arial"/>
        <w:b w:val="0"/>
        <w:i w:val="0"/>
        <w:color w:val="000000"/>
        <w:sz w:val="22"/>
        <w:szCs w:val="22"/>
        <w:u w:val="none" w:color="000000"/>
        <w:bdr w:val="none" w:sz="0" w:space="0" w:color="auto"/>
        <w:shd w:val="clear" w:color="auto" w:fill="auto"/>
        <w:vertAlign w:val="baseline"/>
      </w:rPr>
    </w:lvl>
    <w:lvl w:ilvl="5" w:tplc="B83C463E">
      <w:start w:val="1"/>
      <w:numFmt w:val="lowerRoman"/>
      <w:lvlText w:val="%6"/>
      <w:lvlJc w:val="left"/>
      <w:pPr>
        <w:ind w:left="4243"/>
      </w:pPr>
      <w:rPr>
        <w:rFonts w:ascii="Arial" w:eastAsia="Arial" w:hAnsi="Arial" w:cs="Arial"/>
        <w:b w:val="0"/>
        <w:i w:val="0"/>
        <w:color w:val="000000"/>
        <w:sz w:val="22"/>
        <w:szCs w:val="22"/>
        <w:u w:val="none" w:color="000000"/>
        <w:bdr w:val="none" w:sz="0" w:space="0" w:color="auto"/>
        <w:shd w:val="clear" w:color="auto" w:fill="auto"/>
        <w:vertAlign w:val="baseline"/>
      </w:rPr>
    </w:lvl>
    <w:lvl w:ilvl="6" w:tplc="10E0B30A">
      <w:start w:val="1"/>
      <w:numFmt w:val="decimal"/>
      <w:lvlText w:val="%7"/>
      <w:lvlJc w:val="left"/>
      <w:pPr>
        <w:ind w:left="4963"/>
      </w:pPr>
      <w:rPr>
        <w:rFonts w:ascii="Arial" w:eastAsia="Arial" w:hAnsi="Arial" w:cs="Arial"/>
        <w:b w:val="0"/>
        <w:i w:val="0"/>
        <w:color w:val="000000"/>
        <w:sz w:val="22"/>
        <w:szCs w:val="22"/>
        <w:u w:val="none" w:color="000000"/>
        <w:bdr w:val="none" w:sz="0" w:space="0" w:color="auto"/>
        <w:shd w:val="clear" w:color="auto" w:fill="auto"/>
        <w:vertAlign w:val="baseline"/>
      </w:rPr>
    </w:lvl>
    <w:lvl w:ilvl="7" w:tplc="1174E394">
      <w:start w:val="1"/>
      <w:numFmt w:val="lowerLetter"/>
      <w:lvlText w:val="%8"/>
      <w:lvlJc w:val="left"/>
      <w:pPr>
        <w:ind w:left="5683"/>
      </w:pPr>
      <w:rPr>
        <w:rFonts w:ascii="Arial" w:eastAsia="Arial" w:hAnsi="Arial" w:cs="Arial"/>
        <w:b w:val="0"/>
        <w:i w:val="0"/>
        <w:color w:val="000000"/>
        <w:sz w:val="22"/>
        <w:szCs w:val="22"/>
        <w:u w:val="none" w:color="000000"/>
        <w:bdr w:val="none" w:sz="0" w:space="0" w:color="auto"/>
        <w:shd w:val="clear" w:color="auto" w:fill="auto"/>
        <w:vertAlign w:val="baseline"/>
      </w:rPr>
    </w:lvl>
    <w:lvl w:ilvl="8" w:tplc="69B8430E">
      <w:start w:val="1"/>
      <w:numFmt w:val="lowerRoman"/>
      <w:lvlText w:val="%9"/>
      <w:lvlJc w:val="left"/>
      <w:pPr>
        <w:ind w:left="6403"/>
      </w:pPr>
      <w:rPr>
        <w:rFonts w:ascii="Arial" w:eastAsia="Arial" w:hAnsi="Arial" w:cs="Arial"/>
        <w:b w:val="0"/>
        <w:i w:val="0"/>
        <w:color w:val="000000"/>
        <w:sz w:val="22"/>
        <w:szCs w:val="22"/>
        <w:u w:val="none" w:color="000000"/>
        <w:bdr w:val="none" w:sz="0" w:space="0" w:color="auto"/>
        <w:shd w:val="clear" w:color="auto" w:fill="auto"/>
        <w:vertAlign w:val="baseline"/>
      </w:rPr>
    </w:lvl>
  </w:abstractNum>
  <w:abstractNum w:abstractNumId="5" w15:restartNumberingAfterBreak="0">
    <w:nsid w:val="09B75DE6"/>
    <w:multiLevelType w:val="hybridMultilevel"/>
    <w:tmpl w:val="0FE6614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9D27743"/>
    <w:multiLevelType w:val="hybridMultilevel"/>
    <w:tmpl w:val="FFFFFFFF"/>
    <w:lvl w:ilvl="0" w:tplc="67127922">
      <w:start w:val="1"/>
      <w:numFmt w:val="decimal"/>
      <w:lvlText w:val="%1."/>
      <w:lvlJc w:val="left"/>
      <w:pPr>
        <w:ind w:left="566"/>
      </w:pPr>
      <w:rPr>
        <w:rFonts w:ascii="Arial" w:eastAsia="Arial" w:hAnsi="Arial" w:cs="Arial"/>
        <w:b w:val="0"/>
        <w:i w:val="0"/>
        <w:color w:val="000000"/>
        <w:sz w:val="22"/>
        <w:szCs w:val="22"/>
        <w:u w:val="none" w:color="000000"/>
        <w:bdr w:val="none" w:sz="0" w:space="0" w:color="auto"/>
        <w:shd w:val="clear" w:color="auto" w:fill="auto"/>
        <w:vertAlign w:val="baseline"/>
      </w:rPr>
    </w:lvl>
    <w:lvl w:ilvl="1" w:tplc="7C5E8A92">
      <w:start w:val="1"/>
      <w:numFmt w:val="lowerLetter"/>
      <w:lvlText w:val="%2"/>
      <w:lvlJc w:val="left"/>
      <w:pPr>
        <w:ind w:left="1363"/>
      </w:pPr>
      <w:rPr>
        <w:rFonts w:ascii="Arial" w:eastAsia="Arial" w:hAnsi="Arial" w:cs="Arial"/>
        <w:b w:val="0"/>
        <w:i w:val="0"/>
        <w:color w:val="000000"/>
        <w:sz w:val="22"/>
        <w:szCs w:val="22"/>
        <w:u w:val="none" w:color="000000"/>
        <w:bdr w:val="none" w:sz="0" w:space="0" w:color="auto"/>
        <w:shd w:val="clear" w:color="auto" w:fill="auto"/>
        <w:vertAlign w:val="baseline"/>
      </w:rPr>
    </w:lvl>
    <w:lvl w:ilvl="2" w:tplc="8DE868B6">
      <w:start w:val="1"/>
      <w:numFmt w:val="lowerRoman"/>
      <w:lvlText w:val="%3"/>
      <w:lvlJc w:val="left"/>
      <w:pPr>
        <w:ind w:left="2083"/>
      </w:pPr>
      <w:rPr>
        <w:rFonts w:ascii="Arial" w:eastAsia="Arial" w:hAnsi="Arial" w:cs="Arial"/>
        <w:b w:val="0"/>
        <w:i w:val="0"/>
        <w:color w:val="000000"/>
        <w:sz w:val="22"/>
        <w:szCs w:val="22"/>
        <w:u w:val="none" w:color="000000"/>
        <w:bdr w:val="none" w:sz="0" w:space="0" w:color="auto"/>
        <w:shd w:val="clear" w:color="auto" w:fill="auto"/>
        <w:vertAlign w:val="baseline"/>
      </w:rPr>
    </w:lvl>
    <w:lvl w:ilvl="3" w:tplc="7352830C">
      <w:start w:val="1"/>
      <w:numFmt w:val="decimal"/>
      <w:lvlText w:val="%4"/>
      <w:lvlJc w:val="left"/>
      <w:pPr>
        <w:ind w:left="2803"/>
      </w:pPr>
      <w:rPr>
        <w:rFonts w:ascii="Arial" w:eastAsia="Arial" w:hAnsi="Arial" w:cs="Arial"/>
        <w:b w:val="0"/>
        <w:i w:val="0"/>
        <w:color w:val="000000"/>
        <w:sz w:val="22"/>
        <w:szCs w:val="22"/>
        <w:u w:val="none" w:color="000000"/>
        <w:bdr w:val="none" w:sz="0" w:space="0" w:color="auto"/>
        <w:shd w:val="clear" w:color="auto" w:fill="auto"/>
        <w:vertAlign w:val="baseline"/>
      </w:rPr>
    </w:lvl>
    <w:lvl w:ilvl="4" w:tplc="F81AC8BE">
      <w:start w:val="1"/>
      <w:numFmt w:val="lowerLetter"/>
      <w:lvlText w:val="%5"/>
      <w:lvlJc w:val="left"/>
      <w:pPr>
        <w:ind w:left="3523"/>
      </w:pPr>
      <w:rPr>
        <w:rFonts w:ascii="Arial" w:eastAsia="Arial" w:hAnsi="Arial" w:cs="Arial"/>
        <w:b w:val="0"/>
        <w:i w:val="0"/>
        <w:color w:val="000000"/>
        <w:sz w:val="22"/>
        <w:szCs w:val="22"/>
        <w:u w:val="none" w:color="000000"/>
        <w:bdr w:val="none" w:sz="0" w:space="0" w:color="auto"/>
        <w:shd w:val="clear" w:color="auto" w:fill="auto"/>
        <w:vertAlign w:val="baseline"/>
      </w:rPr>
    </w:lvl>
    <w:lvl w:ilvl="5" w:tplc="BACCC69C">
      <w:start w:val="1"/>
      <w:numFmt w:val="lowerRoman"/>
      <w:lvlText w:val="%6"/>
      <w:lvlJc w:val="left"/>
      <w:pPr>
        <w:ind w:left="4243"/>
      </w:pPr>
      <w:rPr>
        <w:rFonts w:ascii="Arial" w:eastAsia="Arial" w:hAnsi="Arial" w:cs="Arial"/>
        <w:b w:val="0"/>
        <w:i w:val="0"/>
        <w:color w:val="000000"/>
        <w:sz w:val="22"/>
        <w:szCs w:val="22"/>
        <w:u w:val="none" w:color="000000"/>
        <w:bdr w:val="none" w:sz="0" w:space="0" w:color="auto"/>
        <w:shd w:val="clear" w:color="auto" w:fill="auto"/>
        <w:vertAlign w:val="baseline"/>
      </w:rPr>
    </w:lvl>
    <w:lvl w:ilvl="6" w:tplc="F22C0BD8">
      <w:start w:val="1"/>
      <w:numFmt w:val="decimal"/>
      <w:lvlText w:val="%7"/>
      <w:lvlJc w:val="left"/>
      <w:pPr>
        <w:ind w:left="4963"/>
      </w:pPr>
      <w:rPr>
        <w:rFonts w:ascii="Arial" w:eastAsia="Arial" w:hAnsi="Arial" w:cs="Arial"/>
        <w:b w:val="0"/>
        <w:i w:val="0"/>
        <w:color w:val="000000"/>
        <w:sz w:val="22"/>
        <w:szCs w:val="22"/>
        <w:u w:val="none" w:color="000000"/>
        <w:bdr w:val="none" w:sz="0" w:space="0" w:color="auto"/>
        <w:shd w:val="clear" w:color="auto" w:fill="auto"/>
        <w:vertAlign w:val="baseline"/>
      </w:rPr>
    </w:lvl>
    <w:lvl w:ilvl="7" w:tplc="D6040818">
      <w:start w:val="1"/>
      <w:numFmt w:val="lowerLetter"/>
      <w:lvlText w:val="%8"/>
      <w:lvlJc w:val="left"/>
      <w:pPr>
        <w:ind w:left="5683"/>
      </w:pPr>
      <w:rPr>
        <w:rFonts w:ascii="Arial" w:eastAsia="Arial" w:hAnsi="Arial" w:cs="Arial"/>
        <w:b w:val="0"/>
        <w:i w:val="0"/>
        <w:color w:val="000000"/>
        <w:sz w:val="22"/>
        <w:szCs w:val="22"/>
        <w:u w:val="none" w:color="000000"/>
        <w:bdr w:val="none" w:sz="0" w:space="0" w:color="auto"/>
        <w:shd w:val="clear" w:color="auto" w:fill="auto"/>
        <w:vertAlign w:val="baseline"/>
      </w:rPr>
    </w:lvl>
    <w:lvl w:ilvl="8" w:tplc="CB3A1C7C">
      <w:start w:val="1"/>
      <w:numFmt w:val="lowerRoman"/>
      <w:lvlText w:val="%9"/>
      <w:lvlJc w:val="left"/>
      <w:pPr>
        <w:ind w:left="6403"/>
      </w:pPr>
      <w:rPr>
        <w:rFonts w:ascii="Arial" w:eastAsia="Arial" w:hAnsi="Arial" w:cs="Arial"/>
        <w:b w:val="0"/>
        <w:i w:val="0"/>
        <w:color w:val="000000"/>
        <w:sz w:val="22"/>
        <w:szCs w:val="22"/>
        <w:u w:val="none" w:color="000000"/>
        <w:bdr w:val="none" w:sz="0" w:space="0" w:color="auto"/>
        <w:shd w:val="clear" w:color="auto" w:fill="auto"/>
        <w:vertAlign w:val="baseline"/>
      </w:rPr>
    </w:lvl>
  </w:abstractNum>
  <w:abstractNum w:abstractNumId="7" w15:restartNumberingAfterBreak="0">
    <w:nsid w:val="172220DD"/>
    <w:multiLevelType w:val="multilevel"/>
    <w:tmpl w:val="C67A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F41BE"/>
    <w:multiLevelType w:val="multilevel"/>
    <w:tmpl w:val="B810E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A0450C"/>
    <w:multiLevelType w:val="hybridMultilevel"/>
    <w:tmpl w:val="652014BC"/>
    <w:lvl w:ilvl="0" w:tplc="B1327500">
      <w:start w:val="1"/>
      <w:numFmt w:val="decimal"/>
      <w:lvlText w:val="%1."/>
      <w:lvlJc w:val="left"/>
      <w:pPr>
        <w:ind w:left="743" w:hanging="428"/>
      </w:pPr>
      <w:rPr>
        <w:rFonts w:ascii="Times New Roman" w:eastAsia="Times New Roman" w:hAnsi="Times New Roman" w:cs="Times New Roman" w:hint="default"/>
        <w:b w:val="0"/>
        <w:bCs w:val="0"/>
        <w:i w:val="0"/>
        <w:iCs w:val="0"/>
        <w:spacing w:val="0"/>
        <w:w w:val="100"/>
        <w:sz w:val="24"/>
        <w:szCs w:val="24"/>
        <w:lang w:val="id" w:eastAsia="en-US" w:bidi="ar-SA"/>
      </w:rPr>
    </w:lvl>
    <w:lvl w:ilvl="1" w:tplc="0854D29C">
      <w:numFmt w:val="bullet"/>
      <w:lvlText w:val="•"/>
      <w:lvlJc w:val="left"/>
      <w:pPr>
        <w:ind w:left="1531" w:hanging="428"/>
      </w:pPr>
      <w:rPr>
        <w:rFonts w:hint="default"/>
        <w:lang w:val="id" w:eastAsia="en-US" w:bidi="ar-SA"/>
      </w:rPr>
    </w:lvl>
    <w:lvl w:ilvl="2" w:tplc="250A3878">
      <w:numFmt w:val="bullet"/>
      <w:lvlText w:val="•"/>
      <w:lvlJc w:val="left"/>
      <w:pPr>
        <w:ind w:left="2322" w:hanging="428"/>
      </w:pPr>
      <w:rPr>
        <w:rFonts w:hint="default"/>
        <w:lang w:val="id" w:eastAsia="en-US" w:bidi="ar-SA"/>
      </w:rPr>
    </w:lvl>
    <w:lvl w:ilvl="3" w:tplc="A3EACBDE">
      <w:numFmt w:val="bullet"/>
      <w:lvlText w:val="•"/>
      <w:lvlJc w:val="left"/>
      <w:pPr>
        <w:ind w:left="3113" w:hanging="428"/>
      </w:pPr>
      <w:rPr>
        <w:rFonts w:hint="default"/>
        <w:lang w:val="id" w:eastAsia="en-US" w:bidi="ar-SA"/>
      </w:rPr>
    </w:lvl>
    <w:lvl w:ilvl="4" w:tplc="8A2C2780">
      <w:numFmt w:val="bullet"/>
      <w:lvlText w:val="•"/>
      <w:lvlJc w:val="left"/>
      <w:pPr>
        <w:ind w:left="3904" w:hanging="428"/>
      </w:pPr>
      <w:rPr>
        <w:rFonts w:hint="default"/>
        <w:lang w:val="id" w:eastAsia="en-US" w:bidi="ar-SA"/>
      </w:rPr>
    </w:lvl>
    <w:lvl w:ilvl="5" w:tplc="AA1A2CB6">
      <w:numFmt w:val="bullet"/>
      <w:lvlText w:val="•"/>
      <w:lvlJc w:val="left"/>
      <w:pPr>
        <w:ind w:left="4696" w:hanging="428"/>
      </w:pPr>
      <w:rPr>
        <w:rFonts w:hint="default"/>
        <w:lang w:val="id" w:eastAsia="en-US" w:bidi="ar-SA"/>
      </w:rPr>
    </w:lvl>
    <w:lvl w:ilvl="6" w:tplc="9570551A">
      <w:numFmt w:val="bullet"/>
      <w:lvlText w:val="•"/>
      <w:lvlJc w:val="left"/>
      <w:pPr>
        <w:ind w:left="5487" w:hanging="428"/>
      </w:pPr>
      <w:rPr>
        <w:rFonts w:hint="default"/>
        <w:lang w:val="id" w:eastAsia="en-US" w:bidi="ar-SA"/>
      </w:rPr>
    </w:lvl>
    <w:lvl w:ilvl="7" w:tplc="4E544F32">
      <w:numFmt w:val="bullet"/>
      <w:lvlText w:val="•"/>
      <w:lvlJc w:val="left"/>
      <w:pPr>
        <w:ind w:left="6278" w:hanging="428"/>
      </w:pPr>
      <w:rPr>
        <w:rFonts w:hint="default"/>
        <w:lang w:val="id" w:eastAsia="en-US" w:bidi="ar-SA"/>
      </w:rPr>
    </w:lvl>
    <w:lvl w:ilvl="8" w:tplc="8EDABFA2">
      <w:numFmt w:val="bullet"/>
      <w:lvlText w:val="•"/>
      <w:lvlJc w:val="left"/>
      <w:pPr>
        <w:ind w:left="7069" w:hanging="428"/>
      </w:pPr>
      <w:rPr>
        <w:rFonts w:hint="default"/>
        <w:lang w:val="id" w:eastAsia="en-US" w:bidi="ar-SA"/>
      </w:rPr>
    </w:lvl>
  </w:abstractNum>
  <w:abstractNum w:abstractNumId="10" w15:restartNumberingAfterBreak="0">
    <w:nsid w:val="36260351"/>
    <w:multiLevelType w:val="multilevel"/>
    <w:tmpl w:val="EDF43D4E"/>
    <w:lvl w:ilvl="0">
      <w:start w:val="3"/>
      <w:numFmt w:val="decimal"/>
      <w:lvlText w:val="%1"/>
      <w:lvlJc w:val="left"/>
      <w:pPr>
        <w:ind w:left="743" w:hanging="428"/>
      </w:pPr>
      <w:rPr>
        <w:rFonts w:hint="default"/>
        <w:lang w:val="id" w:eastAsia="en-US" w:bidi="ar-SA"/>
      </w:rPr>
    </w:lvl>
    <w:lvl w:ilvl="1">
      <w:start w:val="1"/>
      <w:numFmt w:val="decimal"/>
      <w:lvlText w:val="%1.%2"/>
      <w:lvlJc w:val="left"/>
      <w:pPr>
        <w:ind w:left="743" w:hanging="428"/>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842" w:hanging="526"/>
      </w:pPr>
      <w:rPr>
        <w:rFonts w:ascii="Times New Roman" w:eastAsia="Times New Roman" w:hAnsi="Times New Roman" w:cs="Times New Roman" w:hint="default"/>
        <w:b/>
        <w:bCs/>
        <w:i w:val="0"/>
        <w:iCs w:val="0"/>
        <w:spacing w:val="-3"/>
        <w:w w:val="100"/>
        <w:sz w:val="24"/>
        <w:szCs w:val="24"/>
        <w:lang w:val="id" w:eastAsia="en-US" w:bidi="ar-SA"/>
      </w:rPr>
    </w:lvl>
    <w:lvl w:ilvl="3">
      <w:numFmt w:val="bullet"/>
      <w:lvlText w:val="•"/>
      <w:lvlJc w:val="left"/>
      <w:pPr>
        <w:ind w:left="1851" w:hanging="526"/>
      </w:pPr>
      <w:rPr>
        <w:rFonts w:hint="default"/>
        <w:lang w:val="id" w:eastAsia="en-US" w:bidi="ar-SA"/>
      </w:rPr>
    </w:lvl>
    <w:lvl w:ilvl="4">
      <w:numFmt w:val="bullet"/>
      <w:lvlText w:val="•"/>
      <w:lvlJc w:val="left"/>
      <w:pPr>
        <w:ind w:left="2823" w:hanging="526"/>
      </w:pPr>
      <w:rPr>
        <w:rFonts w:hint="default"/>
        <w:lang w:val="id" w:eastAsia="en-US" w:bidi="ar-SA"/>
      </w:rPr>
    </w:lvl>
    <w:lvl w:ilvl="5">
      <w:numFmt w:val="bullet"/>
      <w:lvlText w:val="•"/>
      <w:lvlJc w:val="left"/>
      <w:pPr>
        <w:ind w:left="3794" w:hanging="526"/>
      </w:pPr>
      <w:rPr>
        <w:rFonts w:hint="default"/>
        <w:lang w:val="id" w:eastAsia="en-US" w:bidi="ar-SA"/>
      </w:rPr>
    </w:lvl>
    <w:lvl w:ilvl="6">
      <w:numFmt w:val="bullet"/>
      <w:lvlText w:val="•"/>
      <w:lvlJc w:val="left"/>
      <w:pPr>
        <w:ind w:left="4766" w:hanging="526"/>
      </w:pPr>
      <w:rPr>
        <w:rFonts w:hint="default"/>
        <w:lang w:val="id" w:eastAsia="en-US" w:bidi="ar-SA"/>
      </w:rPr>
    </w:lvl>
    <w:lvl w:ilvl="7">
      <w:numFmt w:val="bullet"/>
      <w:lvlText w:val="•"/>
      <w:lvlJc w:val="left"/>
      <w:pPr>
        <w:ind w:left="5737" w:hanging="526"/>
      </w:pPr>
      <w:rPr>
        <w:rFonts w:hint="default"/>
        <w:lang w:val="id" w:eastAsia="en-US" w:bidi="ar-SA"/>
      </w:rPr>
    </w:lvl>
    <w:lvl w:ilvl="8">
      <w:numFmt w:val="bullet"/>
      <w:lvlText w:val="•"/>
      <w:lvlJc w:val="left"/>
      <w:pPr>
        <w:ind w:left="6709" w:hanging="526"/>
      </w:pPr>
      <w:rPr>
        <w:rFonts w:hint="default"/>
        <w:lang w:val="id" w:eastAsia="en-US" w:bidi="ar-SA"/>
      </w:rPr>
    </w:lvl>
  </w:abstractNum>
  <w:abstractNum w:abstractNumId="11" w15:restartNumberingAfterBreak="0">
    <w:nsid w:val="37575454"/>
    <w:multiLevelType w:val="hybridMultilevel"/>
    <w:tmpl w:val="BA303DB4"/>
    <w:lvl w:ilvl="0" w:tplc="B7107ABC">
      <w:start w:val="1"/>
      <w:numFmt w:val="decimal"/>
      <w:lvlText w:val="%1."/>
      <w:lvlJc w:val="left"/>
      <w:pPr>
        <w:ind w:left="743" w:hanging="428"/>
      </w:pPr>
      <w:rPr>
        <w:rFonts w:ascii="Times New Roman" w:eastAsia="Times New Roman" w:hAnsi="Times New Roman" w:cs="Times New Roman" w:hint="default"/>
        <w:b w:val="0"/>
        <w:bCs w:val="0"/>
        <w:i w:val="0"/>
        <w:iCs w:val="0"/>
        <w:spacing w:val="0"/>
        <w:w w:val="100"/>
        <w:sz w:val="24"/>
        <w:szCs w:val="24"/>
        <w:lang w:val="id" w:eastAsia="en-US" w:bidi="ar-SA"/>
      </w:rPr>
    </w:lvl>
    <w:lvl w:ilvl="1" w:tplc="232CCE40">
      <w:numFmt w:val="bullet"/>
      <w:lvlText w:val="•"/>
      <w:lvlJc w:val="left"/>
      <w:pPr>
        <w:ind w:left="1531" w:hanging="428"/>
      </w:pPr>
      <w:rPr>
        <w:rFonts w:hint="default"/>
        <w:lang w:val="id" w:eastAsia="en-US" w:bidi="ar-SA"/>
      </w:rPr>
    </w:lvl>
    <w:lvl w:ilvl="2" w:tplc="F626B38A">
      <w:numFmt w:val="bullet"/>
      <w:lvlText w:val="•"/>
      <w:lvlJc w:val="left"/>
      <w:pPr>
        <w:ind w:left="2322" w:hanging="428"/>
      </w:pPr>
      <w:rPr>
        <w:rFonts w:hint="default"/>
        <w:lang w:val="id" w:eastAsia="en-US" w:bidi="ar-SA"/>
      </w:rPr>
    </w:lvl>
    <w:lvl w:ilvl="3" w:tplc="2878F0C6">
      <w:numFmt w:val="bullet"/>
      <w:lvlText w:val="•"/>
      <w:lvlJc w:val="left"/>
      <w:pPr>
        <w:ind w:left="3113" w:hanging="428"/>
      </w:pPr>
      <w:rPr>
        <w:rFonts w:hint="default"/>
        <w:lang w:val="id" w:eastAsia="en-US" w:bidi="ar-SA"/>
      </w:rPr>
    </w:lvl>
    <w:lvl w:ilvl="4" w:tplc="86D4E9D0">
      <w:numFmt w:val="bullet"/>
      <w:lvlText w:val="•"/>
      <w:lvlJc w:val="left"/>
      <w:pPr>
        <w:ind w:left="3904" w:hanging="428"/>
      </w:pPr>
      <w:rPr>
        <w:rFonts w:hint="default"/>
        <w:lang w:val="id" w:eastAsia="en-US" w:bidi="ar-SA"/>
      </w:rPr>
    </w:lvl>
    <w:lvl w:ilvl="5" w:tplc="8F0A0E98">
      <w:numFmt w:val="bullet"/>
      <w:lvlText w:val="•"/>
      <w:lvlJc w:val="left"/>
      <w:pPr>
        <w:ind w:left="4696" w:hanging="428"/>
      </w:pPr>
      <w:rPr>
        <w:rFonts w:hint="default"/>
        <w:lang w:val="id" w:eastAsia="en-US" w:bidi="ar-SA"/>
      </w:rPr>
    </w:lvl>
    <w:lvl w:ilvl="6" w:tplc="4ABA11B8">
      <w:numFmt w:val="bullet"/>
      <w:lvlText w:val="•"/>
      <w:lvlJc w:val="left"/>
      <w:pPr>
        <w:ind w:left="5487" w:hanging="428"/>
      </w:pPr>
      <w:rPr>
        <w:rFonts w:hint="default"/>
        <w:lang w:val="id" w:eastAsia="en-US" w:bidi="ar-SA"/>
      </w:rPr>
    </w:lvl>
    <w:lvl w:ilvl="7" w:tplc="141A967A">
      <w:numFmt w:val="bullet"/>
      <w:lvlText w:val="•"/>
      <w:lvlJc w:val="left"/>
      <w:pPr>
        <w:ind w:left="6278" w:hanging="428"/>
      </w:pPr>
      <w:rPr>
        <w:rFonts w:hint="default"/>
        <w:lang w:val="id" w:eastAsia="en-US" w:bidi="ar-SA"/>
      </w:rPr>
    </w:lvl>
    <w:lvl w:ilvl="8" w:tplc="4240F2FE">
      <w:numFmt w:val="bullet"/>
      <w:lvlText w:val="•"/>
      <w:lvlJc w:val="left"/>
      <w:pPr>
        <w:ind w:left="7069" w:hanging="428"/>
      </w:pPr>
      <w:rPr>
        <w:rFonts w:hint="default"/>
        <w:lang w:val="id" w:eastAsia="en-US" w:bidi="ar-SA"/>
      </w:rPr>
    </w:lvl>
  </w:abstractNum>
  <w:abstractNum w:abstractNumId="12" w15:restartNumberingAfterBreak="0">
    <w:nsid w:val="3DE41934"/>
    <w:multiLevelType w:val="hybridMultilevel"/>
    <w:tmpl w:val="5470C820"/>
    <w:lvl w:ilvl="0" w:tplc="D946DC7E">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3" w15:restartNumberingAfterBreak="0">
    <w:nsid w:val="4A6F39EE"/>
    <w:multiLevelType w:val="hybridMultilevel"/>
    <w:tmpl w:val="59EE5DF8"/>
    <w:lvl w:ilvl="0" w:tplc="6C32173A">
      <w:start w:val="1"/>
      <w:numFmt w:val="decimal"/>
      <w:lvlText w:val="%1."/>
      <w:lvlJc w:val="left"/>
      <w:pPr>
        <w:ind w:left="743" w:hanging="428"/>
      </w:pPr>
      <w:rPr>
        <w:rFonts w:ascii="Times New Roman" w:eastAsia="Times New Roman" w:hAnsi="Times New Roman" w:cs="Times New Roman" w:hint="default"/>
        <w:b w:val="0"/>
        <w:bCs w:val="0"/>
        <w:i w:val="0"/>
        <w:iCs w:val="0"/>
        <w:spacing w:val="0"/>
        <w:w w:val="100"/>
        <w:sz w:val="24"/>
        <w:szCs w:val="24"/>
        <w:lang w:val="id" w:eastAsia="en-US" w:bidi="ar-SA"/>
      </w:rPr>
    </w:lvl>
    <w:lvl w:ilvl="1" w:tplc="66A68492">
      <w:numFmt w:val="bullet"/>
      <w:lvlText w:val="•"/>
      <w:lvlJc w:val="left"/>
      <w:pPr>
        <w:ind w:left="1531" w:hanging="428"/>
      </w:pPr>
      <w:rPr>
        <w:rFonts w:hint="default"/>
        <w:lang w:val="id" w:eastAsia="en-US" w:bidi="ar-SA"/>
      </w:rPr>
    </w:lvl>
    <w:lvl w:ilvl="2" w:tplc="76BA26CA">
      <w:numFmt w:val="bullet"/>
      <w:lvlText w:val="•"/>
      <w:lvlJc w:val="left"/>
      <w:pPr>
        <w:ind w:left="2322" w:hanging="428"/>
      </w:pPr>
      <w:rPr>
        <w:rFonts w:hint="default"/>
        <w:lang w:val="id" w:eastAsia="en-US" w:bidi="ar-SA"/>
      </w:rPr>
    </w:lvl>
    <w:lvl w:ilvl="3" w:tplc="557CDE6E">
      <w:numFmt w:val="bullet"/>
      <w:lvlText w:val="•"/>
      <w:lvlJc w:val="left"/>
      <w:pPr>
        <w:ind w:left="3113" w:hanging="428"/>
      </w:pPr>
      <w:rPr>
        <w:rFonts w:hint="default"/>
        <w:lang w:val="id" w:eastAsia="en-US" w:bidi="ar-SA"/>
      </w:rPr>
    </w:lvl>
    <w:lvl w:ilvl="4" w:tplc="C97041AA">
      <w:numFmt w:val="bullet"/>
      <w:lvlText w:val="•"/>
      <w:lvlJc w:val="left"/>
      <w:pPr>
        <w:ind w:left="3904" w:hanging="428"/>
      </w:pPr>
      <w:rPr>
        <w:rFonts w:hint="default"/>
        <w:lang w:val="id" w:eastAsia="en-US" w:bidi="ar-SA"/>
      </w:rPr>
    </w:lvl>
    <w:lvl w:ilvl="5" w:tplc="6F86E6AA">
      <w:numFmt w:val="bullet"/>
      <w:lvlText w:val="•"/>
      <w:lvlJc w:val="left"/>
      <w:pPr>
        <w:ind w:left="4696" w:hanging="428"/>
      </w:pPr>
      <w:rPr>
        <w:rFonts w:hint="default"/>
        <w:lang w:val="id" w:eastAsia="en-US" w:bidi="ar-SA"/>
      </w:rPr>
    </w:lvl>
    <w:lvl w:ilvl="6" w:tplc="A5F66158">
      <w:numFmt w:val="bullet"/>
      <w:lvlText w:val="•"/>
      <w:lvlJc w:val="left"/>
      <w:pPr>
        <w:ind w:left="5487" w:hanging="428"/>
      </w:pPr>
      <w:rPr>
        <w:rFonts w:hint="default"/>
        <w:lang w:val="id" w:eastAsia="en-US" w:bidi="ar-SA"/>
      </w:rPr>
    </w:lvl>
    <w:lvl w:ilvl="7" w:tplc="F09E98AC">
      <w:numFmt w:val="bullet"/>
      <w:lvlText w:val="•"/>
      <w:lvlJc w:val="left"/>
      <w:pPr>
        <w:ind w:left="6278" w:hanging="428"/>
      </w:pPr>
      <w:rPr>
        <w:rFonts w:hint="default"/>
        <w:lang w:val="id" w:eastAsia="en-US" w:bidi="ar-SA"/>
      </w:rPr>
    </w:lvl>
    <w:lvl w:ilvl="8" w:tplc="A89E335E">
      <w:numFmt w:val="bullet"/>
      <w:lvlText w:val="•"/>
      <w:lvlJc w:val="left"/>
      <w:pPr>
        <w:ind w:left="7069" w:hanging="428"/>
      </w:pPr>
      <w:rPr>
        <w:rFonts w:hint="default"/>
        <w:lang w:val="id" w:eastAsia="en-US" w:bidi="ar-SA"/>
      </w:rPr>
    </w:lvl>
  </w:abstractNum>
  <w:abstractNum w:abstractNumId="14" w15:restartNumberingAfterBreak="0">
    <w:nsid w:val="5075558D"/>
    <w:multiLevelType w:val="hybridMultilevel"/>
    <w:tmpl w:val="8594FB44"/>
    <w:lvl w:ilvl="0" w:tplc="40D0E3FA">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5" w15:restartNumberingAfterBreak="0">
    <w:nsid w:val="69C45446"/>
    <w:multiLevelType w:val="hybridMultilevel"/>
    <w:tmpl w:val="838AAB3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6D4427C0"/>
    <w:multiLevelType w:val="multilevel"/>
    <w:tmpl w:val="F21261C8"/>
    <w:lvl w:ilvl="0">
      <w:start w:val="1"/>
      <w:numFmt w:val="decimal"/>
      <w:lvlText w:val="%1."/>
      <w:lvlJc w:val="left"/>
      <w:pPr>
        <w:ind w:left="743" w:hanging="428"/>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1.%2"/>
      <w:lvlJc w:val="left"/>
      <w:pPr>
        <w:ind w:left="743" w:hanging="428"/>
      </w:pPr>
      <w:rPr>
        <w:rFonts w:ascii="Times New Roman" w:eastAsia="Times New Roman" w:hAnsi="Times New Roman" w:cs="Times New Roman" w:hint="default"/>
        <w:b/>
        <w:bCs/>
        <w:i w:val="0"/>
        <w:iCs w:val="0"/>
        <w:spacing w:val="0"/>
        <w:w w:val="100"/>
        <w:sz w:val="24"/>
        <w:szCs w:val="24"/>
        <w:lang w:val="id" w:eastAsia="en-US" w:bidi="ar-SA"/>
      </w:rPr>
    </w:lvl>
    <w:lvl w:ilvl="2">
      <w:numFmt w:val="bullet"/>
      <w:lvlText w:val="•"/>
      <w:lvlJc w:val="left"/>
      <w:pPr>
        <w:ind w:left="943" w:hanging="428"/>
      </w:pPr>
      <w:rPr>
        <w:rFonts w:hint="default"/>
        <w:lang w:val="id" w:eastAsia="en-US" w:bidi="ar-SA"/>
      </w:rPr>
    </w:lvl>
    <w:lvl w:ilvl="3">
      <w:numFmt w:val="bullet"/>
      <w:lvlText w:val="•"/>
      <w:lvlJc w:val="left"/>
      <w:pPr>
        <w:ind w:left="1045" w:hanging="428"/>
      </w:pPr>
      <w:rPr>
        <w:rFonts w:hint="default"/>
        <w:lang w:val="id" w:eastAsia="en-US" w:bidi="ar-SA"/>
      </w:rPr>
    </w:lvl>
    <w:lvl w:ilvl="4">
      <w:numFmt w:val="bullet"/>
      <w:lvlText w:val="•"/>
      <w:lvlJc w:val="left"/>
      <w:pPr>
        <w:ind w:left="1147" w:hanging="428"/>
      </w:pPr>
      <w:rPr>
        <w:rFonts w:hint="default"/>
        <w:lang w:val="id" w:eastAsia="en-US" w:bidi="ar-SA"/>
      </w:rPr>
    </w:lvl>
    <w:lvl w:ilvl="5">
      <w:numFmt w:val="bullet"/>
      <w:lvlText w:val="•"/>
      <w:lvlJc w:val="left"/>
      <w:pPr>
        <w:ind w:left="1249" w:hanging="428"/>
      </w:pPr>
      <w:rPr>
        <w:rFonts w:hint="default"/>
        <w:lang w:val="id" w:eastAsia="en-US" w:bidi="ar-SA"/>
      </w:rPr>
    </w:lvl>
    <w:lvl w:ilvl="6">
      <w:numFmt w:val="bullet"/>
      <w:lvlText w:val="•"/>
      <w:lvlJc w:val="left"/>
      <w:pPr>
        <w:ind w:left="1351" w:hanging="428"/>
      </w:pPr>
      <w:rPr>
        <w:rFonts w:hint="default"/>
        <w:lang w:val="id" w:eastAsia="en-US" w:bidi="ar-SA"/>
      </w:rPr>
    </w:lvl>
    <w:lvl w:ilvl="7">
      <w:numFmt w:val="bullet"/>
      <w:lvlText w:val="•"/>
      <w:lvlJc w:val="left"/>
      <w:pPr>
        <w:ind w:left="1453" w:hanging="428"/>
      </w:pPr>
      <w:rPr>
        <w:rFonts w:hint="default"/>
        <w:lang w:val="id" w:eastAsia="en-US" w:bidi="ar-SA"/>
      </w:rPr>
    </w:lvl>
    <w:lvl w:ilvl="8">
      <w:numFmt w:val="bullet"/>
      <w:lvlText w:val="•"/>
      <w:lvlJc w:val="left"/>
      <w:pPr>
        <w:ind w:left="1555" w:hanging="428"/>
      </w:pPr>
      <w:rPr>
        <w:rFonts w:hint="default"/>
        <w:lang w:val="id" w:eastAsia="en-US" w:bidi="ar-SA"/>
      </w:rPr>
    </w:lvl>
  </w:abstractNum>
  <w:num w:numId="1" w16cid:durableId="446774246">
    <w:abstractNumId w:val="2"/>
  </w:num>
  <w:num w:numId="2" w16cid:durableId="2078741845">
    <w:abstractNumId w:val="0"/>
  </w:num>
  <w:num w:numId="3" w16cid:durableId="517353890">
    <w:abstractNumId w:val="4"/>
  </w:num>
  <w:num w:numId="4" w16cid:durableId="1872567310">
    <w:abstractNumId w:val="6"/>
  </w:num>
  <w:num w:numId="5" w16cid:durableId="160317654">
    <w:abstractNumId w:val="3"/>
  </w:num>
  <w:num w:numId="6" w16cid:durableId="1773016709">
    <w:abstractNumId w:val="1"/>
  </w:num>
  <w:num w:numId="7" w16cid:durableId="833498468">
    <w:abstractNumId w:val="5"/>
  </w:num>
  <w:num w:numId="8" w16cid:durableId="998117673">
    <w:abstractNumId w:val="12"/>
  </w:num>
  <w:num w:numId="9" w16cid:durableId="1981567900">
    <w:abstractNumId w:val="14"/>
  </w:num>
  <w:num w:numId="10" w16cid:durableId="1905525406">
    <w:abstractNumId w:val="15"/>
  </w:num>
  <w:num w:numId="11" w16cid:durableId="1609121561">
    <w:abstractNumId w:val="8"/>
  </w:num>
  <w:num w:numId="12" w16cid:durableId="965160793">
    <w:abstractNumId w:val="7"/>
  </w:num>
  <w:num w:numId="13" w16cid:durableId="641815333">
    <w:abstractNumId w:val="13"/>
  </w:num>
  <w:num w:numId="14" w16cid:durableId="561866716">
    <w:abstractNumId w:val="11"/>
  </w:num>
  <w:num w:numId="15" w16cid:durableId="1049187321">
    <w:abstractNumId w:val="10"/>
  </w:num>
  <w:num w:numId="16" w16cid:durableId="605582512">
    <w:abstractNumId w:val="9"/>
  </w:num>
  <w:num w:numId="17" w16cid:durableId="6947745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C8A"/>
    <w:rsid w:val="000357A5"/>
    <w:rsid w:val="00087979"/>
    <w:rsid w:val="000C6BF5"/>
    <w:rsid w:val="00146D4E"/>
    <w:rsid w:val="00195EE4"/>
    <w:rsid w:val="00242C9B"/>
    <w:rsid w:val="00246795"/>
    <w:rsid w:val="00270FE5"/>
    <w:rsid w:val="002745CC"/>
    <w:rsid w:val="002943B8"/>
    <w:rsid w:val="002B168B"/>
    <w:rsid w:val="002B4DC0"/>
    <w:rsid w:val="002B7C4D"/>
    <w:rsid w:val="00347160"/>
    <w:rsid w:val="003735A1"/>
    <w:rsid w:val="00382584"/>
    <w:rsid w:val="00426AC8"/>
    <w:rsid w:val="004818B5"/>
    <w:rsid w:val="00484B49"/>
    <w:rsid w:val="004B2C12"/>
    <w:rsid w:val="004B337A"/>
    <w:rsid w:val="004F18AD"/>
    <w:rsid w:val="004F1E2C"/>
    <w:rsid w:val="00521DD4"/>
    <w:rsid w:val="00636C8A"/>
    <w:rsid w:val="00664A6E"/>
    <w:rsid w:val="006770CE"/>
    <w:rsid w:val="007348E3"/>
    <w:rsid w:val="00742EA1"/>
    <w:rsid w:val="00762D16"/>
    <w:rsid w:val="00806E6A"/>
    <w:rsid w:val="008435B5"/>
    <w:rsid w:val="0086184A"/>
    <w:rsid w:val="008A0A6F"/>
    <w:rsid w:val="009A46A1"/>
    <w:rsid w:val="009B4221"/>
    <w:rsid w:val="009B6197"/>
    <w:rsid w:val="00A149EB"/>
    <w:rsid w:val="00A16765"/>
    <w:rsid w:val="00AA02EB"/>
    <w:rsid w:val="00AF268D"/>
    <w:rsid w:val="00B418F5"/>
    <w:rsid w:val="00B92983"/>
    <w:rsid w:val="00C45392"/>
    <w:rsid w:val="00C92C8D"/>
    <w:rsid w:val="00CA5340"/>
    <w:rsid w:val="00D137D6"/>
    <w:rsid w:val="00D82C9F"/>
    <w:rsid w:val="00D97ECE"/>
    <w:rsid w:val="00DC5C70"/>
    <w:rsid w:val="00E0209D"/>
    <w:rsid w:val="00E244B2"/>
    <w:rsid w:val="00E30F04"/>
    <w:rsid w:val="00E348DD"/>
    <w:rsid w:val="00E6008B"/>
    <w:rsid w:val="00ED6593"/>
    <w:rsid w:val="00F2576D"/>
    <w:rsid w:val="00F56700"/>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A0888"/>
  <w15:docId w15:val="{D64546C4-8C2D-47E1-A282-1BA1CA75B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SimSu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477" w:lineRule="auto"/>
      <w:ind w:left="10" w:right="136" w:hanging="10"/>
      <w:jc w:val="both"/>
    </w:pPr>
    <w:rPr>
      <w:rFonts w:ascii="Arial" w:eastAsia="Arial" w:hAnsi="Arial" w:cs="Arial"/>
      <w:color w:val="000000"/>
      <w:sz w:val="22"/>
      <w:szCs w:val="22"/>
      <w:lang w:val="en-GB"/>
    </w:rPr>
  </w:style>
  <w:style w:type="paragraph" w:styleId="Heading1">
    <w:name w:val="heading 1"/>
    <w:basedOn w:val="Normal"/>
    <w:next w:val="Normal"/>
    <w:link w:val="Heading1Char"/>
    <w:uiPriority w:val="9"/>
    <w:qFormat/>
    <w:pPr>
      <w:keepNext/>
      <w:keepLines/>
      <w:spacing w:before="240" w:after="0" w:line="259" w:lineRule="auto"/>
      <w:ind w:left="0" w:right="0" w:firstLine="0"/>
      <w:jc w:val="left"/>
      <w:outlineLvl w:val="0"/>
    </w:pPr>
    <w:rPr>
      <w:rFonts w:ascii="Calibri Light" w:eastAsia="SimSun" w:hAnsi="Calibri Light" w:cs="SimSun"/>
      <w:color w:val="2F5496"/>
      <w:sz w:val="32"/>
      <w:szCs w:val="32"/>
      <w:lang w:val="en-US"/>
    </w:rPr>
  </w:style>
  <w:style w:type="paragraph" w:styleId="Heading2">
    <w:name w:val="heading 2"/>
    <w:next w:val="Normal"/>
    <w:link w:val="Heading2Char"/>
    <w:uiPriority w:val="9"/>
    <w:unhideWhenUsed/>
    <w:qFormat/>
    <w:pPr>
      <w:keepNext/>
      <w:keepLines/>
      <w:spacing w:after="231" w:line="265" w:lineRule="auto"/>
      <w:ind w:left="511" w:hanging="10"/>
      <w:outlineLvl w:val="1"/>
    </w:pPr>
    <w:rPr>
      <w:rFonts w:ascii="Arial" w:eastAsia="Arial" w:hAnsi="Arial" w:cs="Arial"/>
      <w:b/>
      <w:color w:val="000000"/>
      <w:sz w:val="22"/>
      <w:szCs w:val="22"/>
      <w:lang w:val="en-GB"/>
    </w:rPr>
  </w:style>
  <w:style w:type="paragraph" w:styleId="Heading3">
    <w:name w:val="heading 3"/>
    <w:basedOn w:val="Normal"/>
    <w:next w:val="Normal"/>
    <w:link w:val="Heading3Char"/>
    <w:uiPriority w:val="9"/>
    <w:semiHidden/>
    <w:unhideWhenUsed/>
    <w:qFormat/>
    <w:rsid w:val="00484B49"/>
    <w:pPr>
      <w:keepNext/>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SimSun" w:hAnsi="Calibri Light" w:cs="SimSun"/>
      <w:color w:val="2F5496"/>
      <w:kern w:val="0"/>
      <w:sz w:val="32"/>
      <w:szCs w:val="32"/>
      <w:lang w:val="en-US"/>
    </w:rPr>
  </w:style>
  <w:style w:type="character" w:customStyle="1" w:styleId="Heading2Char">
    <w:name w:val="Heading 2 Char"/>
    <w:link w:val="Heading2"/>
    <w:uiPriority w:val="9"/>
    <w:rPr>
      <w:rFonts w:ascii="Arial" w:eastAsia="Arial" w:hAnsi="Arial" w:cs="Arial"/>
      <w:b/>
      <w:color w:val="000000"/>
      <w:kern w:val="0"/>
      <w:sz w:val="22"/>
      <w:lang w:val="en-GB"/>
    </w:rPr>
  </w:style>
  <w:style w:type="paragraph" w:styleId="ListParagraph">
    <w:name w:val="List Paragraph"/>
    <w:basedOn w:val="Normal"/>
    <w:uiPriority w:val="1"/>
    <w:qFormat/>
    <w:pPr>
      <w:ind w:left="720"/>
      <w:contextualSpacing/>
    </w:pPr>
  </w:style>
  <w:style w:type="paragraph" w:styleId="Bibliography">
    <w:name w:val="Bibliography"/>
    <w:basedOn w:val="Normal"/>
    <w:next w:val="Normal"/>
    <w:uiPriority w:val="37"/>
  </w:style>
  <w:style w:type="character" w:styleId="CommentReference">
    <w:name w:val="annotation reference"/>
    <w:uiPriority w:val="99"/>
    <w:semiHidden/>
    <w:unhideWhenUsed/>
    <w:rsid w:val="00E348DD"/>
    <w:rPr>
      <w:sz w:val="16"/>
      <w:szCs w:val="16"/>
    </w:rPr>
  </w:style>
  <w:style w:type="paragraph" w:styleId="CommentText">
    <w:name w:val="annotation text"/>
    <w:basedOn w:val="Normal"/>
    <w:link w:val="CommentTextChar"/>
    <w:uiPriority w:val="99"/>
    <w:semiHidden/>
    <w:unhideWhenUsed/>
    <w:rsid w:val="00E348DD"/>
    <w:pPr>
      <w:spacing w:line="240" w:lineRule="auto"/>
    </w:pPr>
    <w:rPr>
      <w:sz w:val="20"/>
      <w:szCs w:val="20"/>
    </w:rPr>
  </w:style>
  <w:style w:type="character" w:customStyle="1" w:styleId="CommentTextChar">
    <w:name w:val="Comment Text Char"/>
    <w:link w:val="CommentText"/>
    <w:uiPriority w:val="99"/>
    <w:semiHidden/>
    <w:rsid w:val="00E348DD"/>
    <w:rPr>
      <w:rFonts w:ascii="Arial" w:eastAsia="Arial" w:hAnsi="Arial" w:cs="Arial"/>
      <w:color w:val="000000"/>
      <w:kern w:val="0"/>
      <w:sz w:val="20"/>
      <w:szCs w:val="20"/>
      <w:lang w:val="en-GB"/>
    </w:rPr>
  </w:style>
  <w:style w:type="paragraph" w:styleId="CommentSubject">
    <w:name w:val="annotation subject"/>
    <w:basedOn w:val="CommentText"/>
    <w:next w:val="CommentText"/>
    <w:link w:val="CommentSubjectChar"/>
    <w:uiPriority w:val="99"/>
    <w:semiHidden/>
    <w:unhideWhenUsed/>
    <w:rsid w:val="00E348DD"/>
    <w:rPr>
      <w:b/>
      <w:bCs/>
    </w:rPr>
  </w:style>
  <w:style w:type="character" w:customStyle="1" w:styleId="CommentSubjectChar">
    <w:name w:val="Comment Subject Char"/>
    <w:link w:val="CommentSubject"/>
    <w:uiPriority w:val="99"/>
    <w:semiHidden/>
    <w:rsid w:val="00E348DD"/>
    <w:rPr>
      <w:rFonts w:ascii="Arial" w:eastAsia="Arial" w:hAnsi="Arial" w:cs="Arial"/>
      <w:b/>
      <w:bCs/>
      <w:color w:val="000000"/>
      <w:kern w:val="0"/>
      <w:sz w:val="20"/>
      <w:szCs w:val="20"/>
      <w:lang w:val="en-GB"/>
    </w:rPr>
  </w:style>
  <w:style w:type="table" w:styleId="TableGrid">
    <w:name w:val="Table Grid"/>
    <w:basedOn w:val="TableNormal"/>
    <w:uiPriority w:val="39"/>
    <w:rsid w:val="00B41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B2C12"/>
    <w:rPr>
      <w:color w:val="0000FF"/>
      <w:u w:val="single"/>
    </w:rPr>
  </w:style>
  <w:style w:type="character" w:styleId="Strong">
    <w:name w:val="Strong"/>
    <w:uiPriority w:val="22"/>
    <w:qFormat/>
    <w:rsid w:val="004B2C12"/>
    <w:rPr>
      <w:b/>
      <w:bCs/>
    </w:rPr>
  </w:style>
  <w:style w:type="character" w:customStyle="1" w:styleId="cskcde">
    <w:name w:val="cskcde"/>
    <w:basedOn w:val="DefaultParagraphFont"/>
    <w:rsid w:val="00F56700"/>
  </w:style>
  <w:style w:type="character" w:customStyle="1" w:styleId="hgkelc">
    <w:name w:val="hgkelc"/>
    <w:basedOn w:val="DefaultParagraphFont"/>
    <w:rsid w:val="00F56700"/>
  </w:style>
  <w:style w:type="character" w:customStyle="1" w:styleId="Heading3Char">
    <w:name w:val="Heading 3 Char"/>
    <w:link w:val="Heading3"/>
    <w:uiPriority w:val="9"/>
    <w:semiHidden/>
    <w:rsid w:val="00484B49"/>
    <w:rPr>
      <w:rFonts w:ascii="Calibri Light" w:eastAsia="Times New Roman" w:hAnsi="Calibri Light" w:cs="Times New Roman"/>
      <w:b/>
      <w:bCs/>
      <w:color w:val="000000"/>
      <w:sz w:val="26"/>
      <w:szCs w:val="26"/>
      <w:lang w:val="en-GB" w:eastAsia="en-US"/>
    </w:rPr>
  </w:style>
  <w:style w:type="paragraph" w:styleId="BodyText">
    <w:name w:val="Body Text"/>
    <w:basedOn w:val="Normal"/>
    <w:link w:val="BodyTextChar"/>
    <w:uiPriority w:val="1"/>
    <w:qFormat/>
    <w:rsid w:val="00484B49"/>
    <w:pPr>
      <w:widowControl w:val="0"/>
      <w:autoSpaceDE w:val="0"/>
      <w:autoSpaceDN w:val="0"/>
      <w:spacing w:after="0" w:line="240" w:lineRule="auto"/>
      <w:ind w:left="0" w:right="0" w:firstLine="0"/>
      <w:jc w:val="left"/>
    </w:pPr>
    <w:rPr>
      <w:rFonts w:ascii="Times New Roman" w:eastAsia="Times New Roman" w:hAnsi="Times New Roman" w:cs="Times New Roman"/>
      <w:color w:val="auto"/>
      <w:sz w:val="24"/>
      <w:szCs w:val="24"/>
      <w:lang w:val="id"/>
    </w:rPr>
  </w:style>
  <w:style w:type="character" w:customStyle="1" w:styleId="BodyTextChar">
    <w:name w:val="Body Text Char"/>
    <w:link w:val="BodyText"/>
    <w:uiPriority w:val="1"/>
    <w:rsid w:val="00484B49"/>
    <w:rPr>
      <w:rFonts w:eastAsia="Times New Roman" w:cs="Times New Roman"/>
      <w:sz w:val="24"/>
      <w:szCs w:val="24"/>
      <w:lang w:val="id" w:eastAsia="en-US"/>
    </w:rPr>
  </w:style>
  <w:style w:type="paragraph" w:styleId="Header">
    <w:name w:val="header"/>
    <w:basedOn w:val="Normal"/>
    <w:link w:val="HeaderChar"/>
    <w:uiPriority w:val="99"/>
    <w:unhideWhenUsed/>
    <w:rsid w:val="00484B49"/>
    <w:pPr>
      <w:widowControl w:val="0"/>
      <w:tabs>
        <w:tab w:val="center" w:pos="4513"/>
        <w:tab w:val="right" w:pos="9026"/>
      </w:tabs>
      <w:autoSpaceDE w:val="0"/>
      <w:autoSpaceDN w:val="0"/>
      <w:spacing w:after="0" w:line="240" w:lineRule="auto"/>
      <w:ind w:left="0" w:right="0" w:firstLine="0"/>
      <w:jc w:val="left"/>
    </w:pPr>
    <w:rPr>
      <w:rFonts w:ascii="Times New Roman" w:eastAsia="Times New Roman" w:hAnsi="Times New Roman" w:cs="Times New Roman"/>
      <w:color w:val="auto"/>
      <w:lang w:val="id"/>
    </w:rPr>
  </w:style>
  <w:style w:type="character" w:customStyle="1" w:styleId="HeaderChar">
    <w:name w:val="Header Char"/>
    <w:link w:val="Header"/>
    <w:uiPriority w:val="99"/>
    <w:rsid w:val="00484B49"/>
    <w:rPr>
      <w:rFonts w:eastAsia="Times New Roman" w:cs="Times New Roman"/>
      <w:sz w:val="22"/>
      <w:szCs w:val="22"/>
      <w:lang w:val="id" w:eastAsia="en-US"/>
    </w:rPr>
  </w:style>
  <w:style w:type="paragraph" w:styleId="Footer">
    <w:name w:val="footer"/>
    <w:basedOn w:val="Normal"/>
    <w:link w:val="FooterChar"/>
    <w:uiPriority w:val="99"/>
    <w:unhideWhenUsed/>
    <w:rsid w:val="009B4221"/>
    <w:pPr>
      <w:tabs>
        <w:tab w:val="center" w:pos="4513"/>
        <w:tab w:val="right" w:pos="9026"/>
      </w:tabs>
    </w:pPr>
  </w:style>
  <w:style w:type="character" w:customStyle="1" w:styleId="FooterChar">
    <w:name w:val="Footer Char"/>
    <w:link w:val="Footer"/>
    <w:uiPriority w:val="99"/>
    <w:rsid w:val="009B4221"/>
    <w:rPr>
      <w:rFonts w:ascii="Arial" w:eastAsia="Arial" w:hAnsi="Arial" w:cs="Arial"/>
      <w:color w:val="000000"/>
      <w:sz w:val="22"/>
      <w:szCs w:val="22"/>
      <w:lang w:val="en-GB" w:eastAsia="en-US"/>
    </w:rPr>
  </w:style>
  <w:style w:type="paragraph" w:styleId="TOC3">
    <w:name w:val="toc 3"/>
    <w:basedOn w:val="Normal"/>
    <w:uiPriority w:val="1"/>
    <w:qFormat/>
    <w:rsid w:val="009B4221"/>
    <w:pPr>
      <w:widowControl w:val="0"/>
      <w:autoSpaceDE w:val="0"/>
      <w:autoSpaceDN w:val="0"/>
      <w:spacing w:before="137" w:after="0" w:line="240" w:lineRule="auto"/>
      <w:ind w:left="316" w:right="0" w:firstLine="0"/>
      <w:jc w:val="left"/>
    </w:pPr>
    <w:rPr>
      <w:rFonts w:ascii="Times New Roman" w:eastAsia="Times New Roman" w:hAnsi="Times New Roman" w:cs="Times New Roman"/>
      <w:i/>
      <w:iCs/>
      <w:color w:val="auto"/>
      <w:sz w:val="24"/>
      <w:szCs w:val="24"/>
      <w:lang w:val="id"/>
    </w:rPr>
  </w:style>
  <w:style w:type="character" w:styleId="UnresolvedMention">
    <w:name w:val="Unresolved Mention"/>
    <w:uiPriority w:val="99"/>
    <w:semiHidden/>
    <w:unhideWhenUsed/>
    <w:rsid w:val="00246795"/>
    <w:rPr>
      <w:color w:val="605E5C"/>
      <w:shd w:val="clear" w:color="auto" w:fill="E1DFDD"/>
    </w:rPr>
  </w:style>
  <w:style w:type="character" w:styleId="Emphasis">
    <w:name w:val="Emphasis"/>
    <w:uiPriority w:val="20"/>
    <w:qFormat/>
    <w:rsid w:val="00D82C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92096">
      <w:bodyDiv w:val="1"/>
      <w:marLeft w:val="0"/>
      <w:marRight w:val="0"/>
      <w:marTop w:val="0"/>
      <w:marBottom w:val="0"/>
      <w:divBdr>
        <w:top w:val="none" w:sz="0" w:space="0" w:color="auto"/>
        <w:left w:val="none" w:sz="0" w:space="0" w:color="auto"/>
        <w:bottom w:val="none" w:sz="0" w:space="0" w:color="auto"/>
        <w:right w:val="none" w:sz="0" w:space="0" w:color="auto"/>
      </w:divBdr>
      <w:divsChild>
        <w:div w:id="489252483">
          <w:marLeft w:val="0"/>
          <w:marRight w:val="0"/>
          <w:marTop w:val="0"/>
          <w:marBottom w:val="0"/>
          <w:divBdr>
            <w:top w:val="none" w:sz="0" w:space="0" w:color="auto"/>
            <w:left w:val="none" w:sz="0" w:space="0" w:color="auto"/>
            <w:bottom w:val="none" w:sz="0" w:space="0" w:color="auto"/>
            <w:right w:val="none" w:sz="0" w:space="0" w:color="auto"/>
          </w:divBdr>
          <w:divsChild>
            <w:div w:id="924722936">
              <w:marLeft w:val="0"/>
              <w:marRight w:val="0"/>
              <w:marTop w:val="0"/>
              <w:marBottom w:val="0"/>
              <w:divBdr>
                <w:top w:val="none" w:sz="0" w:space="0" w:color="auto"/>
                <w:left w:val="none" w:sz="0" w:space="0" w:color="auto"/>
                <w:bottom w:val="none" w:sz="0" w:space="0" w:color="auto"/>
                <w:right w:val="none" w:sz="0" w:space="0" w:color="auto"/>
              </w:divBdr>
              <w:divsChild>
                <w:div w:id="162353768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72569967">
          <w:marLeft w:val="0"/>
          <w:marRight w:val="0"/>
          <w:marTop w:val="0"/>
          <w:marBottom w:val="0"/>
          <w:divBdr>
            <w:top w:val="none" w:sz="0" w:space="0" w:color="auto"/>
            <w:left w:val="none" w:sz="0" w:space="0" w:color="auto"/>
            <w:bottom w:val="none" w:sz="0" w:space="0" w:color="auto"/>
            <w:right w:val="none" w:sz="0" w:space="0" w:color="auto"/>
          </w:divBdr>
          <w:divsChild>
            <w:div w:id="884564239">
              <w:marLeft w:val="0"/>
              <w:marRight w:val="0"/>
              <w:marTop w:val="0"/>
              <w:marBottom w:val="0"/>
              <w:divBdr>
                <w:top w:val="none" w:sz="0" w:space="0" w:color="auto"/>
                <w:left w:val="none" w:sz="0" w:space="0" w:color="auto"/>
                <w:bottom w:val="none" w:sz="0" w:space="0" w:color="auto"/>
                <w:right w:val="none" w:sz="0" w:space="0" w:color="auto"/>
              </w:divBdr>
              <w:divsChild>
                <w:div w:id="1305816909">
                  <w:marLeft w:val="0"/>
                  <w:marRight w:val="0"/>
                  <w:marTop w:val="0"/>
                  <w:marBottom w:val="0"/>
                  <w:divBdr>
                    <w:top w:val="none" w:sz="0" w:space="0" w:color="auto"/>
                    <w:left w:val="none" w:sz="0" w:space="0" w:color="auto"/>
                    <w:bottom w:val="none" w:sz="0" w:space="0" w:color="auto"/>
                    <w:right w:val="none" w:sz="0" w:space="0" w:color="auto"/>
                  </w:divBdr>
                  <w:divsChild>
                    <w:div w:id="1640761723">
                      <w:marLeft w:val="0"/>
                      <w:marRight w:val="0"/>
                      <w:marTop w:val="0"/>
                      <w:marBottom w:val="0"/>
                      <w:divBdr>
                        <w:top w:val="none" w:sz="0" w:space="0" w:color="auto"/>
                        <w:left w:val="none" w:sz="0" w:space="0" w:color="auto"/>
                        <w:bottom w:val="none" w:sz="0" w:space="0" w:color="auto"/>
                        <w:right w:val="none" w:sz="0" w:space="0" w:color="auto"/>
                      </w:divBdr>
                      <w:divsChild>
                        <w:div w:id="675692000">
                          <w:marLeft w:val="0"/>
                          <w:marRight w:val="0"/>
                          <w:marTop w:val="0"/>
                          <w:marBottom w:val="0"/>
                          <w:divBdr>
                            <w:top w:val="none" w:sz="0" w:space="0" w:color="auto"/>
                            <w:left w:val="none" w:sz="0" w:space="0" w:color="auto"/>
                            <w:bottom w:val="none" w:sz="0" w:space="0" w:color="auto"/>
                            <w:right w:val="none" w:sz="0" w:space="0" w:color="auto"/>
                          </w:divBdr>
                          <w:divsChild>
                            <w:div w:id="162588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752626">
      <w:bodyDiv w:val="1"/>
      <w:marLeft w:val="0"/>
      <w:marRight w:val="0"/>
      <w:marTop w:val="0"/>
      <w:marBottom w:val="0"/>
      <w:divBdr>
        <w:top w:val="none" w:sz="0" w:space="0" w:color="auto"/>
        <w:left w:val="none" w:sz="0" w:space="0" w:color="auto"/>
        <w:bottom w:val="none" w:sz="0" w:space="0" w:color="auto"/>
        <w:right w:val="none" w:sz="0" w:space="0" w:color="auto"/>
      </w:divBdr>
      <w:divsChild>
        <w:div w:id="743453147">
          <w:marLeft w:val="0"/>
          <w:marRight w:val="0"/>
          <w:marTop w:val="0"/>
          <w:marBottom w:val="0"/>
          <w:divBdr>
            <w:top w:val="none" w:sz="0" w:space="0" w:color="auto"/>
            <w:left w:val="none" w:sz="0" w:space="0" w:color="auto"/>
            <w:bottom w:val="none" w:sz="0" w:space="0" w:color="auto"/>
            <w:right w:val="none" w:sz="0" w:space="0" w:color="auto"/>
          </w:divBdr>
          <w:divsChild>
            <w:div w:id="1727608753">
              <w:marLeft w:val="0"/>
              <w:marRight w:val="0"/>
              <w:marTop w:val="0"/>
              <w:marBottom w:val="0"/>
              <w:divBdr>
                <w:top w:val="none" w:sz="0" w:space="0" w:color="auto"/>
                <w:left w:val="none" w:sz="0" w:space="0" w:color="auto"/>
                <w:bottom w:val="none" w:sz="0" w:space="0" w:color="auto"/>
                <w:right w:val="none" w:sz="0" w:space="0" w:color="auto"/>
              </w:divBdr>
              <w:divsChild>
                <w:div w:id="964654311">
                  <w:marLeft w:val="0"/>
                  <w:marRight w:val="0"/>
                  <w:marTop w:val="0"/>
                  <w:marBottom w:val="0"/>
                  <w:divBdr>
                    <w:top w:val="none" w:sz="0" w:space="0" w:color="auto"/>
                    <w:left w:val="none" w:sz="0" w:space="0" w:color="auto"/>
                    <w:bottom w:val="none" w:sz="0" w:space="0" w:color="auto"/>
                    <w:right w:val="none" w:sz="0" w:space="0" w:color="auto"/>
                  </w:divBdr>
                  <w:divsChild>
                    <w:div w:id="669721020">
                      <w:marLeft w:val="0"/>
                      <w:marRight w:val="0"/>
                      <w:marTop w:val="0"/>
                      <w:marBottom w:val="0"/>
                      <w:divBdr>
                        <w:top w:val="none" w:sz="0" w:space="0" w:color="auto"/>
                        <w:left w:val="none" w:sz="0" w:space="0" w:color="auto"/>
                        <w:bottom w:val="none" w:sz="0" w:space="0" w:color="auto"/>
                        <w:right w:val="none" w:sz="0" w:space="0" w:color="auto"/>
                      </w:divBdr>
                      <w:divsChild>
                        <w:div w:id="805246855">
                          <w:marLeft w:val="0"/>
                          <w:marRight w:val="0"/>
                          <w:marTop w:val="0"/>
                          <w:marBottom w:val="0"/>
                          <w:divBdr>
                            <w:top w:val="none" w:sz="0" w:space="0" w:color="auto"/>
                            <w:left w:val="none" w:sz="0" w:space="0" w:color="auto"/>
                            <w:bottom w:val="none" w:sz="0" w:space="0" w:color="auto"/>
                            <w:right w:val="none" w:sz="0" w:space="0" w:color="auto"/>
                          </w:divBdr>
                          <w:divsChild>
                            <w:div w:id="13631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877430">
          <w:marLeft w:val="0"/>
          <w:marRight w:val="0"/>
          <w:marTop w:val="0"/>
          <w:marBottom w:val="0"/>
          <w:divBdr>
            <w:top w:val="none" w:sz="0" w:space="0" w:color="auto"/>
            <w:left w:val="none" w:sz="0" w:space="0" w:color="auto"/>
            <w:bottom w:val="none" w:sz="0" w:space="0" w:color="auto"/>
            <w:right w:val="none" w:sz="0" w:space="0" w:color="auto"/>
          </w:divBdr>
          <w:divsChild>
            <w:div w:id="408307436">
              <w:marLeft w:val="0"/>
              <w:marRight w:val="0"/>
              <w:marTop w:val="0"/>
              <w:marBottom w:val="0"/>
              <w:divBdr>
                <w:top w:val="none" w:sz="0" w:space="0" w:color="auto"/>
                <w:left w:val="none" w:sz="0" w:space="0" w:color="auto"/>
                <w:bottom w:val="none" w:sz="0" w:space="0" w:color="auto"/>
                <w:right w:val="none" w:sz="0" w:space="0" w:color="auto"/>
              </w:divBdr>
              <w:divsChild>
                <w:div w:id="116543786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owaruwu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mmanuel.panusunan@universitasquality" TargetMode="External"/><Relationship Id="rId4" Type="http://schemas.openxmlformats.org/officeDocument/2006/relationships/settings" Target="settings.xml"/><Relationship Id="rId9" Type="http://schemas.openxmlformats.org/officeDocument/2006/relationships/hyperlink" Target="mailto:valentana.ardian@universitasquality.ac"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Sin19</b:Tag>
    <b:SourceType>JournalArticle</b:SourceType>
    <b:Guid>{F9E8C526-3BCD-4CA0-9242-8581C95D2C6B}</b:Guid>
    <b:Author>
      <b:Author>
        <b:NameList>
          <b:Person>
            <b:Last>Sinaga</b:Last>
            <b:First>B</b:First>
          </b:Person>
        </b:NameList>
      </b:Author>
    </b:Author>
    <b:Title>Potensi Wisata Alam Air Terjun Lae Pinang di Kabupaten Pakpak Bharat</b:Title>
    <b:Year>2019</b:Year>
    <b:JournalName>Jurnal Pariwisata</b:JournalName>
    <b:Pages>78-89</b:Pages>
    <b:RefOrder>1</b:RefOrder>
  </b:Source>
  <b:Source>
    <b:Tag>Dep</b:Tag>
    <b:SourceType>JournalArticle</b:SourceType>
    <b:Guid>{8E0C46E3-5AA7-4FD5-8416-7FF5EF53776A}</b:Guid>
    <b:Author>
      <b:Author>
        <b:NameList>
          <b:Person>
            <b:Last>Bharat</b:Last>
            <b:First>Departemen</b:First>
            <b:Middle>Kebudayaan dan Pariwisata Kabupaten Pakpak</b:Middle>
          </b:Person>
        </b:NameList>
      </b:Author>
    </b:Author>
    <b:Title>Rencana Pengembangan Pariwisata Kabupaten Pakpak Bharat</b:Title>
    <b:RefOrder>2</b:RefOrder>
  </b:Source>
</b:Sources>
</file>

<file path=customXml/itemProps1.xml><?xml version="1.0" encoding="utf-8"?>
<ds:datastoreItem xmlns:ds="http://schemas.openxmlformats.org/officeDocument/2006/customXml" ds:itemID="{AD07F1A5-5243-474A-A5DD-D648A96D2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3373</Words>
  <Characters>19229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22557</CharactersWithSpaces>
  <SharedDoc>false</SharedDoc>
  <HLinks>
    <vt:vector size="18" baseType="variant">
      <vt:variant>
        <vt:i4>6357074</vt:i4>
      </vt:variant>
      <vt:variant>
        <vt:i4>6</vt:i4>
      </vt:variant>
      <vt:variant>
        <vt:i4>0</vt:i4>
      </vt:variant>
      <vt:variant>
        <vt:i4>5</vt:i4>
      </vt:variant>
      <vt:variant>
        <vt:lpwstr>mailto:immanuel.panusunan@universitasquality</vt:lpwstr>
      </vt:variant>
      <vt:variant>
        <vt:lpwstr/>
      </vt:variant>
      <vt:variant>
        <vt:i4>3211329</vt:i4>
      </vt:variant>
      <vt:variant>
        <vt:i4>3</vt:i4>
      </vt:variant>
      <vt:variant>
        <vt:i4>0</vt:i4>
      </vt:variant>
      <vt:variant>
        <vt:i4>5</vt:i4>
      </vt:variant>
      <vt:variant>
        <vt:lpwstr>mailto:valentana.ardian@universitasquality.ac</vt:lpwstr>
      </vt:variant>
      <vt:variant>
        <vt:lpwstr/>
      </vt:variant>
      <vt:variant>
        <vt:i4>1900645</vt:i4>
      </vt:variant>
      <vt:variant>
        <vt:i4>0</vt:i4>
      </vt:variant>
      <vt:variant>
        <vt:i4>0</vt:i4>
      </vt:variant>
      <vt:variant>
        <vt:i4>5</vt:i4>
      </vt:variant>
      <vt:variant>
        <vt:lpwstr>mailto:teowaruwu1@gmail.com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 Permata</dc:creator>
  <cp:keywords/>
  <cp:lastModifiedBy>ROY SIANTURI</cp:lastModifiedBy>
  <cp:revision>4</cp:revision>
  <dcterms:created xsi:type="dcterms:W3CDTF">2026-02-17T12:02:00Z</dcterms:created>
  <dcterms:modified xsi:type="dcterms:W3CDTF">2026-10-08T05:50:00Z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9d4956879ace4f94ae18657c02aecee7</vt:lpwstr>
  </property>
</Properties>
</file>