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59C278" w14:textId="0E25A9C9" w:rsidR="00BD57D3" w:rsidRPr="00806B91" w:rsidRDefault="00BD57D3" w:rsidP="00806B91">
      <w:pPr>
        <w:spacing w:after="0" w:line="240" w:lineRule="auto"/>
        <w:jc w:val="center"/>
        <w:rPr>
          <w:rFonts w:ascii="Times New Roman" w:hAnsi="Times New Roman" w:cs="Times New Roman"/>
          <w:b/>
          <w:bCs/>
          <w:i/>
          <w:iCs/>
          <w:sz w:val="28"/>
          <w:szCs w:val="28"/>
        </w:rPr>
      </w:pPr>
      <w:r w:rsidRPr="00F16631">
        <w:rPr>
          <w:rFonts w:ascii="Times New Roman" w:hAnsi="Times New Roman" w:cs="Times New Roman"/>
          <w:b/>
          <w:bCs/>
          <w:sz w:val="28"/>
          <w:szCs w:val="28"/>
        </w:rPr>
        <w:t xml:space="preserve">PENGARUH METODE PEMBELAJARAN </w:t>
      </w:r>
      <w:r w:rsidRPr="00C4207E">
        <w:rPr>
          <w:rFonts w:ascii="Times New Roman" w:hAnsi="Times New Roman" w:cs="Times New Roman"/>
          <w:b/>
          <w:bCs/>
          <w:i/>
          <w:iCs/>
          <w:sz w:val="28"/>
          <w:szCs w:val="28"/>
        </w:rPr>
        <w:t>TEAM QUIZ</w:t>
      </w:r>
      <w:r w:rsidR="00806B91">
        <w:rPr>
          <w:rFonts w:ascii="Times New Roman" w:hAnsi="Times New Roman" w:cs="Times New Roman"/>
          <w:b/>
          <w:bCs/>
          <w:i/>
          <w:iCs/>
          <w:sz w:val="28"/>
          <w:szCs w:val="28"/>
        </w:rPr>
        <w:t xml:space="preserve"> </w:t>
      </w:r>
      <w:r w:rsidRPr="00F16631">
        <w:rPr>
          <w:rFonts w:ascii="Times New Roman" w:hAnsi="Times New Roman" w:cs="Times New Roman"/>
          <w:b/>
          <w:bCs/>
          <w:sz w:val="28"/>
          <w:szCs w:val="28"/>
        </w:rPr>
        <w:t>TERHADAP</w:t>
      </w:r>
      <w:r w:rsidR="00806B91">
        <w:rPr>
          <w:rFonts w:ascii="Times New Roman" w:hAnsi="Times New Roman" w:cs="Times New Roman"/>
          <w:b/>
          <w:bCs/>
          <w:sz w:val="28"/>
          <w:szCs w:val="28"/>
        </w:rPr>
        <w:t xml:space="preserve"> </w:t>
      </w:r>
      <w:r w:rsidRPr="00F16631">
        <w:rPr>
          <w:rFonts w:ascii="Times New Roman" w:hAnsi="Times New Roman" w:cs="Times New Roman"/>
          <w:b/>
          <w:bCs/>
          <w:sz w:val="28"/>
          <w:szCs w:val="28"/>
        </w:rPr>
        <w:t xml:space="preserve">HASIL </w:t>
      </w:r>
      <w:r>
        <w:rPr>
          <w:rFonts w:ascii="Times New Roman" w:hAnsi="Times New Roman" w:cs="Times New Roman"/>
          <w:b/>
          <w:bCs/>
          <w:sz w:val="28"/>
          <w:szCs w:val="28"/>
        </w:rPr>
        <w:t>BELAJAR SISWA KELAS IV</w:t>
      </w:r>
      <w:r w:rsidR="00806B91">
        <w:rPr>
          <w:rFonts w:ascii="Times New Roman" w:hAnsi="Times New Roman" w:cs="Times New Roman"/>
          <w:b/>
          <w:bCs/>
          <w:sz w:val="28"/>
          <w:szCs w:val="28"/>
        </w:rPr>
        <w:t xml:space="preserve"> </w:t>
      </w:r>
      <w:r>
        <w:rPr>
          <w:rFonts w:ascii="Times New Roman" w:hAnsi="Times New Roman" w:cs="Times New Roman"/>
          <w:b/>
          <w:bCs/>
          <w:sz w:val="28"/>
          <w:szCs w:val="28"/>
        </w:rPr>
        <w:t>PADA MATA PELAJARAN</w:t>
      </w:r>
      <w:r w:rsidRPr="00F16631">
        <w:rPr>
          <w:rFonts w:ascii="Times New Roman" w:hAnsi="Times New Roman" w:cs="Times New Roman"/>
          <w:b/>
          <w:bCs/>
          <w:sz w:val="28"/>
          <w:szCs w:val="28"/>
        </w:rPr>
        <w:t xml:space="preserve"> IPA</w:t>
      </w:r>
      <w:r>
        <w:rPr>
          <w:rFonts w:ascii="Times New Roman" w:hAnsi="Times New Roman" w:cs="Times New Roman"/>
          <w:b/>
          <w:bCs/>
          <w:sz w:val="28"/>
          <w:szCs w:val="28"/>
        </w:rPr>
        <w:t>S</w:t>
      </w:r>
      <w:r w:rsidR="00806B91">
        <w:rPr>
          <w:rFonts w:ascii="Times New Roman" w:hAnsi="Times New Roman" w:cs="Times New Roman"/>
          <w:b/>
          <w:bCs/>
          <w:sz w:val="28"/>
          <w:szCs w:val="28"/>
        </w:rPr>
        <w:t xml:space="preserve"> </w:t>
      </w:r>
      <w:r>
        <w:rPr>
          <w:rFonts w:ascii="Times New Roman" w:hAnsi="Times New Roman" w:cs="Times New Roman"/>
          <w:b/>
          <w:bCs/>
          <w:sz w:val="28"/>
          <w:szCs w:val="28"/>
        </w:rPr>
        <w:t xml:space="preserve">DI </w:t>
      </w:r>
      <w:r w:rsidRPr="00F16631">
        <w:rPr>
          <w:rFonts w:ascii="Times New Roman" w:hAnsi="Times New Roman" w:cs="Times New Roman"/>
          <w:b/>
          <w:bCs/>
          <w:sz w:val="28"/>
          <w:szCs w:val="28"/>
        </w:rPr>
        <w:t>SDS HKBP TELADAN</w:t>
      </w:r>
      <w:r w:rsidR="00806B91">
        <w:rPr>
          <w:rFonts w:ascii="Times New Roman" w:hAnsi="Times New Roman" w:cs="Times New Roman"/>
          <w:b/>
          <w:bCs/>
          <w:sz w:val="28"/>
          <w:szCs w:val="28"/>
        </w:rPr>
        <w:t xml:space="preserve"> </w:t>
      </w:r>
      <w:r>
        <w:rPr>
          <w:rFonts w:ascii="Times New Roman" w:hAnsi="Times New Roman" w:cs="Times New Roman"/>
          <w:b/>
          <w:bCs/>
          <w:sz w:val="28"/>
          <w:szCs w:val="28"/>
        </w:rPr>
        <w:t xml:space="preserve">T.A </w:t>
      </w:r>
      <w:r w:rsidRPr="00F16631">
        <w:rPr>
          <w:rFonts w:ascii="Times New Roman" w:hAnsi="Times New Roman" w:cs="Times New Roman"/>
          <w:b/>
          <w:bCs/>
          <w:sz w:val="28"/>
          <w:szCs w:val="28"/>
        </w:rPr>
        <w:t>2025/2026</w:t>
      </w:r>
    </w:p>
    <w:p w14:paraId="49AA7117" w14:textId="77777777" w:rsidR="00BD57D3" w:rsidRDefault="00BD57D3" w:rsidP="00617D8C">
      <w:pPr>
        <w:spacing w:after="0" w:line="240" w:lineRule="auto"/>
        <w:jc w:val="center"/>
        <w:rPr>
          <w:rFonts w:ascii="Times New Roman" w:hAnsi="Times New Roman" w:cs="Times New Roman"/>
          <w:b/>
          <w:bCs/>
          <w:sz w:val="28"/>
          <w:szCs w:val="28"/>
        </w:rPr>
      </w:pPr>
    </w:p>
    <w:p w14:paraId="67FE78BD" w14:textId="7B6F293B" w:rsidR="00BD57D3" w:rsidRDefault="00BD57D3" w:rsidP="00806B91">
      <w:pPr>
        <w:spacing w:after="0" w:line="240" w:lineRule="auto"/>
        <w:jc w:val="center"/>
        <w:rPr>
          <w:rFonts w:ascii="Times New Roman" w:hAnsi="Times New Roman" w:cs="Times New Roman"/>
          <w:b/>
          <w:bCs/>
          <w:i/>
          <w:iCs/>
          <w:sz w:val="28"/>
          <w:szCs w:val="28"/>
        </w:rPr>
      </w:pPr>
      <w:r w:rsidRPr="005D1CAC">
        <w:rPr>
          <w:rFonts w:ascii="Times New Roman" w:hAnsi="Times New Roman" w:cs="Times New Roman"/>
          <w:b/>
          <w:bCs/>
          <w:i/>
          <w:iCs/>
          <w:sz w:val="28"/>
          <w:szCs w:val="28"/>
        </w:rPr>
        <w:t>THE EFFECT OF THE TEAM QUIZ  LEARNING METHOD</w:t>
      </w:r>
      <w:r w:rsidR="00806B91">
        <w:rPr>
          <w:rFonts w:ascii="Times New Roman" w:hAnsi="Times New Roman" w:cs="Times New Roman"/>
          <w:b/>
          <w:bCs/>
          <w:i/>
          <w:iCs/>
          <w:sz w:val="28"/>
          <w:szCs w:val="28"/>
        </w:rPr>
        <w:t xml:space="preserve"> </w:t>
      </w:r>
      <w:r w:rsidRPr="005D1CAC">
        <w:rPr>
          <w:rFonts w:ascii="Times New Roman" w:hAnsi="Times New Roman" w:cs="Times New Roman"/>
          <w:b/>
          <w:bCs/>
          <w:i/>
          <w:iCs/>
          <w:sz w:val="28"/>
          <w:szCs w:val="28"/>
        </w:rPr>
        <w:t>ON THE</w:t>
      </w:r>
      <w:r w:rsidR="00806B91">
        <w:rPr>
          <w:rFonts w:ascii="Times New Roman" w:hAnsi="Times New Roman" w:cs="Times New Roman"/>
          <w:b/>
          <w:bCs/>
          <w:i/>
          <w:iCs/>
          <w:sz w:val="28"/>
          <w:szCs w:val="28"/>
        </w:rPr>
        <w:t xml:space="preserve"> </w:t>
      </w:r>
      <w:r w:rsidRPr="005D1CAC">
        <w:rPr>
          <w:rFonts w:ascii="Times New Roman" w:hAnsi="Times New Roman" w:cs="Times New Roman"/>
          <w:b/>
          <w:bCs/>
          <w:i/>
          <w:iCs/>
          <w:sz w:val="28"/>
          <w:szCs w:val="28"/>
        </w:rPr>
        <w:t>LEARNING OUTCOMES OFF CLASS IV IN</w:t>
      </w:r>
      <w:r w:rsidR="00806B91">
        <w:rPr>
          <w:rFonts w:ascii="Times New Roman" w:hAnsi="Times New Roman" w:cs="Times New Roman"/>
          <w:b/>
          <w:bCs/>
          <w:i/>
          <w:iCs/>
          <w:sz w:val="28"/>
          <w:szCs w:val="28"/>
        </w:rPr>
        <w:t xml:space="preserve"> </w:t>
      </w:r>
      <w:r w:rsidRPr="005D1CAC">
        <w:rPr>
          <w:rFonts w:ascii="Times New Roman" w:hAnsi="Times New Roman" w:cs="Times New Roman"/>
          <w:b/>
          <w:bCs/>
          <w:i/>
          <w:iCs/>
          <w:sz w:val="28"/>
          <w:szCs w:val="28"/>
        </w:rPr>
        <w:t>SCIENCE AT SDS HKBP</w:t>
      </w:r>
      <w:r w:rsidR="00806B91">
        <w:rPr>
          <w:rFonts w:ascii="Times New Roman" w:hAnsi="Times New Roman" w:cs="Times New Roman"/>
          <w:b/>
          <w:bCs/>
          <w:i/>
          <w:iCs/>
          <w:sz w:val="28"/>
          <w:szCs w:val="28"/>
        </w:rPr>
        <w:t xml:space="preserve"> </w:t>
      </w:r>
      <w:r w:rsidRPr="005D1CAC">
        <w:rPr>
          <w:rFonts w:ascii="Times New Roman" w:hAnsi="Times New Roman" w:cs="Times New Roman"/>
          <w:b/>
          <w:bCs/>
          <w:i/>
          <w:iCs/>
          <w:sz w:val="28"/>
          <w:szCs w:val="28"/>
        </w:rPr>
        <w:t>TELADAN</w:t>
      </w:r>
      <w:r w:rsidR="00806B91">
        <w:rPr>
          <w:rFonts w:ascii="Times New Roman" w:hAnsi="Times New Roman" w:cs="Times New Roman"/>
          <w:b/>
          <w:bCs/>
          <w:i/>
          <w:iCs/>
          <w:sz w:val="28"/>
          <w:szCs w:val="28"/>
        </w:rPr>
        <w:t xml:space="preserve"> </w:t>
      </w:r>
      <w:r w:rsidRPr="005D1CAC">
        <w:rPr>
          <w:rFonts w:ascii="Times New Roman" w:hAnsi="Times New Roman" w:cs="Times New Roman"/>
          <w:b/>
          <w:bCs/>
          <w:i/>
          <w:iCs/>
          <w:sz w:val="28"/>
          <w:szCs w:val="28"/>
        </w:rPr>
        <w:t>ACADEMIC YEAR</w:t>
      </w:r>
      <w:r w:rsidR="00806B91">
        <w:rPr>
          <w:rFonts w:ascii="Times New Roman" w:hAnsi="Times New Roman" w:cs="Times New Roman"/>
          <w:b/>
          <w:bCs/>
          <w:i/>
          <w:iCs/>
          <w:sz w:val="28"/>
          <w:szCs w:val="28"/>
        </w:rPr>
        <w:t xml:space="preserve"> </w:t>
      </w:r>
      <w:r w:rsidRPr="005D1CAC">
        <w:rPr>
          <w:rFonts w:ascii="Times New Roman" w:hAnsi="Times New Roman" w:cs="Times New Roman"/>
          <w:b/>
          <w:bCs/>
          <w:i/>
          <w:iCs/>
          <w:sz w:val="28"/>
          <w:szCs w:val="28"/>
        </w:rPr>
        <w:t>T.A 2025/2026</w:t>
      </w:r>
    </w:p>
    <w:p w14:paraId="548AE731" w14:textId="77777777" w:rsidR="00BD57D3" w:rsidRDefault="00BD57D3" w:rsidP="00617D8C">
      <w:pPr>
        <w:spacing w:after="0" w:line="240" w:lineRule="auto"/>
        <w:jc w:val="center"/>
        <w:rPr>
          <w:rFonts w:ascii="Times New Roman" w:hAnsi="Times New Roman" w:cs="Times New Roman"/>
          <w:b/>
          <w:bCs/>
        </w:rPr>
      </w:pPr>
    </w:p>
    <w:p w14:paraId="391C7DBC" w14:textId="77777777" w:rsidR="00FE6C76" w:rsidRPr="00FE6C76" w:rsidRDefault="00BD57D3" w:rsidP="00617D8C">
      <w:pPr>
        <w:spacing w:after="0" w:line="240" w:lineRule="auto"/>
        <w:jc w:val="center"/>
        <w:rPr>
          <w:rFonts w:ascii="Times New Roman" w:hAnsi="Times New Roman" w:cs="Times New Roman"/>
          <w:b/>
          <w:bCs/>
        </w:rPr>
      </w:pPr>
      <w:r w:rsidRPr="00FE6C76">
        <w:rPr>
          <w:rFonts w:ascii="Times New Roman" w:hAnsi="Times New Roman" w:cs="Times New Roman"/>
          <w:b/>
          <w:bCs/>
        </w:rPr>
        <w:t>Rista Juniarti Br Siahaan⁽¹⁾, Eduard⁽²⁾, Krista Surbakti⁽³⁾</w:t>
      </w:r>
    </w:p>
    <w:p w14:paraId="0E0C2AA9" w14:textId="77777777" w:rsidR="00576FC7" w:rsidRDefault="00D72CD5" w:rsidP="00617D8C">
      <w:pPr>
        <w:spacing w:after="0" w:line="240" w:lineRule="auto"/>
        <w:jc w:val="center"/>
        <w:rPr>
          <w:rFonts w:ascii="Times New Roman" w:hAnsi="Times New Roman" w:cs="Times New Roman"/>
        </w:rPr>
      </w:pPr>
      <w:r>
        <w:rPr>
          <w:rFonts w:ascii="Times New Roman" w:hAnsi="Times New Roman" w:cs="Times New Roman"/>
        </w:rPr>
        <w:t>Pro</w:t>
      </w:r>
      <w:r w:rsidR="0067052A">
        <w:rPr>
          <w:rFonts w:ascii="Times New Roman" w:hAnsi="Times New Roman" w:cs="Times New Roman"/>
        </w:rPr>
        <w:t>gram Studi Pendidikan Guru Sekolah D</w:t>
      </w:r>
      <w:r w:rsidR="003A4CB6">
        <w:rPr>
          <w:rFonts w:ascii="Times New Roman" w:hAnsi="Times New Roman" w:cs="Times New Roman"/>
        </w:rPr>
        <w:t>asar,</w:t>
      </w:r>
      <w:r>
        <w:rPr>
          <w:rFonts w:ascii="Times New Roman" w:hAnsi="Times New Roman" w:cs="Times New Roman"/>
        </w:rPr>
        <w:t xml:space="preserve"> </w:t>
      </w:r>
      <w:r w:rsidR="003A4CB6">
        <w:rPr>
          <w:rFonts w:ascii="Times New Roman" w:hAnsi="Times New Roman" w:cs="Times New Roman"/>
        </w:rPr>
        <w:t>Fakultas Keguruan dan Ilmu Pendidikan</w:t>
      </w:r>
    </w:p>
    <w:p w14:paraId="61776D4B" w14:textId="77777777" w:rsidR="00D11F80" w:rsidRDefault="00D11F80" w:rsidP="00617D8C">
      <w:pPr>
        <w:spacing w:after="0" w:line="240" w:lineRule="auto"/>
        <w:jc w:val="center"/>
        <w:rPr>
          <w:rFonts w:ascii="Times New Roman" w:hAnsi="Times New Roman" w:cs="Times New Roman"/>
        </w:rPr>
      </w:pPr>
      <w:r w:rsidRPr="00D72CD5">
        <w:rPr>
          <w:rFonts w:ascii="Times New Roman" w:hAnsi="Times New Roman" w:cs="Times New Roman"/>
        </w:rPr>
        <w:t>Universitas Quality</w:t>
      </w:r>
    </w:p>
    <w:p w14:paraId="05B2B32F" w14:textId="4F7BF51E" w:rsidR="002E19D7" w:rsidRDefault="00D72CD5" w:rsidP="00617D8C">
      <w:pPr>
        <w:spacing w:after="0" w:line="240" w:lineRule="auto"/>
        <w:jc w:val="center"/>
        <w:rPr>
          <w:rFonts w:ascii="Times New Roman" w:hAnsi="Times New Roman" w:cs="Times New Roman"/>
        </w:rPr>
      </w:pPr>
      <w:r>
        <w:rPr>
          <w:rFonts w:ascii="Times New Roman" w:hAnsi="Times New Roman" w:cs="Times New Roman"/>
        </w:rPr>
        <w:t>Jl. Ringroad-Ngumban Surbakti No.18 Medan, Kode Pos 20132, Indonesia</w:t>
      </w:r>
    </w:p>
    <w:p w14:paraId="28806747" w14:textId="5032E50A" w:rsidR="00D72CD5" w:rsidRDefault="00D72CD5" w:rsidP="00617D8C">
      <w:pPr>
        <w:spacing w:after="0" w:line="240" w:lineRule="auto"/>
        <w:jc w:val="center"/>
        <w:rPr>
          <w:rFonts w:ascii="Times New Roman" w:hAnsi="Times New Roman" w:cs="Times New Roman"/>
        </w:rPr>
      </w:pPr>
      <w:r>
        <w:rPr>
          <w:rFonts w:ascii="Times New Roman" w:hAnsi="Times New Roman" w:cs="Times New Roman"/>
        </w:rPr>
        <w:t xml:space="preserve">Penulis Korespondensi: </w:t>
      </w:r>
      <w:hyperlink r:id="rId8" w:history="1">
        <w:r w:rsidR="009A7A79" w:rsidRPr="00F20D89">
          <w:rPr>
            <w:rStyle w:val="Hyperlink"/>
            <w:rFonts w:ascii="Times New Roman" w:hAnsi="Times New Roman" w:cs="Times New Roman"/>
          </w:rPr>
          <w:t>ristasiahaan2106@gmail.com</w:t>
        </w:r>
      </w:hyperlink>
      <w:r w:rsidR="009A7A79" w:rsidRPr="009A7A79">
        <w:rPr>
          <w:rFonts w:ascii="Times New Roman" w:hAnsi="Times New Roman" w:cs="Times New Roman"/>
        </w:rPr>
        <w:t>¹</w:t>
      </w:r>
    </w:p>
    <w:p w14:paraId="7583E1C8" w14:textId="77777777" w:rsidR="00537082" w:rsidRDefault="00537082" w:rsidP="00617D8C">
      <w:pPr>
        <w:spacing w:after="0" w:line="240" w:lineRule="auto"/>
        <w:jc w:val="center"/>
        <w:rPr>
          <w:rFonts w:ascii="Times New Roman" w:hAnsi="Times New Roman" w:cs="Times New Roman"/>
        </w:rPr>
      </w:pPr>
    </w:p>
    <w:p w14:paraId="5EC45B4B" w14:textId="2FC5B85D" w:rsidR="00D72CD5" w:rsidRDefault="00D72CD5" w:rsidP="00D06A06">
      <w:pPr>
        <w:spacing w:after="0" w:line="240" w:lineRule="auto"/>
        <w:jc w:val="center"/>
        <w:rPr>
          <w:rFonts w:ascii="Times New Roman" w:hAnsi="Times New Roman" w:cs="Times New Roman"/>
          <w:b/>
          <w:bCs/>
        </w:rPr>
      </w:pPr>
      <w:r>
        <w:rPr>
          <w:rFonts w:ascii="Times New Roman" w:hAnsi="Times New Roman" w:cs="Times New Roman"/>
          <w:b/>
          <w:bCs/>
        </w:rPr>
        <w:t>ABSTRAK</w:t>
      </w:r>
    </w:p>
    <w:p w14:paraId="155CDC72" w14:textId="7BCCF7DA" w:rsidR="00D72CD5" w:rsidRDefault="00D72CD5" w:rsidP="00806B91">
      <w:pPr>
        <w:spacing w:after="0" w:line="240" w:lineRule="auto"/>
        <w:jc w:val="both"/>
        <w:rPr>
          <w:rFonts w:ascii="Times New Roman" w:hAnsi="Times New Roman" w:cs="Times New Roman"/>
        </w:rPr>
      </w:pPr>
      <w:r w:rsidRPr="009C5E92">
        <w:rPr>
          <w:rFonts w:ascii="Times New Roman" w:hAnsi="Times New Roman" w:cs="Times New Roman"/>
        </w:rPr>
        <w:t xml:space="preserve">Penelitian ini bertujuan untuk mengetahui (1) Hasil belajar siswa mata pelajaran IPAS pada materi Jenis-jenis Gaya yang diajarkan dengan menggunakan Metode Konvesional dikelas IV SDS </w:t>
      </w:r>
      <w:r>
        <w:rPr>
          <w:rFonts w:ascii="Times New Roman" w:hAnsi="Times New Roman" w:cs="Times New Roman"/>
        </w:rPr>
        <w:t>HKBP</w:t>
      </w:r>
      <w:r w:rsidRPr="009C5E92">
        <w:rPr>
          <w:rFonts w:ascii="Times New Roman" w:hAnsi="Times New Roman" w:cs="Times New Roman"/>
        </w:rPr>
        <w:t xml:space="preserve"> Teladan, (2) Hasil belajar siswa mata pelajaran IPAS pada materi Jenis-jenis Gaya yang diajarkan dengan menggunakan Metode </w:t>
      </w:r>
      <w:r w:rsidRPr="009C5E92">
        <w:rPr>
          <w:rFonts w:ascii="Times New Roman" w:hAnsi="Times New Roman" w:cs="Times New Roman"/>
          <w:i/>
          <w:iCs/>
        </w:rPr>
        <w:t>Team Quiz</w:t>
      </w:r>
      <w:r w:rsidRPr="009C5E92">
        <w:rPr>
          <w:rFonts w:ascii="Times New Roman" w:hAnsi="Times New Roman" w:cs="Times New Roman"/>
        </w:rPr>
        <w:t xml:space="preserve"> di kelas IV SDS </w:t>
      </w:r>
      <w:r>
        <w:rPr>
          <w:rFonts w:ascii="Times New Roman" w:hAnsi="Times New Roman" w:cs="Times New Roman"/>
        </w:rPr>
        <w:t>HKBP</w:t>
      </w:r>
      <w:r w:rsidRPr="009C5E92">
        <w:rPr>
          <w:rFonts w:ascii="Times New Roman" w:hAnsi="Times New Roman" w:cs="Times New Roman"/>
        </w:rPr>
        <w:t xml:space="preserve"> Teladan, (3) Adanya pengaruh yang signifikan penggunaan Metode </w:t>
      </w:r>
      <w:r w:rsidRPr="009C5E92">
        <w:rPr>
          <w:rFonts w:ascii="Times New Roman" w:hAnsi="Times New Roman" w:cs="Times New Roman"/>
          <w:i/>
          <w:iCs/>
        </w:rPr>
        <w:t>Team Quiz</w:t>
      </w:r>
      <w:r w:rsidRPr="009C5E92">
        <w:rPr>
          <w:rFonts w:ascii="Times New Roman" w:hAnsi="Times New Roman" w:cs="Times New Roman"/>
        </w:rPr>
        <w:t xml:space="preserve"> terhadap hasil belajar siswa mata pelajaran IPAS materi Jenis-jenis Gaya di kelas IV SDS </w:t>
      </w:r>
      <w:r>
        <w:rPr>
          <w:rFonts w:ascii="Times New Roman" w:hAnsi="Times New Roman" w:cs="Times New Roman"/>
        </w:rPr>
        <w:t>HKBP</w:t>
      </w:r>
      <w:r w:rsidRPr="009C5E92">
        <w:rPr>
          <w:rFonts w:ascii="Times New Roman" w:hAnsi="Times New Roman" w:cs="Times New Roman"/>
        </w:rPr>
        <w:t xml:space="preserve"> Teladan. Penelitian ini dilaksanakan 14 November 2025 di SDS </w:t>
      </w:r>
      <w:r>
        <w:rPr>
          <w:rFonts w:ascii="Times New Roman" w:hAnsi="Times New Roman" w:cs="Times New Roman"/>
        </w:rPr>
        <w:t>HKBP</w:t>
      </w:r>
      <w:r w:rsidRPr="009C5E92">
        <w:rPr>
          <w:rFonts w:ascii="Times New Roman" w:hAnsi="Times New Roman" w:cs="Times New Roman"/>
        </w:rPr>
        <w:t xml:space="preserve"> Teladan T.A 2025/2026. Penelitian ini menggunakan pendekatan kuantitatif dengan jenis penelitian quasi eksperimen</w:t>
      </w:r>
      <w:r>
        <w:rPr>
          <w:rFonts w:ascii="Times New Roman" w:hAnsi="Times New Roman" w:cs="Times New Roman"/>
        </w:rPr>
        <w:t xml:space="preserve">. </w:t>
      </w:r>
      <w:r w:rsidRPr="009C5E92">
        <w:rPr>
          <w:rFonts w:ascii="Times New Roman" w:hAnsi="Times New Roman" w:cs="Times New Roman"/>
        </w:rPr>
        <w:t xml:space="preserve">Populasi penelitian adalah seluruh siswa kelas IV SDS </w:t>
      </w:r>
      <w:r>
        <w:rPr>
          <w:rFonts w:ascii="Times New Roman" w:hAnsi="Times New Roman" w:cs="Times New Roman"/>
        </w:rPr>
        <w:t>HKBP</w:t>
      </w:r>
      <w:r w:rsidRPr="009C5E92">
        <w:rPr>
          <w:rFonts w:ascii="Times New Roman" w:hAnsi="Times New Roman" w:cs="Times New Roman"/>
        </w:rPr>
        <w:t xml:space="preserve"> Teladan, dengan sampel dua kelas, yaitu kelas IV-A sebagai kelas kontrol dan kelas IV-B sebagai kelas eksperimen. Teknik pengumpulan data dilakukan melalui tes hasil belajar berupa </w:t>
      </w:r>
      <w:r w:rsidRPr="009C5E92">
        <w:rPr>
          <w:rFonts w:ascii="Times New Roman" w:hAnsi="Times New Roman" w:cs="Times New Roman"/>
          <w:i/>
          <w:iCs/>
        </w:rPr>
        <w:t>pre-test</w:t>
      </w:r>
      <w:r w:rsidRPr="009C5E92">
        <w:rPr>
          <w:rFonts w:ascii="Times New Roman" w:hAnsi="Times New Roman" w:cs="Times New Roman"/>
        </w:rPr>
        <w:t xml:space="preserve"> dan </w:t>
      </w:r>
      <w:r w:rsidRPr="009C5E92">
        <w:rPr>
          <w:rFonts w:ascii="Times New Roman" w:hAnsi="Times New Roman" w:cs="Times New Roman"/>
          <w:i/>
          <w:iCs/>
        </w:rPr>
        <w:t>post-test</w:t>
      </w:r>
      <w:r w:rsidRPr="009C5E92">
        <w:rPr>
          <w:rFonts w:ascii="Times New Roman" w:hAnsi="Times New Roman" w:cs="Times New Roman"/>
        </w:rPr>
        <w:t xml:space="preserve">. Analisis data meliputi uji normalitas, uji homogenitas, dan uji hipotesis menggunakan uji-t. Berdasarkan analisis data diperoleh hasil belajar siswa menggunakan metode pembelajaran </w:t>
      </w:r>
      <w:r w:rsidRPr="009C5E92">
        <w:rPr>
          <w:rFonts w:ascii="Times New Roman" w:hAnsi="Times New Roman" w:cs="Times New Roman"/>
          <w:i/>
          <w:iCs/>
        </w:rPr>
        <w:t xml:space="preserve">Team Quiz </w:t>
      </w:r>
      <w:r w:rsidRPr="009C5E92">
        <w:rPr>
          <w:rFonts w:ascii="Times New Roman" w:hAnsi="Times New Roman" w:cs="Times New Roman"/>
        </w:rPr>
        <w:t xml:space="preserve">diperoleh nilai rata-rata </w:t>
      </w:r>
      <w:r w:rsidRPr="009C5E92">
        <w:rPr>
          <w:rFonts w:ascii="Times New Roman" w:eastAsiaTheme="minorEastAsia" w:hAnsi="Times New Roman" w:cs="Times New Roman"/>
          <w:lang w:val="id-ID"/>
        </w:rPr>
        <w:t xml:space="preserve">85,17, dan hasil belajar siswa menggunakan metode pembelajaran konvensional diperoleh rata-rata 69,82. Berdasarkan hasil pengujian hipotesis data dapat disimpulkan bahwa ada pengaruh signifikan pada </w:t>
      </w:r>
      <w:r w:rsidRPr="009C5E92">
        <w:rPr>
          <w:rFonts w:ascii="Times New Roman" w:hAnsi="Times New Roman" w:cs="Times New Roman"/>
        </w:rPr>
        <w:t xml:space="preserve">penggunaan metode pembelajaran </w:t>
      </w:r>
      <w:r w:rsidRPr="009C5E92">
        <w:rPr>
          <w:rFonts w:ascii="Times New Roman" w:hAnsi="Times New Roman" w:cs="Times New Roman"/>
          <w:i/>
          <w:iCs/>
        </w:rPr>
        <w:t xml:space="preserve">Team Quiz </w:t>
      </w:r>
      <w:r w:rsidRPr="009C5E92">
        <w:rPr>
          <w:rFonts w:ascii="Times New Roman" w:hAnsi="Times New Roman" w:cs="Times New Roman"/>
        </w:rPr>
        <w:t xml:space="preserve">terhadap hasil belajar siswa pada mata pelajaran IPAS materi Jenis-jenis gaya kelas IV SDS </w:t>
      </w:r>
      <w:r>
        <w:rPr>
          <w:rFonts w:ascii="Times New Roman" w:hAnsi="Times New Roman" w:cs="Times New Roman"/>
        </w:rPr>
        <w:t>HKBP</w:t>
      </w:r>
      <w:r w:rsidRPr="009C5E92">
        <w:rPr>
          <w:rFonts w:ascii="Times New Roman" w:hAnsi="Times New Roman" w:cs="Times New Roman"/>
        </w:rPr>
        <w:t xml:space="preserve"> Teladan Tahun Ajaran 2025/2026.</w:t>
      </w:r>
    </w:p>
    <w:p w14:paraId="7DC1CAD9" w14:textId="77777777" w:rsidR="00806B91" w:rsidRDefault="00D72CD5" w:rsidP="00806B91">
      <w:pPr>
        <w:spacing w:after="0" w:line="240" w:lineRule="auto"/>
        <w:jc w:val="both"/>
        <w:rPr>
          <w:rFonts w:ascii="Times New Roman" w:hAnsi="Times New Roman" w:cs="Times New Roman"/>
          <w:b/>
          <w:bCs/>
        </w:rPr>
      </w:pPr>
      <w:r w:rsidRPr="00806B91">
        <w:rPr>
          <w:rFonts w:ascii="Times New Roman" w:hAnsi="Times New Roman" w:cs="Times New Roman"/>
          <w:b/>
          <w:bCs/>
          <w:i/>
          <w:iCs/>
        </w:rPr>
        <w:t>Kata Kunci: Team Quiz, Hasil Belajar, IPAS</w:t>
      </w:r>
    </w:p>
    <w:p w14:paraId="40462589" w14:textId="77777777" w:rsidR="00806B91" w:rsidRDefault="00806B91" w:rsidP="00806B91">
      <w:pPr>
        <w:spacing w:after="0" w:line="240" w:lineRule="auto"/>
        <w:jc w:val="both"/>
        <w:rPr>
          <w:rFonts w:ascii="Times New Roman" w:hAnsi="Times New Roman" w:cs="Times New Roman"/>
          <w:b/>
          <w:bCs/>
        </w:rPr>
      </w:pPr>
    </w:p>
    <w:p w14:paraId="42AA907A" w14:textId="0F4BE7F9" w:rsidR="00D72CD5" w:rsidRDefault="00D72CD5" w:rsidP="00806B91">
      <w:pPr>
        <w:spacing w:after="0" w:line="240" w:lineRule="auto"/>
        <w:jc w:val="center"/>
        <w:rPr>
          <w:rFonts w:ascii="Times New Roman" w:hAnsi="Times New Roman" w:cs="Times New Roman"/>
          <w:b/>
          <w:bCs/>
          <w:i/>
          <w:iCs/>
        </w:rPr>
      </w:pPr>
      <w:r>
        <w:rPr>
          <w:rFonts w:ascii="Times New Roman" w:hAnsi="Times New Roman" w:cs="Times New Roman"/>
          <w:b/>
          <w:bCs/>
          <w:i/>
          <w:iCs/>
        </w:rPr>
        <w:t>ABSTRA</w:t>
      </w:r>
      <w:r w:rsidR="00806B91">
        <w:rPr>
          <w:rFonts w:ascii="Times New Roman" w:hAnsi="Times New Roman" w:cs="Times New Roman"/>
          <w:b/>
          <w:bCs/>
          <w:i/>
          <w:iCs/>
        </w:rPr>
        <w:t>CT</w:t>
      </w:r>
    </w:p>
    <w:p w14:paraId="51E4BB68" w14:textId="014D716B" w:rsidR="00C3306D" w:rsidRPr="00D72CD5" w:rsidRDefault="00D72CD5" w:rsidP="00806B91">
      <w:pPr>
        <w:spacing w:after="0" w:line="240" w:lineRule="auto"/>
        <w:jc w:val="both"/>
        <w:rPr>
          <w:rFonts w:ascii="Times New Roman" w:eastAsia="Times New Roman" w:hAnsi="Times New Roman" w:cs="Times New Roman"/>
          <w:i/>
          <w:iCs/>
          <w:kern w:val="0"/>
          <w:lang w:eastAsia="en-ID"/>
          <w14:ligatures w14:val="none"/>
        </w:rPr>
      </w:pPr>
      <w:r w:rsidRPr="00D72CD5">
        <w:rPr>
          <w:rFonts w:ascii="Times New Roman" w:eastAsia="Times New Roman" w:hAnsi="Times New Roman" w:cs="Times New Roman"/>
          <w:i/>
          <w:iCs/>
          <w:kern w:val="0"/>
          <w:lang w:eastAsia="en-ID"/>
          <w14:ligatures w14:val="none"/>
        </w:rPr>
        <w:t xml:space="preserve">This study aimed to determine: (1) the learning outcomes of fourth-grade students in IPAS on the topic Types of Forces taught using the conventional learning method at SDS </w:t>
      </w:r>
      <w:r w:rsidRPr="00D72CD5">
        <w:rPr>
          <w:rFonts w:ascii="Times New Roman" w:hAnsi="Times New Roman" w:cs="Times New Roman"/>
          <w:i/>
          <w:iCs/>
        </w:rPr>
        <w:t>HKBP</w:t>
      </w:r>
      <w:r w:rsidRPr="00D72CD5">
        <w:rPr>
          <w:rFonts w:ascii="Times New Roman" w:hAnsi="Times New Roman" w:cs="Times New Roman"/>
        </w:rPr>
        <w:t xml:space="preserve"> </w:t>
      </w:r>
      <w:r w:rsidRPr="00D72CD5">
        <w:rPr>
          <w:rFonts w:ascii="Times New Roman" w:eastAsia="Times New Roman" w:hAnsi="Times New Roman" w:cs="Times New Roman"/>
          <w:i/>
          <w:iCs/>
          <w:kern w:val="0"/>
          <w:lang w:eastAsia="en-ID"/>
          <w14:ligatures w14:val="none"/>
        </w:rPr>
        <w:t xml:space="preserve">Teladan; (2) the learning outcomes of fourth-grade students in IPAS on the topic Types of Forces taught using the Team Quiz learning method at SDS </w:t>
      </w:r>
      <w:r w:rsidRPr="00D72CD5">
        <w:rPr>
          <w:rFonts w:ascii="Times New Roman" w:hAnsi="Times New Roman" w:cs="Times New Roman"/>
          <w:i/>
          <w:iCs/>
        </w:rPr>
        <w:t>HKBP</w:t>
      </w:r>
      <w:r w:rsidRPr="00D72CD5">
        <w:rPr>
          <w:rFonts w:ascii="Times New Roman" w:hAnsi="Times New Roman" w:cs="Times New Roman"/>
        </w:rPr>
        <w:t xml:space="preserve"> </w:t>
      </w:r>
      <w:r w:rsidRPr="00D72CD5">
        <w:rPr>
          <w:rFonts w:ascii="Times New Roman" w:eastAsia="Times New Roman" w:hAnsi="Times New Roman" w:cs="Times New Roman"/>
          <w:i/>
          <w:iCs/>
          <w:kern w:val="0"/>
          <w:lang w:eastAsia="en-ID"/>
          <w14:ligatures w14:val="none"/>
        </w:rPr>
        <w:t xml:space="preserve">Teladan; and (3) whether there is a significant effect of the Team Quiz learning method on students’ learning outcomes in IPAS on the topic Types of Forces in the fourth grade at SDS </w:t>
      </w:r>
      <w:r w:rsidRPr="00D72CD5">
        <w:rPr>
          <w:rFonts w:ascii="Times New Roman" w:hAnsi="Times New Roman" w:cs="Times New Roman"/>
          <w:i/>
          <w:iCs/>
        </w:rPr>
        <w:t>HKBP</w:t>
      </w:r>
      <w:r w:rsidRPr="00D72CD5">
        <w:rPr>
          <w:rFonts w:ascii="Times New Roman" w:hAnsi="Times New Roman" w:cs="Times New Roman"/>
        </w:rPr>
        <w:t xml:space="preserve"> </w:t>
      </w:r>
      <w:r w:rsidRPr="00D72CD5">
        <w:rPr>
          <w:rFonts w:ascii="Times New Roman" w:eastAsia="Times New Roman" w:hAnsi="Times New Roman" w:cs="Times New Roman"/>
          <w:i/>
          <w:iCs/>
          <w:kern w:val="0"/>
          <w:lang w:eastAsia="en-ID"/>
          <w14:ligatures w14:val="none"/>
        </w:rPr>
        <w:t xml:space="preserve">Teladan. This research was conducted on November 14, 2025, at SDS </w:t>
      </w:r>
      <w:r w:rsidRPr="00D72CD5">
        <w:rPr>
          <w:rFonts w:ascii="Times New Roman" w:hAnsi="Times New Roman" w:cs="Times New Roman"/>
          <w:i/>
          <w:iCs/>
        </w:rPr>
        <w:t>HKBP</w:t>
      </w:r>
      <w:r w:rsidRPr="00D72CD5">
        <w:rPr>
          <w:rFonts w:ascii="Times New Roman" w:hAnsi="Times New Roman" w:cs="Times New Roman"/>
        </w:rPr>
        <w:t xml:space="preserve"> </w:t>
      </w:r>
      <w:r w:rsidRPr="00D72CD5">
        <w:rPr>
          <w:rFonts w:ascii="Times New Roman" w:eastAsia="Times New Roman" w:hAnsi="Times New Roman" w:cs="Times New Roman"/>
          <w:i/>
          <w:iCs/>
          <w:kern w:val="0"/>
          <w:lang w:eastAsia="en-ID"/>
          <w14:ligatures w14:val="none"/>
        </w:rPr>
        <w:t xml:space="preserve">Teladan in the 2025/2026 academic year. The study employed a quantitative approach with a quasi-experimental. The population consisted of all fourth-grade students of SDS </w:t>
      </w:r>
      <w:r w:rsidRPr="00D72CD5">
        <w:rPr>
          <w:rFonts w:ascii="Times New Roman" w:hAnsi="Times New Roman" w:cs="Times New Roman"/>
          <w:i/>
          <w:iCs/>
        </w:rPr>
        <w:t>HKBP</w:t>
      </w:r>
      <w:r w:rsidRPr="00D72CD5">
        <w:rPr>
          <w:rFonts w:ascii="Times New Roman" w:hAnsi="Times New Roman" w:cs="Times New Roman"/>
        </w:rPr>
        <w:t xml:space="preserve"> </w:t>
      </w:r>
      <w:r w:rsidRPr="00D72CD5">
        <w:rPr>
          <w:rFonts w:ascii="Times New Roman" w:eastAsia="Times New Roman" w:hAnsi="Times New Roman" w:cs="Times New Roman"/>
          <w:i/>
          <w:iCs/>
          <w:kern w:val="0"/>
          <w:lang w:eastAsia="en-ID"/>
          <w14:ligatures w14:val="none"/>
        </w:rPr>
        <w:t xml:space="preserve">Teladan, with two classes selected as samples: Class IV-A as the control group and Class IV-B as the experimental group. Data were </w:t>
      </w:r>
      <w:r w:rsidRPr="00D72CD5">
        <w:rPr>
          <w:rFonts w:ascii="Times New Roman" w:eastAsia="Times New Roman" w:hAnsi="Times New Roman" w:cs="Times New Roman"/>
          <w:i/>
          <w:iCs/>
          <w:kern w:val="0"/>
          <w:lang w:eastAsia="en-ID"/>
          <w14:ligatures w14:val="none"/>
        </w:rPr>
        <w:lastRenderedPageBreak/>
        <w:t xml:space="preserve">collected through learning outcome tests in the form of pre-tests and post-tests. Data analysis included normality tests, homogeneity tests, and hypothesis testing using the t-test. Based on the data analysis, the average learning outcome of students taught using the Team Quiz learning method was 85.17, while those taught using the conventional learning method achieved an average score of 69.82. The results of hypothesis testing indicate that there is a significant effect of the use of the Team Quiz learning method on students’ learning outcomes in the IPAS subject on the topic Types of Forces for fourth-grade students at SDS </w:t>
      </w:r>
      <w:r w:rsidRPr="00D72CD5">
        <w:rPr>
          <w:rFonts w:ascii="Times New Roman" w:hAnsi="Times New Roman" w:cs="Times New Roman"/>
          <w:i/>
          <w:iCs/>
        </w:rPr>
        <w:t>HKBP</w:t>
      </w:r>
      <w:r w:rsidRPr="00D72CD5">
        <w:rPr>
          <w:rFonts w:ascii="Times New Roman" w:hAnsi="Times New Roman" w:cs="Times New Roman"/>
        </w:rPr>
        <w:t xml:space="preserve"> </w:t>
      </w:r>
      <w:r w:rsidRPr="00D72CD5">
        <w:rPr>
          <w:rFonts w:ascii="Times New Roman" w:eastAsia="Times New Roman" w:hAnsi="Times New Roman" w:cs="Times New Roman"/>
          <w:i/>
          <w:iCs/>
          <w:kern w:val="0"/>
          <w:lang w:eastAsia="en-ID"/>
          <w14:ligatures w14:val="none"/>
        </w:rPr>
        <w:t>Teladan in the 2025/2026 academic year.</w:t>
      </w:r>
    </w:p>
    <w:p w14:paraId="1976EB8E" w14:textId="69ED1ECC" w:rsidR="00E12556" w:rsidRPr="00806B91" w:rsidRDefault="00D72CD5" w:rsidP="00806B91">
      <w:pPr>
        <w:pStyle w:val="NormalWeb"/>
        <w:spacing w:after="0" w:line="240" w:lineRule="auto"/>
        <w:rPr>
          <w:rFonts w:eastAsia="Times New Roman"/>
          <w:b/>
          <w:bCs/>
          <w:i/>
          <w:iCs/>
          <w:kern w:val="0"/>
          <w:lang w:eastAsia="en-ID"/>
          <w14:ligatures w14:val="none"/>
        </w:rPr>
      </w:pPr>
      <w:r w:rsidRPr="00806B91">
        <w:rPr>
          <w:rFonts w:eastAsia="Times New Roman"/>
          <w:b/>
          <w:bCs/>
          <w:i/>
          <w:iCs/>
          <w:kern w:val="0"/>
          <w:lang w:eastAsia="en-ID"/>
          <w14:ligatures w14:val="none"/>
        </w:rPr>
        <w:t>Keywords: Team Quiz, Learning Outcomes, IPAS</w:t>
      </w:r>
    </w:p>
    <w:p w14:paraId="50B9D95F" w14:textId="77777777" w:rsidR="00C3306D" w:rsidRPr="00996CBF" w:rsidRDefault="00C3306D" w:rsidP="00D06A06">
      <w:pPr>
        <w:pStyle w:val="NormalWeb"/>
        <w:spacing w:after="0" w:line="240" w:lineRule="auto"/>
        <w:rPr>
          <w:rFonts w:eastAsia="Times New Roman"/>
          <w:i/>
          <w:iCs/>
          <w:kern w:val="0"/>
          <w:lang w:eastAsia="en-ID"/>
          <w14:ligatures w14:val="none"/>
        </w:rPr>
      </w:pPr>
    </w:p>
    <w:p w14:paraId="2BADAF87" w14:textId="77777777" w:rsidR="00E12556" w:rsidRPr="00E12556" w:rsidRDefault="00E12556" w:rsidP="00CC73AE">
      <w:pPr>
        <w:spacing w:after="0" w:line="360" w:lineRule="auto"/>
        <w:jc w:val="both"/>
        <w:rPr>
          <w:rFonts w:ascii="Times New Roman" w:hAnsi="Times New Roman" w:cs="Times New Roman"/>
          <w:b/>
          <w:bCs/>
          <w:lang w:eastAsia="en-ID"/>
        </w:rPr>
      </w:pPr>
      <w:r w:rsidRPr="00E12556">
        <w:rPr>
          <w:rFonts w:ascii="Times New Roman" w:hAnsi="Times New Roman" w:cs="Times New Roman"/>
          <w:b/>
          <w:bCs/>
          <w:lang w:eastAsia="en-ID"/>
        </w:rPr>
        <w:t>PENDAHULUAN</w:t>
      </w:r>
    </w:p>
    <w:p w14:paraId="6DED54F1" w14:textId="6E0EEEEE" w:rsidR="00E12556" w:rsidRDefault="00E12556" w:rsidP="00806B91">
      <w:pPr>
        <w:spacing w:after="0" w:line="360" w:lineRule="auto"/>
        <w:ind w:firstLine="720"/>
        <w:jc w:val="both"/>
        <w:rPr>
          <w:rFonts w:ascii="Times New Roman" w:eastAsia="Times New Roman" w:hAnsi="Times New Roman" w:cs="Times New Roman"/>
          <w:kern w:val="0"/>
          <w:lang w:eastAsia="en-ID"/>
          <w14:ligatures w14:val="none"/>
        </w:rPr>
      </w:pPr>
      <w:r w:rsidRPr="00E12556">
        <w:rPr>
          <w:rFonts w:ascii="Times New Roman" w:hAnsi="Times New Roman" w:cs="Times New Roman"/>
          <w:lang w:eastAsia="en-ID"/>
        </w:rPr>
        <w:t>Pendidikan merupakan usaha sadar dan terencana untuk mewujudkan suasana belajar dan proses pembelajaran agar peserta didik secara aktif mengembangkan potensi dirinya. Pendidikan tidak hanya berfungsi sebagai sarana transfer pengetahuan, tetapi juga sebagai proses pembentukan karakter dan peningkatan kualitas sumber daya manusia. Menurut Kurniawan (2024), pendidikan merupakan proses memperoleh pengetahuan, keterampilan, dan nilai-nilai yang dapat meningkatkan daya saing individu dalam kehidupan bermasyarakat. Hal ini sejalan dengan pendapat Ki Hajar Dewantara yang menekankan bahwa pendidikan bertujuan untuk memajukan budi pekerti, pikiran, dan jasmani peserta didik agar selaras dengan lingkungan sosialnya.</w:t>
      </w:r>
      <w:r>
        <w:rPr>
          <w:rFonts w:ascii="Times New Roman" w:hAnsi="Times New Roman" w:cs="Times New Roman"/>
          <w:lang w:eastAsia="en-ID"/>
        </w:rPr>
        <w:t xml:space="preserve"> </w:t>
      </w:r>
      <w:r w:rsidRPr="00E12556">
        <w:rPr>
          <w:rFonts w:ascii="Times New Roman" w:hAnsi="Times New Roman" w:cs="Times New Roman"/>
          <w:lang w:eastAsia="en-ID"/>
        </w:rPr>
        <w:t>Dalam konteks pembelajaran di sekolah dasar, keberhasilan pendidikan sangat dipengaruhi oleh proses pembelajaran yang berlangsung di kelas. Pembelajaran merupakan suatu sistem interaksi antara guru, siswa, dan sumber belajar dalam lingkungan belajar tertentu (Gagne &amp; Briggs, 2022). Oleh karena itu, guru dituntut mampu memilih metode pembelajaran yang tepat agar tujuan pembelajaran dapat tercapai secara optimal.</w:t>
      </w:r>
      <w:r>
        <w:rPr>
          <w:rFonts w:ascii="Times New Roman" w:hAnsi="Times New Roman" w:cs="Times New Roman"/>
          <w:lang w:eastAsia="en-ID"/>
        </w:rPr>
        <w:t xml:space="preserve"> </w:t>
      </w:r>
      <w:r w:rsidRPr="00E12556">
        <w:rPr>
          <w:rFonts w:ascii="Times New Roman" w:hAnsi="Times New Roman" w:cs="Times New Roman"/>
          <w:lang w:eastAsia="en-ID"/>
        </w:rPr>
        <w:t>Namun, dalam praktiknya pembelajaran di sekolah dasar masih sering didominasi oleh metode konvensional yang berpusat pada guru (teacher-centered). Metode ceramah yang monoton menyebabkan siswa kurang aktif dan kurang terlibat dalam proses pembelajaran. Brown (2022) menyatakan bahwa pembelajaran yang efektif harus melibatkan siswa secara aktif melalui diskusi, kolaborasi, dan pemecahan masalah agar dapat meningkatkan keterampilan berpikir kritis dan kreativitas. Jika pembelajaran hanya bersifat satu arah, maka pemahaman siswa terhadap materi menjadi kurang maksimal dan berdampak pada rendahnya hasil belajar.</w:t>
      </w:r>
      <w:r>
        <w:rPr>
          <w:rFonts w:ascii="Times New Roman" w:hAnsi="Times New Roman" w:cs="Times New Roman"/>
          <w:lang w:eastAsia="en-ID"/>
        </w:rPr>
        <w:t xml:space="preserve"> </w:t>
      </w:r>
      <w:r w:rsidRPr="00E12556">
        <w:rPr>
          <w:rFonts w:ascii="Times New Roman" w:hAnsi="Times New Roman" w:cs="Times New Roman"/>
          <w:lang w:eastAsia="en-ID"/>
        </w:rPr>
        <w:t xml:space="preserve">Salah satu mata pelajaran yang memerlukan keterlibatan aktif siswa adalah Ilmu Pengetahuan Alam dan Sosial (IPAS). IPAS bertujuan membekali peserta didik dengan pengetahuan, pemahaman, serta keterampilan dalam memahami fenomena alam dan sosial di sekitarnya. Namun, pembelajaran IPAS sering dianggap sulit oleh siswa karena materi yang </w:t>
      </w:r>
      <w:r w:rsidRPr="00E12556">
        <w:rPr>
          <w:rFonts w:ascii="Times New Roman" w:hAnsi="Times New Roman" w:cs="Times New Roman"/>
          <w:lang w:eastAsia="en-ID"/>
        </w:rPr>
        <w:lastRenderedPageBreak/>
        <w:t>bersifat konseptual dan abstrak. Ilham et al. (2024) menyatakan bahwa kesulitan dalam pembelajaran IPAS di sekolah dasar disebabkan oleh penggunaan metode yang monoton dan kurangnya inovasi dalam pembelajaran. Hal serupa juga dikemukakan oleh Sonia et al. (2023) bahwa pembelajaran IPAS yang masih didominasi ceramah menyebabkan siswa kurang memahami materi secara mendalam.</w:t>
      </w:r>
      <w:r>
        <w:rPr>
          <w:rFonts w:ascii="Times New Roman" w:hAnsi="Times New Roman" w:cs="Times New Roman"/>
          <w:lang w:eastAsia="en-ID"/>
        </w:rPr>
        <w:t xml:space="preserve"> </w:t>
      </w:r>
      <w:r w:rsidRPr="00E12556">
        <w:rPr>
          <w:rFonts w:ascii="Times New Roman" w:hAnsi="Times New Roman" w:cs="Times New Roman"/>
          <w:lang w:eastAsia="en-ID"/>
        </w:rPr>
        <w:t>Hasil belajar merupakan indikator keberhasilan proses pembelajaran. Sari (2021) menjelaskan bahwa hasil belajar adalah kemampuan yang dimiliki peserta didik setelah melalui proses pembelajaran yang mencakup aspek kognitif, afektif, dan psikomotorik. Hasil belajar dipengaruhi oleh berbagai faktor, baik internal maupun eksternal. Dalyono dalam Wurjanti (2022) menyatakan bahwa faktor internal meliputi aspek fisiologis dan psikologis, sedangkan faktor eksternal mencakup lingkungan sosial dan metode pembelajaran yang digunakan. Dengan demikian, metode pembelajaran memiliki peran penting dalam menentukan keberhasilan belajar siswa.</w:t>
      </w:r>
      <w:r>
        <w:rPr>
          <w:rFonts w:ascii="Times New Roman" w:hAnsi="Times New Roman" w:cs="Times New Roman"/>
          <w:lang w:eastAsia="en-ID"/>
        </w:rPr>
        <w:t xml:space="preserve"> </w:t>
      </w:r>
      <w:r w:rsidRPr="00E12556">
        <w:rPr>
          <w:rFonts w:ascii="Times New Roman" w:hAnsi="Times New Roman" w:cs="Times New Roman"/>
          <w:lang w:eastAsia="en-ID"/>
        </w:rPr>
        <w:t>Untuk mengatasi permasalahan rendahnya hasil belajar, diperlukan metode pembelajaran yang mampu meningkatkan keaktifan dan keterlibatan siswa. Salah satu metode yang dapat digunakan adalah metode Team Quiz. Menurut Hermanto (2020), Team Quiz merupakan metode pembelajaran yang melibatkan siswa dalam diskusi kelompok dan kegiatan kuis secara kolaboratif. Sejalan dengan itu, Riadi (2022) menyatakan bahwa Team Quiz adalah model pembelajaran aktif di mana siswa dibagi dalam kelompok untuk mendiskusikan materi dan menyusun pertanyaan kuis secara bersama-sama. Metode ini mendorong siswa untuk belajar secara aktif, bekerja sama, serta bertanggung jawab terhadap pemahaman materi.</w:t>
      </w:r>
      <w:r>
        <w:rPr>
          <w:rFonts w:ascii="Times New Roman" w:hAnsi="Times New Roman" w:cs="Times New Roman"/>
          <w:lang w:eastAsia="en-ID"/>
        </w:rPr>
        <w:t xml:space="preserve"> </w:t>
      </w:r>
      <w:r w:rsidRPr="00E12556">
        <w:rPr>
          <w:rFonts w:ascii="Times New Roman" w:hAnsi="Times New Roman" w:cs="Times New Roman"/>
          <w:lang w:eastAsia="en-ID"/>
        </w:rPr>
        <w:t>Penelitian sebelumnya menunjukkan bahwa metode pembelajaran aktif dapat meningkatkan hasil belajar siswa. Rizal (2024) menyatakan bahwa penerapan Team Quiz dapat meningkatkan partisipasi dan daya ingat siswa karena pembelajaran berlangsung dalam suasana yang menyenangkan dan kompetitif. Selain itu, menurut Parnayathi (2020), penggunaan metode Team Quiz dapat meningkatkan keaktifan dan prestasi belajar siswa melalui interaksi dan kerja sama kelompok.</w:t>
      </w:r>
      <w:r>
        <w:rPr>
          <w:rFonts w:ascii="Times New Roman" w:hAnsi="Times New Roman" w:cs="Times New Roman"/>
          <w:lang w:eastAsia="en-ID"/>
        </w:rPr>
        <w:t xml:space="preserve"> </w:t>
      </w:r>
      <w:r w:rsidRPr="00E12556">
        <w:rPr>
          <w:rFonts w:ascii="Times New Roman" w:hAnsi="Times New Roman" w:cs="Times New Roman"/>
          <w:lang w:eastAsia="en-ID"/>
        </w:rPr>
        <w:t>Berdasarkan uraian tersebut, dapat disimpulkan bahwa rendahnya hasil belajar IPAS salah satunya disebabkan oleh penggunaan metode pembelajaran yang kurang variatif dan kurang melibatkan siswa secara aktif. Oleh karena itu, penerapan metode Team Quiz diharapkan dapat menjadi solusi dalam meningkatkan hasil belajar siswa kelas IV pada mata pelajaran IPAS.</w:t>
      </w:r>
      <w:r>
        <w:rPr>
          <w:rFonts w:ascii="Times New Roman" w:hAnsi="Times New Roman" w:cs="Times New Roman"/>
          <w:lang w:eastAsia="en-ID"/>
        </w:rPr>
        <w:t xml:space="preserve"> </w:t>
      </w:r>
      <w:r w:rsidRPr="00E12556">
        <w:rPr>
          <w:rFonts w:ascii="Times New Roman" w:eastAsia="Times New Roman" w:hAnsi="Times New Roman" w:cs="Times New Roman"/>
          <w:kern w:val="0"/>
          <w:lang w:eastAsia="en-ID"/>
          <w14:ligatures w14:val="none"/>
        </w:rPr>
        <w:t>Penelitian ini bertujuan untuk:</w:t>
      </w:r>
      <w:r>
        <w:rPr>
          <w:rFonts w:ascii="Times New Roman" w:hAnsi="Times New Roman" w:cs="Times New Roman"/>
          <w:lang w:eastAsia="en-ID"/>
        </w:rPr>
        <w:t xml:space="preserve"> (1) </w:t>
      </w:r>
      <w:r w:rsidRPr="00E12556">
        <w:rPr>
          <w:rFonts w:ascii="Times New Roman" w:eastAsia="Times New Roman" w:hAnsi="Times New Roman" w:cs="Times New Roman"/>
          <w:kern w:val="0"/>
          <w:lang w:eastAsia="en-ID"/>
          <w14:ligatures w14:val="none"/>
        </w:rPr>
        <w:t>Mengetahui hasil belajar siswa pada mata pelajaran IPAS materi Jenis-jenis Gaya yang diajarkan dengan metode pembelajaran konvensional</w:t>
      </w:r>
      <w:r>
        <w:rPr>
          <w:rFonts w:ascii="Times New Roman" w:eastAsia="Times New Roman" w:hAnsi="Times New Roman" w:cs="Times New Roman"/>
          <w:kern w:val="0"/>
          <w:lang w:eastAsia="en-ID"/>
          <w14:ligatures w14:val="none"/>
        </w:rPr>
        <w:t xml:space="preserve">, (2) </w:t>
      </w:r>
      <w:r w:rsidRPr="00E12556">
        <w:rPr>
          <w:rFonts w:ascii="Times New Roman" w:eastAsia="Times New Roman" w:hAnsi="Times New Roman" w:cs="Times New Roman"/>
          <w:kern w:val="0"/>
          <w:lang w:eastAsia="en-ID"/>
          <w14:ligatures w14:val="none"/>
        </w:rPr>
        <w:t>Mengetahui hasil belajar siswa pada mata pelajaran IPAS materi Jenis-jenis Gaya yang diajarkan dengan metode Team Quiz</w:t>
      </w:r>
      <w:r>
        <w:rPr>
          <w:rFonts w:ascii="Times New Roman" w:eastAsia="Times New Roman" w:hAnsi="Times New Roman" w:cs="Times New Roman"/>
          <w:kern w:val="0"/>
          <w:lang w:eastAsia="en-ID"/>
          <w14:ligatures w14:val="none"/>
        </w:rPr>
        <w:t xml:space="preserve">, </w:t>
      </w:r>
      <w:r>
        <w:rPr>
          <w:rFonts w:ascii="Times New Roman" w:eastAsia="Times New Roman" w:hAnsi="Times New Roman" w:cs="Times New Roman"/>
          <w:kern w:val="0"/>
          <w:lang w:eastAsia="en-ID"/>
          <w14:ligatures w14:val="none"/>
        </w:rPr>
        <w:lastRenderedPageBreak/>
        <w:t xml:space="preserve">(3) </w:t>
      </w:r>
      <w:r w:rsidRPr="00E12556">
        <w:rPr>
          <w:rFonts w:ascii="Times New Roman" w:eastAsia="Times New Roman" w:hAnsi="Times New Roman" w:cs="Times New Roman"/>
          <w:kern w:val="0"/>
          <w:lang w:eastAsia="en-ID"/>
          <w14:ligatures w14:val="none"/>
        </w:rPr>
        <w:t>Mengetahui adanya pengaruh yang signifikan penggunaan metode Team Quiz terhadap hasil belajar siswa kelas IV pada mata pelajaran IPAS materi Jenis-jenis Gaya.</w:t>
      </w:r>
    </w:p>
    <w:p w14:paraId="354599AD" w14:textId="77777777" w:rsidR="00806B91" w:rsidRDefault="00806B91" w:rsidP="00806B91">
      <w:pPr>
        <w:spacing w:after="0" w:line="240" w:lineRule="auto"/>
        <w:ind w:firstLine="720"/>
        <w:jc w:val="both"/>
        <w:rPr>
          <w:rFonts w:ascii="Times New Roman" w:eastAsia="Times New Roman" w:hAnsi="Times New Roman" w:cs="Times New Roman"/>
          <w:kern w:val="0"/>
          <w:lang w:eastAsia="en-ID"/>
          <w14:ligatures w14:val="none"/>
        </w:rPr>
      </w:pPr>
    </w:p>
    <w:p w14:paraId="768253B0" w14:textId="3DA916CF" w:rsidR="00E12556" w:rsidRDefault="00E12556" w:rsidP="00CC73AE">
      <w:pPr>
        <w:spacing w:after="0" w:line="360" w:lineRule="auto"/>
        <w:jc w:val="both"/>
        <w:rPr>
          <w:rFonts w:ascii="Times New Roman" w:eastAsia="Times New Roman" w:hAnsi="Times New Roman" w:cs="Times New Roman"/>
          <w:b/>
          <w:bCs/>
          <w:kern w:val="0"/>
          <w:lang w:eastAsia="en-ID"/>
          <w14:ligatures w14:val="none"/>
        </w:rPr>
      </w:pPr>
      <w:r>
        <w:rPr>
          <w:rFonts w:ascii="Times New Roman" w:eastAsia="Times New Roman" w:hAnsi="Times New Roman" w:cs="Times New Roman"/>
          <w:b/>
          <w:bCs/>
          <w:kern w:val="0"/>
          <w:lang w:eastAsia="en-ID"/>
          <w14:ligatures w14:val="none"/>
        </w:rPr>
        <w:t>BAHAN DAN METODE</w:t>
      </w:r>
    </w:p>
    <w:p w14:paraId="4F8E2C20" w14:textId="32D8E5DB" w:rsidR="00A138AB" w:rsidRDefault="001D10D0" w:rsidP="00CC73AE">
      <w:pPr>
        <w:spacing w:after="0" w:line="360" w:lineRule="auto"/>
        <w:ind w:firstLine="426"/>
        <w:jc w:val="both"/>
        <w:rPr>
          <w:rFonts w:ascii="Times New Roman" w:hAnsi="Times New Roman" w:cs="Times New Roman"/>
        </w:rPr>
      </w:pPr>
      <w:r>
        <w:rPr>
          <w:rFonts w:ascii="Times New Roman" w:hAnsi="Times New Roman" w:cs="Times New Roman"/>
        </w:rPr>
        <w:tab/>
      </w:r>
      <w:r w:rsidR="008D04AB">
        <w:rPr>
          <w:rFonts w:ascii="Times New Roman" w:hAnsi="Times New Roman" w:cs="Times New Roman"/>
        </w:rPr>
        <w:t>Penelitian ini menggunakan pendekatan kuantitatif dengan jenis penelitian Quasi Eksperimen</w:t>
      </w:r>
      <w:r w:rsidR="00A050F1">
        <w:rPr>
          <w:rFonts w:ascii="Times New Roman" w:hAnsi="Times New Roman" w:cs="Times New Roman"/>
        </w:rPr>
        <w:t xml:space="preserve">. </w:t>
      </w:r>
      <w:r w:rsidR="00A050F1">
        <w:rPr>
          <w:rFonts w:ascii="Times New Roman" w:hAnsi="Times New Roman" w:cs="Times New Roman"/>
          <w:i/>
          <w:iCs/>
        </w:rPr>
        <w:t>Quasi Eksperimen</w:t>
      </w:r>
      <w:r w:rsidR="00A050F1" w:rsidRPr="006B5CAB">
        <w:rPr>
          <w:rFonts w:ascii="Times New Roman" w:hAnsi="Times New Roman" w:cs="Times New Roman"/>
        </w:rPr>
        <w:t xml:space="preserve"> </w:t>
      </w:r>
      <w:r w:rsidR="00A050F1" w:rsidRPr="009D1F9F">
        <w:rPr>
          <w:rFonts w:ascii="Times New Roman" w:hAnsi="Times New Roman" w:cs="Times New Roman"/>
        </w:rPr>
        <w:t xml:space="preserve">adalah salah satu jenis penelitian </w:t>
      </w:r>
      <w:r w:rsidR="00A050F1" w:rsidRPr="00301ECF">
        <w:rPr>
          <w:rFonts w:ascii="Times New Roman" w:hAnsi="Times New Roman" w:cs="Times New Roman"/>
        </w:rPr>
        <w:t>kuantitatif yang bertujuan untuk mengetahui pengaruh suatu perlakuan (treatment) terhadap variabel tertentu, tetapi tidak sepenuhnya menggunakan randomisasi</w:t>
      </w:r>
      <w:r w:rsidR="00A050F1" w:rsidRPr="009D1F9F">
        <w:rPr>
          <w:rFonts w:ascii="Times New Roman" w:hAnsi="Times New Roman" w:cs="Times New Roman"/>
        </w:rPr>
        <w:t xml:space="preserve"> (pengacakan) dalam penentuan subjek penelitian. </w:t>
      </w:r>
      <w:r w:rsidR="0094499C">
        <w:rPr>
          <w:rFonts w:ascii="Times New Roman" w:hAnsi="Times New Roman" w:cs="Times New Roman"/>
        </w:rPr>
        <w:t xml:space="preserve"> </w:t>
      </w:r>
      <w:r w:rsidR="00A050F1">
        <w:rPr>
          <w:rFonts w:ascii="Times New Roman" w:hAnsi="Times New Roman" w:cs="Times New Roman"/>
        </w:rPr>
        <w:t xml:space="preserve">Peneliti memilih jenis penelitian </w:t>
      </w:r>
      <w:r w:rsidR="00A050F1">
        <w:rPr>
          <w:rFonts w:ascii="Times New Roman" w:hAnsi="Times New Roman" w:cs="Times New Roman"/>
          <w:i/>
          <w:iCs/>
        </w:rPr>
        <w:t>Q</w:t>
      </w:r>
      <w:r w:rsidR="00A050F1" w:rsidRPr="00301ECF">
        <w:rPr>
          <w:rFonts w:ascii="Times New Roman" w:hAnsi="Times New Roman" w:cs="Times New Roman"/>
          <w:i/>
          <w:iCs/>
        </w:rPr>
        <w:t xml:space="preserve">uasi </w:t>
      </w:r>
      <w:r w:rsidR="00A050F1">
        <w:rPr>
          <w:rFonts w:ascii="Times New Roman" w:hAnsi="Times New Roman" w:cs="Times New Roman"/>
          <w:i/>
          <w:iCs/>
        </w:rPr>
        <w:t>E</w:t>
      </w:r>
      <w:r w:rsidR="00A050F1" w:rsidRPr="00301ECF">
        <w:rPr>
          <w:rFonts w:ascii="Times New Roman" w:hAnsi="Times New Roman" w:cs="Times New Roman"/>
          <w:i/>
          <w:iCs/>
        </w:rPr>
        <w:t>ksperimen</w:t>
      </w:r>
      <w:r w:rsidR="00A050F1" w:rsidRPr="009D1F9F">
        <w:rPr>
          <w:rFonts w:ascii="Times New Roman" w:hAnsi="Times New Roman" w:cs="Times New Roman"/>
        </w:rPr>
        <w:t xml:space="preserve"> </w:t>
      </w:r>
      <w:r w:rsidR="00A050F1" w:rsidRPr="006B5CAB">
        <w:rPr>
          <w:rFonts w:ascii="Times New Roman" w:hAnsi="Times New Roman" w:cs="Times New Roman"/>
        </w:rPr>
        <w:t xml:space="preserve">yang bertujuan untuk mengetahui ada tidaknya pengaruh atau akibat dari penggunaan Metode </w:t>
      </w:r>
      <w:r w:rsidR="00A050F1" w:rsidRPr="00BB7C38">
        <w:rPr>
          <w:rFonts w:ascii="Times New Roman" w:hAnsi="Times New Roman" w:cs="Times New Roman"/>
          <w:i/>
          <w:iCs/>
        </w:rPr>
        <w:t xml:space="preserve">Team Quiz </w:t>
      </w:r>
      <w:r w:rsidR="00A050F1" w:rsidRPr="006B5CAB">
        <w:rPr>
          <w:rFonts w:ascii="Times New Roman" w:hAnsi="Times New Roman" w:cs="Times New Roman"/>
        </w:rPr>
        <w:t xml:space="preserve">yang ditimbulkan pada subyek yaitu siswa. Sampel yang diambil dalam penelitian ini </w:t>
      </w:r>
      <w:r w:rsidR="00A050F1">
        <w:rPr>
          <w:rFonts w:ascii="Times New Roman" w:hAnsi="Times New Roman" w:cs="Times New Roman"/>
        </w:rPr>
        <w:t>ada</w:t>
      </w:r>
      <w:r w:rsidR="00A050F1" w:rsidRPr="006B5CAB">
        <w:rPr>
          <w:rFonts w:ascii="Times New Roman" w:hAnsi="Times New Roman" w:cs="Times New Roman"/>
        </w:rPr>
        <w:t xml:space="preserve"> dua kelas yaitu </w:t>
      </w:r>
      <w:r w:rsidR="00A050F1">
        <w:rPr>
          <w:rFonts w:ascii="Times New Roman" w:hAnsi="Times New Roman" w:cs="Times New Roman"/>
        </w:rPr>
        <w:t xml:space="preserve">kelas </w:t>
      </w:r>
      <w:r w:rsidR="00A050F1" w:rsidRPr="006B5CAB">
        <w:rPr>
          <w:rFonts w:ascii="Times New Roman" w:hAnsi="Times New Roman" w:cs="Times New Roman"/>
        </w:rPr>
        <w:t>eksperimen dan kelas kontrol, kedua kelas mendapat perlakuan yang berbeda</w:t>
      </w:r>
      <w:r w:rsidR="00A050F1">
        <w:rPr>
          <w:rFonts w:ascii="Times New Roman" w:hAnsi="Times New Roman" w:cs="Times New Roman"/>
        </w:rPr>
        <w:t xml:space="preserve">, </w:t>
      </w:r>
      <w:r w:rsidR="00A050F1" w:rsidRPr="006B5CAB">
        <w:rPr>
          <w:rFonts w:ascii="Times New Roman" w:hAnsi="Times New Roman" w:cs="Times New Roman"/>
        </w:rPr>
        <w:t xml:space="preserve">kelas eksperimen diberikan perlakuan Metode </w:t>
      </w:r>
      <w:r w:rsidR="00A050F1" w:rsidRPr="00BB7C38">
        <w:rPr>
          <w:rFonts w:ascii="Times New Roman" w:hAnsi="Times New Roman" w:cs="Times New Roman"/>
          <w:i/>
          <w:iCs/>
        </w:rPr>
        <w:t xml:space="preserve">Team Quiz </w:t>
      </w:r>
      <w:r w:rsidR="00A050F1" w:rsidRPr="006B5CAB">
        <w:rPr>
          <w:rFonts w:ascii="Times New Roman" w:hAnsi="Times New Roman" w:cs="Times New Roman"/>
        </w:rPr>
        <w:t xml:space="preserve">sedangkan kelas kontrol menggunakan pembelajaran konvensional. </w:t>
      </w:r>
      <w:r w:rsidR="00A050F1">
        <w:rPr>
          <w:rFonts w:ascii="Times New Roman" w:hAnsi="Times New Roman" w:cs="Times New Roman"/>
        </w:rPr>
        <w:t>Pada akhir pembelajaran, kedua kelas diberikan tes yang sama untuk mengukur kemampuan siswa dalam memahami materi.</w:t>
      </w:r>
      <w:r w:rsidR="00556A2A">
        <w:rPr>
          <w:rFonts w:ascii="Times New Roman" w:hAnsi="Times New Roman" w:cs="Times New Roman"/>
        </w:rPr>
        <w:t xml:space="preserve"> </w:t>
      </w:r>
    </w:p>
    <w:p w14:paraId="24069613" w14:textId="1E6CD0AD" w:rsidR="00E12556" w:rsidRDefault="000A166F" w:rsidP="00CC73AE">
      <w:pPr>
        <w:spacing w:after="0" w:line="360" w:lineRule="auto"/>
        <w:ind w:firstLine="720"/>
        <w:jc w:val="both"/>
        <w:rPr>
          <w:rFonts w:ascii="Times New Roman" w:hAnsi="Times New Roman" w:cs="Times New Roman"/>
        </w:rPr>
      </w:pPr>
      <w:r w:rsidRPr="006B5CAB">
        <w:rPr>
          <w:rFonts w:ascii="Times New Roman" w:hAnsi="Times New Roman" w:cs="Times New Roman"/>
        </w:rPr>
        <w:t xml:space="preserve">Desain penelitian yang digunakan adalah </w:t>
      </w:r>
      <w:r>
        <w:rPr>
          <w:rFonts w:ascii="Times New Roman" w:hAnsi="Times New Roman" w:cs="Times New Roman"/>
          <w:i/>
          <w:iCs/>
        </w:rPr>
        <w:t xml:space="preserve">Control Pre-test </w:t>
      </w:r>
      <w:r>
        <w:rPr>
          <w:rFonts w:ascii="Times New Roman" w:hAnsi="Times New Roman" w:cs="Times New Roman"/>
        </w:rPr>
        <w:t xml:space="preserve">dan </w:t>
      </w:r>
      <w:r>
        <w:rPr>
          <w:rFonts w:ascii="Times New Roman" w:hAnsi="Times New Roman" w:cs="Times New Roman"/>
          <w:i/>
          <w:iCs/>
        </w:rPr>
        <w:t>Post-test Design</w:t>
      </w:r>
      <w:r w:rsidR="00A138AB">
        <w:rPr>
          <w:rFonts w:ascii="Times New Roman" w:hAnsi="Times New Roman" w:cs="Times New Roman"/>
        </w:rPr>
        <w:t xml:space="preserve">. Desain ini dianggap paling efektif karena memungkinkan peneliti untuk mengetahui perbedaan kondisi awal </w:t>
      </w:r>
      <w:r w:rsidR="00A138AB" w:rsidRPr="00BB1D19">
        <w:rPr>
          <w:rFonts w:ascii="Times New Roman" w:hAnsi="Times New Roman" w:cs="Times New Roman"/>
          <w:i/>
          <w:iCs/>
        </w:rPr>
        <w:t>(</w:t>
      </w:r>
      <w:r w:rsidR="00A138AB">
        <w:rPr>
          <w:rFonts w:ascii="Times New Roman" w:hAnsi="Times New Roman" w:cs="Times New Roman"/>
          <w:i/>
          <w:iCs/>
        </w:rPr>
        <w:t>pre-test)</w:t>
      </w:r>
      <w:r w:rsidR="00A138AB">
        <w:rPr>
          <w:rFonts w:ascii="Times New Roman" w:hAnsi="Times New Roman" w:cs="Times New Roman"/>
        </w:rPr>
        <w:t xml:space="preserve"> antara kelas eksperimen dan kelas kontrol, sekaligus mengukur perubahan atau peningkatan hasil belajar setelah perlakuan </w:t>
      </w:r>
      <w:r w:rsidR="00A138AB">
        <w:rPr>
          <w:rFonts w:ascii="Times New Roman" w:hAnsi="Times New Roman" w:cs="Times New Roman"/>
          <w:i/>
          <w:iCs/>
        </w:rPr>
        <w:t>(post-test)</w:t>
      </w:r>
      <w:r w:rsidR="00A138AB">
        <w:rPr>
          <w:rFonts w:ascii="Times New Roman" w:hAnsi="Times New Roman" w:cs="Times New Roman"/>
        </w:rPr>
        <w:t>.</w:t>
      </w:r>
    </w:p>
    <w:p w14:paraId="197CACF3" w14:textId="77777777" w:rsidR="00A138AB" w:rsidRDefault="00A138AB" w:rsidP="00806B91">
      <w:pPr>
        <w:spacing w:after="0" w:line="240" w:lineRule="auto"/>
        <w:jc w:val="both"/>
        <w:rPr>
          <w:rFonts w:ascii="Times New Roman" w:hAnsi="Times New Roman" w:cs="Times New Roman"/>
        </w:rPr>
      </w:pPr>
    </w:p>
    <w:p w14:paraId="518C0ACC" w14:textId="5BE2C637" w:rsidR="00A138AB" w:rsidRDefault="000C588F" w:rsidP="00CC73AE">
      <w:pPr>
        <w:spacing w:after="0" w:line="360" w:lineRule="auto"/>
        <w:jc w:val="both"/>
        <w:rPr>
          <w:rFonts w:ascii="Times New Roman" w:hAnsi="Times New Roman" w:cs="Times New Roman"/>
          <w:b/>
          <w:bCs/>
        </w:rPr>
      </w:pPr>
      <w:r>
        <w:rPr>
          <w:rFonts w:ascii="Times New Roman" w:hAnsi="Times New Roman" w:cs="Times New Roman"/>
          <w:b/>
          <w:bCs/>
        </w:rPr>
        <w:t>HASIL DAN PEMBAHASAN</w:t>
      </w:r>
    </w:p>
    <w:p w14:paraId="13D495FA" w14:textId="52DC10A7" w:rsidR="00523129" w:rsidRDefault="00FA7E8E" w:rsidP="00CC73AE">
      <w:pPr>
        <w:spacing w:after="0" w:line="360" w:lineRule="auto"/>
        <w:jc w:val="both"/>
        <w:rPr>
          <w:rFonts w:ascii="Times New Roman" w:hAnsi="Times New Roman" w:cs="Times New Roman"/>
        </w:rPr>
      </w:pPr>
      <w:r>
        <w:rPr>
          <w:rFonts w:ascii="Times New Roman" w:hAnsi="Times New Roman" w:cs="Times New Roman"/>
        </w:rPr>
        <w:tab/>
      </w:r>
      <w:r w:rsidRPr="00E33D1A">
        <w:rPr>
          <w:rFonts w:ascii="Times New Roman" w:hAnsi="Times New Roman" w:cs="Times New Roman"/>
        </w:rPr>
        <w:t xml:space="preserve">Penelitian ini </w:t>
      </w:r>
      <w:r>
        <w:rPr>
          <w:rFonts w:ascii="Times New Roman" w:hAnsi="Times New Roman" w:cs="Times New Roman"/>
        </w:rPr>
        <w:t>telah</w:t>
      </w:r>
      <w:r w:rsidRPr="00E33D1A">
        <w:rPr>
          <w:rFonts w:ascii="Times New Roman" w:hAnsi="Times New Roman" w:cs="Times New Roman"/>
        </w:rPr>
        <w:t xml:space="preserve"> dilaksanakan di kelas IV SDS H</w:t>
      </w:r>
      <w:r>
        <w:rPr>
          <w:rFonts w:ascii="Times New Roman" w:hAnsi="Times New Roman" w:cs="Times New Roman"/>
        </w:rPr>
        <w:t>KBP</w:t>
      </w:r>
      <w:r w:rsidRPr="00E33D1A">
        <w:rPr>
          <w:rFonts w:ascii="Times New Roman" w:hAnsi="Times New Roman" w:cs="Times New Roman"/>
        </w:rPr>
        <w:t xml:space="preserve"> Teladan, Kecamatan Medan Kota, Kota Medan, Sumatera Utara. Penelitian ini dilaksanakan pada semester ganjil T.</w:t>
      </w:r>
      <w:r>
        <w:rPr>
          <w:rFonts w:ascii="Times New Roman" w:hAnsi="Times New Roman" w:cs="Times New Roman"/>
        </w:rPr>
        <w:t>A</w:t>
      </w:r>
      <w:r w:rsidRPr="00E33D1A">
        <w:rPr>
          <w:rFonts w:ascii="Times New Roman" w:hAnsi="Times New Roman" w:cs="Times New Roman"/>
        </w:rPr>
        <w:t xml:space="preserve"> 2025/2026</w:t>
      </w:r>
      <w:r w:rsidR="0010743B">
        <w:rPr>
          <w:rFonts w:ascii="Times New Roman" w:hAnsi="Times New Roman" w:cs="Times New Roman"/>
        </w:rPr>
        <w:t xml:space="preserve">. </w:t>
      </w:r>
      <w:r w:rsidR="0010165E">
        <w:rPr>
          <w:rFonts w:ascii="Times New Roman" w:hAnsi="Times New Roman" w:cs="Times New Roman"/>
        </w:rPr>
        <w:t>Pelaksanaan penelitian ini dilakukan di kelas IV-A dengan jumla</w:t>
      </w:r>
      <w:r w:rsidR="00CF6F3B">
        <w:rPr>
          <w:rFonts w:ascii="Times New Roman" w:hAnsi="Times New Roman" w:cs="Times New Roman"/>
        </w:rPr>
        <w:t>h 28 siswa</w:t>
      </w:r>
      <w:r w:rsidR="0010165E">
        <w:rPr>
          <w:rFonts w:ascii="Times New Roman" w:hAnsi="Times New Roman" w:cs="Times New Roman"/>
        </w:rPr>
        <w:t xml:space="preserve"> </w:t>
      </w:r>
      <w:r w:rsidR="00523129">
        <w:rPr>
          <w:rFonts w:ascii="Times New Roman" w:hAnsi="Times New Roman" w:cs="Times New Roman"/>
        </w:rPr>
        <w:t xml:space="preserve">          </w:t>
      </w:r>
      <w:r w:rsidR="0010165E">
        <w:rPr>
          <w:rFonts w:ascii="Times New Roman" w:hAnsi="Times New Roman" w:cs="Times New Roman"/>
        </w:rPr>
        <w:t>dan</w:t>
      </w:r>
      <w:r w:rsidR="00523129">
        <w:rPr>
          <w:rFonts w:ascii="Times New Roman" w:hAnsi="Times New Roman" w:cs="Times New Roman"/>
        </w:rPr>
        <w:t xml:space="preserve"> kelas</w:t>
      </w:r>
      <w:r w:rsidR="0010165E">
        <w:rPr>
          <w:rFonts w:ascii="Times New Roman" w:hAnsi="Times New Roman" w:cs="Times New Roman"/>
        </w:rPr>
        <w:t xml:space="preserve"> IV-B </w:t>
      </w:r>
      <w:r w:rsidR="00CF6F3B">
        <w:rPr>
          <w:rFonts w:ascii="Times New Roman" w:hAnsi="Times New Roman" w:cs="Times New Roman"/>
        </w:rPr>
        <w:t>dengan jumlah 28 siswa</w:t>
      </w:r>
      <w:r w:rsidR="0010165E">
        <w:rPr>
          <w:rFonts w:ascii="Times New Roman" w:hAnsi="Times New Roman" w:cs="Times New Roman"/>
        </w:rPr>
        <w:t>.</w:t>
      </w:r>
      <w:r w:rsidR="00112E79">
        <w:rPr>
          <w:rFonts w:ascii="Times New Roman" w:hAnsi="Times New Roman" w:cs="Times New Roman"/>
        </w:rPr>
        <w:t xml:space="preserve"> </w:t>
      </w:r>
      <w:r w:rsidR="00BD13DF">
        <w:rPr>
          <w:rFonts w:ascii="Times New Roman" w:hAnsi="Times New Roman" w:cs="Times New Roman"/>
        </w:rPr>
        <w:t xml:space="preserve">Sebelum kedua kelompok diberikan perlakuan berbeda peneliti terlebih dahulu memberikan </w:t>
      </w:r>
      <w:r w:rsidR="00BD13DF">
        <w:rPr>
          <w:rFonts w:ascii="Times New Roman" w:hAnsi="Times New Roman" w:cs="Times New Roman"/>
          <w:i/>
          <w:iCs/>
        </w:rPr>
        <w:t xml:space="preserve">pre-test </w:t>
      </w:r>
      <w:r w:rsidR="00BD13DF">
        <w:rPr>
          <w:rFonts w:ascii="Times New Roman" w:hAnsi="Times New Roman" w:cs="Times New Roman"/>
        </w:rPr>
        <w:t>terhadap kedua kelas</w:t>
      </w:r>
      <w:r w:rsidR="009862AB">
        <w:rPr>
          <w:rFonts w:ascii="Times New Roman" w:hAnsi="Times New Roman" w:cs="Times New Roman"/>
        </w:rPr>
        <w:t xml:space="preserve">, </w:t>
      </w:r>
      <w:r w:rsidR="009862AB">
        <w:rPr>
          <w:rFonts w:ascii="Times New Roman" w:hAnsi="Times New Roman" w:cs="Times New Roman"/>
          <w:i/>
          <w:iCs/>
        </w:rPr>
        <w:t xml:space="preserve">pre-test </w:t>
      </w:r>
      <w:r w:rsidR="009862AB">
        <w:rPr>
          <w:rFonts w:ascii="Times New Roman" w:hAnsi="Times New Roman" w:cs="Times New Roman"/>
        </w:rPr>
        <w:t>dilakukan untuk mengetahui kemampuan awal siswa.</w:t>
      </w:r>
    </w:p>
    <w:p w14:paraId="092348A7" w14:textId="77777777" w:rsidR="0056490C" w:rsidRDefault="006B05F7" w:rsidP="00CC73AE">
      <w:pPr>
        <w:spacing w:line="360" w:lineRule="auto"/>
        <w:ind w:firstLine="426"/>
        <w:jc w:val="both"/>
        <w:rPr>
          <w:rFonts w:ascii="Times New Roman" w:hAnsi="Times New Roman" w:cs="Times New Roman"/>
        </w:rPr>
      </w:pPr>
      <w:r>
        <w:rPr>
          <w:rFonts w:ascii="Times New Roman" w:hAnsi="Times New Roman" w:cs="Times New Roman"/>
        </w:rPr>
        <w:tab/>
        <w:t xml:space="preserve">Berdasarkan analisis </w:t>
      </w:r>
      <w:r>
        <w:rPr>
          <w:rFonts w:ascii="Times New Roman" w:hAnsi="Times New Roman" w:cs="Times New Roman"/>
          <w:i/>
          <w:iCs/>
        </w:rPr>
        <w:t>pre-test</w:t>
      </w:r>
      <w:r>
        <w:rPr>
          <w:rFonts w:ascii="Times New Roman" w:hAnsi="Times New Roman" w:cs="Times New Roman"/>
        </w:rPr>
        <w:t xml:space="preserve"> diperoleh rata-rata kemampuan awal siswa</w:t>
      </w:r>
      <w:r w:rsidR="006B46EB">
        <w:rPr>
          <w:rFonts w:ascii="Times New Roman" w:hAnsi="Times New Roman" w:cs="Times New Roman"/>
        </w:rPr>
        <w:t xml:space="preserve"> kelas IV-A </w:t>
      </w:r>
      <w:r w:rsidR="00475124">
        <w:rPr>
          <w:rFonts w:ascii="Times New Roman" w:hAnsi="Times New Roman" w:cs="Times New Roman"/>
        </w:rPr>
        <w:t xml:space="preserve">adalah 45 dan </w:t>
      </w:r>
      <w:r w:rsidR="00AD0B2D">
        <w:rPr>
          <w:rFonts w:ascii="Times New Roman" w:hAnsi="Times New Roman" w:cs="Times New Roman"/>
        </w:rPr>
        <w:t>kelas IV-B adalah 35,35</w:t>
      </w:r>
      <w:r w:rsidR="00865CD7">
        <w:rPr>
          <w:rFonts w:ascii="Times New Roman" w:hAnsi="Times New Roman" w:cs="Times New Roman"/>
        </w:rPr>
        <w:t xml:space="preserve">. </w:t>
      </w:r>
      <w:r w:rsidR="0056490C">
        <w:rPr>
          <w:rFonts w:ascii="Times New Roman" w:hAnsi="Times New Roman" w:cs="Times New Roman"/>
        </w:rPr>
        <w:t>Dari hasil nilai rata-rata yang diperoleh bahwa kelas IV-B jauh lebih rendah dari kelas IV-A sehingga peneliti menetapkan kelas IV-B sebagai kelas eksperimen dan kelas IV-A sebagai kelas kontrol.</w:t>
      </w:r>
    </w:p>
    <w:p w14:paraId="1C5E0584" w14:textId="27F4F376" w:rsidR="00D116D9" w:rsidRPr="006A427A" w:rsidRDefault="00DF251E" w:rsidP="00CC73AE">
      <w:pPr>
        <w:spacing w:after="0" w:line="360" w:lineRule="auto"/>
        <w:jc w:val="center"/>
        <w:rPr>
          <w:rFonts w:ascii="Times New Roman" w:hAnsi="Times New Roman" w:cs="Times New Roman"/>
        </w:rPr>
      </w:pPr>
      <w:r>
        <w:rPr>
          <w:noProof/>
        </w:rPr>
        <w:lastRenderedPageBreak/>
        <w:drawing>
          <wp:inline distT="0" distB="0" distL="0" distR="0" wp14:anchorId="6083D845" wp14:editId="74600267">
            <wp:extent cx="3381375" cy="1952625"/>
            <wp:effectExtent l="0" t="0" r="0" b="9525"/>
            <wp:docPr id="144655666" name="Chart 1">
              <a:extLst xmlns:a="http://schemas.openxmlformats.org/drawingml/2006/main">
                <a:ext uri="{FF2B5EF4-FFF2-40B4-BE49-F238E27FC236}">
                  <a16:creationId xmlns:a16="http://schemas.microsoft.com/office/drawing/2014/main" id="{9F25A108-6751-30ED-6E80-89C02E6C811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5FC85605" w14:textId="2B2596CD" w:rsidR="006B05F7" w:rsidRDefault="009066CA" w:rsidP="00CC73AE">
      <w:pPr>
        <w:spacing w:line="360" w:lineRule="auto"/>
        <w:jc w:val="center"/>
        <w:rPr>
          <w:rFonts w:ascii="Times New Roman" w:hAnsi="Times New Roman" w:cs="Times New Roman"/>
          <w:b/>
          <w:bCs/>
        </w:rPr>
      </w:pPr>
      <w:r>
        <w:rPr>
          <w:rFonts w:ascii="Times New Roman" w:hAnsi="Times New Roman" w:cs="Times New Roman"/>
          <w:b/>
          <w:bCs/>
        </w:rPr>
        <w:t>Gambar 1. Diagram Batang Nilai Rata-rata</w:t>
      </w:r>
      <w:r w:rsidR="000E3417">
        <w:rPr>
          <w:rFonts w:ascii="Times New Roman" w:hAnsi="Times New Roman" w:cs="Times New Roman"/>
          <w:b/>
          <w:bCs/>
        </w:rPr>
        <w:t xml:space="preserve"> Kelas IV-A dan Kelas IV-B</w:t>
      </w:r>
    </w:p>
    <w:p w14:paraId="51581612" w14:textId="3E1488DA" w:rsidR="00A431E8" w:rsidRDefault="00A431E8" w:rsidP="00CC73AE">
      <w:pPr>
        <w:spacing w:line="360" w:lineRule="auto"/>
        <w:ind w:firstLine="720"/>
        <w:jc w:val="both"/>
        <w:rPr>
          <w:rFonts w:ascii="Times New Roman" w:hAnsi="Times New Roman" w:cs="Times New Roman"/>
        </w:rPr>
      </w:pPr>
      <w:r>
        <w:rPr>
          <w:rFonts w:ascii="Times New Roman" w:hAnsi="Times New Roman" w:cs="Times New Roman"/>
        </w:rPr>
        <w:t>S</w:t>
      </w:r>
      <w:r w:rsidR="00472C4B">
        <w:rPr>
          <w:rFonts w:ascii="Times New Roman" w:hAnsi="Times New Roman" w:cs="Times New Roman"/>
        </w:rPr>
        <w:t>elanjutnya peneliti melaksanakan</w:t>
      </w:r>
      <w:r w:rsidR="004D7366">
        <w:rPr>
          <w:rFonts w:ascii="Times New Roman" w:hAnsi="Times New Roman" w:cs="Times New Roman"/>
        </w:rPr>
        <w:t xml:space="preserve"> pembelajaran</w:t>
      </w:r>
      <w:r w:rsidR="00D01926">
        <w:rPr>
          <w:rFonts w:ascii="Times New Roman" w:hAnsi="Times New Roman" w:cs="Times New Roman"/>
        </w:rPr>
        <w:t>, dimana kelas IV-B sebagai kelas eksperi</w:t>
      </w:r>
      <w:r w:rsidR="004336BE">
        <w:rPr>
          <w:rFonts w:ascii="Times New Roman" w:hAnsi="Times New Roman" w:cs="Times New Roman"/>
        </w:rPr>
        <w:t>m</w:t>
      </w:r>
      <w:r w:rsidR="00D01926">
        <w:rPr>
          <w:rFonts w:ascii="Times New Roman" w:hAnsi="Times New Roman" w:cs="Times New Roman"/>
        </w:rPr>
        <w:t xml:space="preserve">en diajarkan menggunakan metode </w:t>
      </w:r>
      <w:r w:rsidR="00D01926">
        <w:rPr>
          <w:rFonts w:ascii="Times New Roman" w:hAnsi="Times New Roman" w:cs="Times New Roman"/>
          <w:i/>
          <w:iCs/>
        </w:rPr>
        <w:t>Team Quiz</w:t>
      </w:r>
      <w:r w:rsidR="004336BE">
        <w:rPr>
          <w:rFonts w:ascii="Times New Roman" w:hAnsi="Times New Roman" w:cs="Times New Roman"/>
          <w:i/>
          <w:iCs/>
        </w:rPr>
        <w:t xml:space="preserve">, </w:t>
      </w:r>
      <w:r w:rsidR="004336BE">
        <w:rPr>
          <w:rFonts w:ascii="Times New Roman" w:hAnsi="Times New Roman" w:cs="Times New Roman"/>
        </w:rPr>
        <w:t xml:space="preserve">sedangkan kelas IV-A sebagai kelas kontrol </w:t>
      </w:r>
      <w:r w:rsidR="00724704">
        <w:rPr>
          <w:rFonts w:ascii="Times New Roman" w:hAnsi="Times New Roman" w:cs="Times New Roman"/>
        </w:rPr>
        <w:t xml:space="preserve">yang diajarkan tanpa menggunakan metode </w:t>
      </w:r>
      <w:r w:rsidR="00724704">
        <w:rPr>
          <w:rFonts w:ascii="Times New Roman" w:hAnsi="Times New Roman" w:cs="Times New Roman"/>
          <w:i/>
          <w:iCs/>
        </w:rPr>
        <w:t>Team Quiz</w:t>
      </w:r>
      <w:r w:rsidR="00724704">
        <w:rPr>
          <w:rFonts w:ascii="Times New Roman" w:hAnsi="Times New Roman" w:cs="Times New Roman"/>
        </w:rPr>
        <w:t xml:space="preserve">. </w:t>
      </w:r>
      <w:r w:rsidR="00525926">
        <w:rPr>
          <w:rFonts w:ascii="Times New Roman" w:hAnsi="Times New Roman" w:cs="Times New Roman"/>
        </w:rPr>
        <w:t>Dari perhitungan diperoleh nilai rata-rata siswa kelas IV</w:t>
      </w:r>
      <w:r w:rsidR="00540B90">
        <w:rPr>
          <w:rFonts w:ascii="Times New Roman" w:hAnsi="Times New Roman" w:cs="Times New Roman"/>
        </w:rPr>
        <w:t xml:space="preserve">-B </w:t>
      </w:r>
      <w:r w:rsidR="00525926">
        <w:rPr>
          <w:rFonts w:ascii="Times New Roman" w:hAnsi="Times New Roman" w:cs="Times New Roman"/>
        </w:rPr>
        <w:t xml:space="preserve">yang diajarkan </w:t>
      </w:r>
      <w:r w:rsidR="00540B90">
        <w:rPr>
          <w:rFonts w:ascii="Times New Roman" w:hAnsi="Times New Roman" w:cs="Times New Roman"/>
        </w:rPr>
        <w:t xml:space="preserve">menggunakan metode </w:t>
      </w:r>
      <w:r w:rsidR="00540B90">
        <w:rPr>
          <w:rFonts w:ascii="Times New Roman" w:hAnsi="Times New Roman" w:cs="Times New Roman"/>
          <w:i/>
          <w:iCs/>
        </w:rPr>
        <w:t>Team Quiz</w:t>
      </w:r>
      <w:r w:rsidR="00CE6766">
        <w:rPr>
          <w:rFonts w:ascii="Times New Roman" w:hAnsi="Times New Roman" w:cs="Times New Roman"/>
          <w:i/>
          <w:iCs/>
        </w:rPr>
        <w:t xml:space="preserve"> </w:t>
      </w:r>
      <w:r w:rsidR="00CE6766">
        <w:rPr>
          <w:rFonts w:ascii="Times New Roman" w:hAnsi="Times New Roman" w:cs="Times New Roman"/>
        </w:rPr>
        <w:t xml:space="preserve">adalah </w:t>
      </w:r>
      <w:r w:rsidR="00331582">
        <w:rPr>
          <w:rFonts w:ascii="Times New Roman" w:hAnsi="Times New Roman" w:cs="Times New Roman"/>
        </w:rPr>
        <w:t>85,17</w:t>
      </w:r>
      <w:r w:rsidR="00877995">
        <w:rPr>
          <w:rFonts w:ascii="Times New Roman" w:hAnsi="Times New Roman" w:cs="Times New Roman"/>
        </w:rPr>
        <w:t xml:space="preserve"> dan nilai rata-rata siswa kelas IV-A yang diajarkan tanpa menggunakan metode </w:t>
      </w:r>
      <w:r w:rsidR="00C50E1F">
        <w:rPr>
          <w:rFonts w:ascii="Times New Roman" w:hAnsi="Times New Roman" w:cs="Times New Roman"/>
          <w:i/>
          <w:iCs/>
        </w:rPr>
        <w:t xml:space="preserve">Team Quiz </w:t>
      </w:r>
      <w:r w:rsidR="00C50E1F">
        <w:rPr>
          <w:rFonts w:ascii="Times New Roman" w:hAnsi="Times New Roman" w:cs="Times New Roman"/>
        </w:rPr>
        <w:t xml:space="preserve">adalah </w:t>
      </w:r>
      <w:r w:rsidR="004826AF">
        <w:rPr>
          <w:rFonts w:ascii="Times New Roman" w:hAnsi="Times New Roman" w:cs="Times New Roman"/>
        </w:rPr>
        <w:t>69,82.</w:t>
      </w:r>
    </w:p>
    <w:p w14:paraId="1BC51978" w14:textId="7A613BED" w:rsidR="004826AF" w:rsidRDefault="00557006" w:rsidP="00CC73AE">
      <w:pPr>
        <w:spacing w:after="0" w:line="360" w:lineRule="auto"/>
        <w:jc w:val="center"/>
        <w:rPr>
          <w:rFonts w:ascii="Times New Roman" w:hAnsi="Times New Roman" w:cs="Times New Roman"/>
        </w:rPr>
      </w:pPr>
      <w:r>
        <w:rPr>
          <w:noProof/>
        </w:rPr>
        <w:drawing>
          <wp:inline distT="0" distB="0" distL="0" distR="0" wp14:anchorId="7F44DB52" wp14:editId="2631FB22">
            <wp:extent cx="3400425" cy="2286000"/>
            <wp:effectExtent l="0" t="0" r="9525" b="0"/>
            <wp:docPr id="1782823051" name="Chart 1">
              <a:extLst xmlns:a="http://schemas.openxmlformats.org/drawingml/2006/main">
                <a:ext uri="{FF2B5EF4-FFF2-40B4-BE49-F238E27FC236}">
                  <a16:creationId xmlns:a16="http://schemas.microsoft.com/office/drawing/2014/main" id="{A8BF57F2-683A-EBB0-1DDB-36FF2E34A11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61CCFBC7" w14:textId="32D0255A" w:rsidR="00135A65" w:rsidRPr="007148F1" w:rsidRDefault="00E125D3" w:rsidP="007148F1">
      <w:pPr>
        <w:spacing w:line="360" w:lineRule="auto"/>
        <w:jc w:val="center"/>
        <w:rPr>
          <w:rFonts w:ascii="Times New Roman" w:hAnsi="Times New Roman" w:cs="Times New Roman"/>
          <w:b/>
          <w:bCs/>
        </w:rPr>
      </w:pPr>
      <w:r>
        <w:rPr>
          <w:rFonts w:ascii="Times New Roman" w:hAnsi="Times New Roman" w:cs="Times New Roman"/>
          <w:b/>
          <w:bCs/>
        </w:rPr>
        <w:t>Gambar 2. Diagram Batang Nilai Rata-rata Kelas Eksperimen dan Kelas Kontrol</w:t>
      </w:r>
    </w:p>
    <w:p w14:paraId="06AD4584" w14:textId="537E078B" w:rsidR="00135A65" w:rsidRDefault="002D3B9F" w:rsidP="00CC73AE">
      <w:pPr>
        <w:spacing w:after="0" w:line="360" w:lineRule="auto"/>
        <w:jc w:val="both"/>
        <w:rPr>
          <w:rFonts w:ascii="Times New Roman" w:hAnsi="Times New Roman" w:cs="Times New Roman"/>
          <w:b/>
          <w:bCs/>
        </w:rPr>
      </w:pPr>
      <w:r>
        <w:rPr>
          <w:rFonts w:ascii="Times New Roman" w:hAnsi="Times New Roman" w:cs="Times New Roman"/>
          <w:b/>
          <w:bCs/>
        </w:rPr>
        <w:t>K</w:t>
      </w:r>
      <w:r w:rsidR="006C7F28">
        <w:rPr>
          <w:rFonts w:ascii="Times New Roman" w:hAnsi="Times New Roman" w:cs="Times New Roman"/>
          <w:b/>
          <w:bCs/>
        </w:rPr>
        <w:t>ESIMPULAN</w:t>
      </w:r>
    </w:p>
    <w:p w14:paraId="3FE87ACA" w14:textId="77777777" w:rsidR="00CD0E32" w:rsidRDefault="00CD0E32" w:rsidP="00CC73AE">
      <w:pPr>
        <w:spacing w:after="0" w:line="360" w:lineRule="auto"/>
        <w:ind w:firstLine="567"/>
        <w:jc w:val="both"/>
        <w:rPr>
          <w:rFonts w:ascii="Times New Roman" w:hAnsi="Times New Roman" w:cs="Times New Roman"/>
        </w:rPr>
      </w:pPr>
      <w:r>
        <w:rPr>
          <w:rFonts w:ascii="Times New Roman" w:hAnsi="Times New Roman" w:cs="Times New Roman"/>
        </w:rPr>
        <w:t xml:space="preserve">Berdasarkan hasil penelitian yang telah dilakukan pada siswa kelas IV </w:t>
      </w:r>
      <w:r w:rsidRPr="00BC0F0F">
        <w:rPr>
          <w:rFonts w:ascii="Times New Roman" w:hAnsi="Times New Roman" w:cs="Times New Roman"/>
        </w:rPr>
        <w:t>SDS</w:t>
      </w:r>
      <w:r>
        <w:rPr>
          <w:rFonts w:ascii="Times New Roman" w:hAnsi="Times New Roman" w:cs="Times New Roman"/>
        </w:rPr>
        <w:t xml:space="preserve"> HKBP</w:t>
      </w:r>
      <w:r w:rsidRPr="00F87C60">
        <w:rPr>
          <w:rFonts w:ascii="Times New Roman" w:hAnsi="Times New Roman" w:cs="Times New Roman"/>
        </w:rPr>
        <w:t xml:space="preserve"> </w:t>
      </w:r>
      <w:r>
        <w:rPr>
          <w:rFonts w:ascii="Times New Roman" w:hAnsi="Times New Roman" w:cs="Times New Roman"/>
        </w:rPr>
        <w:t>Teladan Tahun Ajaran 2025/2026, dapat diperoleh beberapa simpulan sebagai berikut:</w:t>
      </w:r>
    </w:p>
    <w:p w14:paraId="05C54AA3" w14:textId="77777777" w:rsidR="00535C2E" w:rsidRDefault="00535C2E" w:rsidP="00535C2E">
      <w:pPr>
        <w:pStyle w:val="ListParagraph"/>
        <w:numPr>
          <w:ilvl w:val="0"/>
          <w:numId w:val="4"/>
        </w:numPr>
        <w:spacing w:line="360" w:lineRule="auto"/>
        <w:ind w:left="567"/>
        <w:jc w:val="both"/>
        <w:rPr>
          <w:rFonts w:ascii="Times New Roman" w:hAnsi="Times New Roman" w:cs="Times New Roman"/>
        </w:rPr>
      </w:pPr>
      <w:r w:rsidRPr="00367FBC">
        <w:rPr>
          <w:rFonts w:ascii="Times New Roman" w:hAnsi="Times New Roman" w:cs="Times New Roman"/>
        </w:rPr>
        <w:t xml:space="preserve">Hasil belajar siswa yang menggunakan metode pembelajaran konvensional </w:t>
      </w:r>
      <w:r w:rsidRPr="00367FBC">
        <w:rPr>
          <w:rFonts w:ascii="Times New Roman" w:hAnsi="Times New Roman" w:cs="Times New Roman"/>
          <w:i/>
          <w:iCs/>
        </w:rPr>
        <w:t xml:space="preserve"> </w:t>
      </w:r>
      <w:r w:rsidRPr="00367FBC">
        <w:rPr>
          <w:rFonts w:ascii="Times New Roman" w:hAnsi="Times New Roman" w:cs="Times New Roman"/>
        </w:rPr>
        <w:t>pada mata pelajaran IPAS materi Jenis-jenis Gaya memperoleh nilai rata-rata sebesar 69,82.</w:t>
      </w:r>
    </w:p>
    <w:p w14:paraId="33D9E190" w14:textId="77777777" w:rsidR="00CD0E32" w:rsidRPr="00EF4A1A" w:rsidRDefault="00CD0E32" w:rsidP="00CC73AE">
      <w:pPr>
        <w:pStyle w:val="ListParagraph"/>
        <w:numPr>
          <w:ilvl w:val="0"/>
          <w:numId w:val="4"/>
        </w:numPr>
        <w:spacing w:after="0" w:line="360" w:lineRule="auto"/>
        <w:ind w:left="567"/>
        <w:jc w:val="both"/>
        <w:rPr>
          <w:rFonts w:ascii="Times New Roman" w:hAnsi="Times New Roman" w:cs="Times New Roman"/>
        </w:rPr>
      </w:pPr>
      <w:r w:rsidRPr="00367FBC">
        <w:rPr>
          <w:rFonts w:ascii="Times New Roman" w:hAnsi="Times New Roman" w:cs="Times New Roman"/>
        </w:rPr>
        <w:lastRenderedPageBreak/>
        <w:t xml:space="preserve">Hasil belajar siswa yang menggunakan metode pembelajaran </w:t>
      </w:r>
      <w:r w:rsidRPr="00367FBC">
        <w:rPr>
          <w:rFonts w:ascii="Times New Roman" w:hAnsi="Times New Roman" w:cs="Times New Roman"/>
          <w:i/>
          <w:iCs/>
        </w:rPr>
        <w:t xml:space="preserve">Team Quiz </w:t>
      </w:r>
      <w:r w:rsidRPr="00367FBC">
        <w:rPr>
          <w:rFonts w:ascii="Times New Roman" w:hAnsi="Times New Roman" w:cs="Times New Roman"/>
        </w:rPr>
        <w:t>pada mata pelajaran IPAS materi Jenis-jenis Gaya memperoleh nilai rata-rata sebesar 85,17.</w:t>
      </w:r>
    </w:p>
    <w:p w14:paraId="48AF2E13" w14:textId="77777777" w:rsidR="00CD0E32" w:rsidRDefault="00CD0E32" w:rsidP="00CC73AE">
      <w:pPr>
        <w:pStyle w:val="ListParagraph"/>
        <w:numPr>
          <w:ilvl w:val="0"/>
          <w:numId w:val="4"/>
        </w:numPr>
        <w:spacing w:after="0" w:line="360" w:lineRule="auto"/>
        <w:ind w:left="567"/>
        <w:jc w:val="both"/>
        <w:rPr>
          <w:rFonts w:ascii="Times New Roman" w:hAnsi="Times New Roman" w:cs="Times New Roman"/>
        </w:rPr>
      </w:pPr>
      <w:r>
        <w:rPr>
          <w:rFonts w:ascii="Times New Roman" w:hAnsi="Times New Roman" w:cs="Times New Roman"/>
        </w:rPr>
        <w:t xml:space="preserve">Terdapat pengaruh yang signifikan penggunaan metode pembelajaran </w:t>
      </w:r>
      <w:r>
        <w:rPr>
          <w:rFonts w:ascii="Times New Roman" w:hAnsi="Times New Roman" w:cs="Times New Roman"/>
          <w:i/>
          <w:iCs/>
        </w:rPr>
        <w:t xml:space="preserve">Team Quiz </w:t>
      </w:r>
      <w:r>
        <w:rPr>
          <w:rFonts w:ascii="Times New Roman" w:hAnsi="Times New Roman" w:cs="Times New Roman"/>
        </w:rPr>
        <w:t xml:space="preserve">terhadap hasil belajar siswa pada mata pelajaran IPAS materi Jenis-jenis gaya kelas IV </w:t>
      </w:r>
      <w:r w:rsidRPr="00BC0F0F">
        <w:rPr>
          <w:rFonts w:ascii="Times New Roman" w:hAnsi="Times New Roman" w:cs="Times New Roman"/>
        </w:rPr>
        <w:t xml:space="preserve">SDS </w:t>
      </w:r>
      <w:r>
        <w:rPr>
          <w:rFonts w:ascii="Times New Roman" w:hAnsi="Times New Roman" w:cs="Times New Roman"/>
        </w:rPr>
        <w:t>HKBP</w:t>
      </w:r>
      <w:r w:rsidRPr="009C5E92">
        <w:rPr>
          <w:rFonts w:ascii="Times New Roman" w:hAnsi="Times New Roman" w:cs="Times New Roman"/>
        </w:rPr>
        <w:t xml:space="preserve"> </w:t>
      </w:r>
      <w:r>
        <w:rPr>
          <w:rFonts w:ascii="Times New Roman" w:hAnsi="Times New Roman" w:cs="Times New Roman"/>
        </w:rPr>
        <w:t>Teladan Tahun Ajaran 2025/2026.</w:t>
      </w:r>
    </w:p>
    <w:p w14:paraId="5B367EBF" w14:textId="77777777" w:rsidR="002D3B9F" w:rsidRDefault="002D3B9F" w:rsidP="00806B91">
      <w:pPr>
        <w:spacing w:after="0" w:line="240" w:lineRule="auto"/>
        <w:jc w:val="both"/>
        <w:rPr>
          <w:rFonts w:ascii="Times New Roman" w:hAnsi="Times New Roman" w:cs="Times New Roman"/>
          <w:b/>
          <w:bCs/>
        </w:rPr>
      </w:pPr>
    </w:p>
    <w:p w14:paraId="24A4314C" w14:textId="08806BAD" w:rsidR="003C6E07" w:rsidRDefault="003C6E07" w:rsidP="00CC73AE">
      <w:pPr>
        <w:spacing w:after="0" w:line="360" w:lineRule="auto"/>
        <w:jc w:val="both"/>
        <w:rPr>
          <w:rFonts w:ascii="Times New Roman" w:hAnsi="Times New Roman" w:cs="Times New Roman"/>
          <w:b/>
          <w:bCs/>
        </w:rPr>
      </w:pPr>
      <w:r>
        <w:rPr>
          <w:rFonts w:ascii="Times New Roman" w:hAnsi="Times New Roman" w:cs="Times New Roman"/>
          <w:b/>
          <w:bCs/>
        </w:rPr>
        <w:t>D</w:t>
      </w:r>
      <w:r w:rsidR="006C7F28">
        <w:rPr>
          <w:rFonts w:ascii="Times New Roman" w:hAnsi="Times New Roman" w:cs="Times New Roman"/>
          <w:b/>
          <w:bCs/>
        </w:rPr>
        <w:t>AFTAR PUSTAKA</w:t>
      </w:r>
    </w:p>
    <w:p w14:paraId="3264E684" w14:textId="77777777" w:rsidR="006C7F28" w:rsidRPr="006C7F28" w:rsidRDefault="006C7F28" w:rsidP="00806B91">
      <w:pPr>
        <w:spacing w:after="0" w:line="276" w:lineRule="auto"/>
        <w:jc w:val="both"/>
        <w:rPr>
          <w:rFonts w:ascii="Times New Roman" w:eastAsia="Times New Roman" w:hAnsi="Times New Roman" w:cs="Times New Roman"/>
          <w:kern w:val="0"/>
          <w:lang w:eastAsia="en-ID"/>
          <w14:ligatures w14:val="none"/>
        </w:rPr>
      </w:pPr>
      <w:r w:rsidRPr="006C7F28">
        <w:rPr>
          <w:rFonts w:ascii="Times New Roman" w:eastAsia="Times New Roman" w:hAnsi="Times New Roman" w:cs="Times New Roman"/>
          <w:kern w:val="0"/>
          <w:lang w:eastAsia="en-ID"/>
          <w14:ligatures w14:val="none"/>
        </w:rPr>
        <w:t>Andeka, R., M. Siregar dan A. Lubis. 2021. Pengaruh metode pembelajaran interaktif terhadap hasil belajar siswa sekolah dasar. Jurnal Inovasi Pendidikan, 6(2), 45–52.</w:t>
      </w:r>
    </w:p>
    <w:p w14:paraId="63EC1A36" w14:textId="77777777" w:rsidR="006C7F28" w:rsidRPr="006C7F28" w:rsidRDefault="006C7F28" w:rsidP="00806B91">
      <w:pPr>
        <w:spacing w:after="0" w:line="276" w:lineRule="auto"/>
        <w:jc w:val="both"/>
        <w:rPr>
          <w:rFonts w:ascii="Times New Roman" w:eastAsia="Times New Roman" w:hAnsi="Times New Roman" w:cs="Times New Roman"/>
          <w:kern w:val="0"/>
          <w:lang w:eastAsia="en-ID"/>
          <w14:ligatures w14:val="none"/>
        </w:rPr>
      </w:pPr>
      <w:r w:rsidRPr="006C7F28">
        <w:rPr>
          <w:rFonts w:ascii="Times New Roman" w:eastAsia="Times New Roman" w:hAnsi="Times New Roman" w:cs="Times New Roman"/>
          <w:kern w:val="0"/>
          <w:lang w:eastAsia="en-ID"/>
          <w14:ligatures w14:val="none"/>
        </w:rPr>
        <w:t>Andriani. 2024. Faktor-faktor yang memengaruhi hasil belajar siswa sekolah dasar. Jurnal Pendidikan dan Pembelajaran, 9(1), 1–12.</w:t>
      </w:r>
    </w:p>
    <w:p w14:paraId="73B675A9" w14:textId="77777777" w:rsidR="006C7F28" w:rsidRPr="006C7F28" w:rsidRDefault="006C7F28" w:rsidP="00806B91">
      <w:pPr>
        <w:spacing w:after="0" w:line="276" w:lineRule="auto"/>
        <w:jc w:val="both"/>
        <w:rPr>
          <w:rFonts w:ascii="Times New Roman" w:eastAsia="Times New Roman" w:hAnsi="Times New Roman" w:cs="Times New Roman"/>
          <w:kern w:val="0"/>
          <w:lang w:eastAsia="en-ID"/>
          <w14:ligatures w14:val="none"/>
        </w:rPr>
      </w:pPr>
      <w:r w:rsidRPr="006C7F28">
        <w:rPr>
          <w:rFonts w:ascii="Times New Roman" w:eastAsia="Times New Roman" w:hAnsi="Times New Roman" w:cs="Times New Roman"/>
          <w:kern w:val="0"/>
          <w:lang w:eastAsia="en-ID"/>
          <w14:ligatures w14:val="none"/>
        </w:rPr>
        <w:t>Ariani, D., R. Sihotang dan J. Manullang. 2024. Pembelajaran sebagai sistem interaksi edukatif. Jurnal Ilmu Pendidikan, 11(2), 55–65.</w:t>
      </w:r>
    </w:p>
    <w:p w14:paraId="39CCD1C0" w14:textId="77777777" w:rsidR="006C7F28" w:rsidRPr="006C7F28" w:rsidRDefault="006C7F28" w:rsidP="00806B91">
      <w:pPr>
        <w:spacing w:after="0" w:line="276" w:lineRule="auto"/>
        <w:jc w:val="both"/>
        <w:rPr>
          <w:rFonts w:ascii="Times New Roman" w:eastAsia="Times New Roman" w:hAnsi="Times New Roman" w:cs="Times New Roman"/>
          <w:kern w:val="0"/>
          <w:lang w:eastAsia="en-ID"/>
          <w14:ligatures w14:val="none"/>
        </w:rPr>
      </w:pPr>
      <w:r w:rsidRPr="006C7F28">
        <w:rPr>
          <w:rFonts w:ascii="Times New Roman" w:eastAsia="Times New Roman" w:hAnsi="Times New Roman" w:cs="Times New Roman"/>
          <w:kern w:val="0"/>
          <w:lang w:eastAsia="en-ID"/>
          <w14:ligatures w14:val="none"/>
        </w:rPr>
        <w:t>Brown, T. 2022. Active Learning and Critical Thinking in Education. Pearson Education, New York.</w:t>
      </w:r>
    </w:p>
    <w:p w14:paraId="0197883F" w14:textId="77777777" w:rsidR="006C7F28" w:rsidRPr="006C7F28" w:rsidRDefault="006C7F28" w:rsidP="00806B91">
      <w:pPr>
        <w:spacing w:after="0" w:line="276" w:lineRule="auto"/>
        <w:jc w:val="both"/>
        <w:rPr>
          <w:rFonts w:ascii="Times New Roman" w:eastAsia="Times New Roman" w:hAnsi="Times New Roman" w:cs="Times New Roman"/>
          <w:kern w:val="0"/>
          <w:lang w:eastAsia="en-ID"/>
          <w14:ligatures w14:val="none"/>
        </w:rPr>
      </w:pPr>
      <w:r w:rsidRPr="006C7F28">
        <w:rPr>
          <w:rFonts w:ascii="Times New Roman" w:eastAsia="Times New Roman" w:hAnsi="Times New Roman" w:cs="Times New Roman"/>
          <w:kern w:val="0"/>
          <w:lang w:eastAsia="en-ID"/>
          <w14:ligatures w14:val="none"/>
        </w:rPr>
        <w:t>Damayanti. 2022. Psikologi Belajar dan Pembelajaran. Alfabeta, Bandung.</w:t>
      </w:r>
    </w:p>
    <w:p w14:paraId="2D529608" w14:textId="77777777" w:rsidR="006C7F28" w:rsidRPr="006C7F28" w:rsidRDefault="006C7F28" w:rsidP="00806B91">
      <w:pPr>
        <w:spacing w:after="0" w:line="276" w:lineRule="auto"/>
        <w:jc w:val="both"/>
        <w:rPr>
          <w:rFonts w:ascii="Times New Roman" w:eastAsia="Times New Roman" w:hAnsi="Times New Roman" w:cs="Times New Roman"/>
          <w:kern w:val="0"/>
          <w:lang w:eastAsia="en-ID"/>
          <w14:ligatures w14:val="none"/>
        </w:rPr>
      </w:pPr>
      <w:r w:rsidRPr="006C7F28">
        <w:rPr>
          <w:rFonts w:ascii="Times New Roman" w:eastAsia="Times New Roman" w:hAnsi="Times New Roman" w:cs="Times New Roman"/>
          <w:kern w:val="0"/>
          <w:lang w:eastAsia="en-ID"/>
          <w14:ligatures w14:val="none"/>
        </w:rPr>
        <w:t>Darmadi. 2020. Metode Pembelajaran dalam Pendidikan. Bumi Aksara, Jakarta.</w:t>
      </w:r>
    </w:p>
    <w:p w14:paraId="54526CC6" w14:textId="77777777" w:rsidR="006C7F28" w:rsidRPr="006C7F28" w:rsidRDefault="006C7F28" w:rsidP="00806B91">
      <w:pPr>
        <w:spacing w:after="0" w:line="276" w:lineRule="auto"/>
        <w:jc w:val="both"/>
        <w:rPr>
          <w:rFonts w:ascii="Times New Roman" w:eastAsia="Times New Roman" w:hAnsi="Times New Roman" w:cs="Times New Roman"/>
          <w:kern w:val="0"/>
          <w:lang w:eastAsia="en-ID"/>
          <w14:ligatures w14:val="none"/>
        </w:rPr>
      </w:pPr>
      <w:r w:rsidRPr="006C7F28">
        <w:rPr>
          <w:rFonts w:ascii="Times New Roman" w:eastAsia="Times New Roman" w:hAnsi="Times New Roman" w:cs="Times New Roman"/>
          <w:kern w:val="0"/>
          <w:lang w:eastAsia="en-ID"/>
          <w14:ligatures w14:val="none"/>
        </w:rPr>
        <w:t>Djamarah, S. B. 2020. Strategi Belajar Mengajar. Rineka Cipta, Jakarta.</w:t>
      </w:r>
    </w:p>
    <w:p w14:paraId="7923D24A" w14:textId="77777777" w:rsidR="006C7F28" w:rsidRPr="006C7F28" w:rsidRDefault="006C7F28" w:rsidP="00806B91">
      <w:pPr>
        <w:spacing w:after="0" w:line="276" w:lineRule="auto"/>
        <w:jc w:val="both"/>
        <w:rPr>
          <w:rFonts w:ascii="Times New Roman" w:eastAsia="Times New Roman" w:hAnsi="Times New Roman" w:cs="Times New Roman"/>
          <w:kern w:val="0"/>
          <w:lang w:eastAsia="en-ID"/>
          <w14:ligatures w14:val="none"/>
        </w:rPr>
      </w:pPr>
      <w:r w:rsidRPr="006C7F28">
        <w:rPr>
          <w:rFonts w:ascii="Times New Roman" w:eastAsia="Times New Roman" w:hAnsi="Times New Roman" w:cs="Times New Roman"/>
          <w:kern w:val="0"/>
          <w:lang w:eastAsia="en-ID"/>
          <w14:ligatures w14:val="none"/>
        </w:rPr>
        <w:t>Eka Diana dan M. Rofiki. 2020. Strategi dan metode pembelajaran inovatif. Jurnal Pendidikan Islam, 4(2), 336–342.</w:t>
      </w:r>
    </w:p>
    <w:p w14:paraId="6E4747AF" w14:textId="77777777" w:rsidR="006C7F28" w:rsidRPr="006C7F28" w:rsidRDefault="006C7F28" w:rsidP="00806B91">
      <w:pPr>
        <w:spacing w:after="0" w:line="276" w:lineRule="auto"/>
        <w:jc w:val="both"/>
        <w:rPr>
          <w:rFonts w:ascii="Times New Roman" w:eastAsia="Times New Roman" w:hAnsi="Times New Roman" w:cs="Times New Roman"/>
          <w:kern w:val="0"/>
          <w:lang w:eastAsia="en-ID"/>
          <w14:ligatures w14:val="none"/>
        </w:rPr>
      </w:pPr>
      <w:r w:rsidRPr="006C7F28">
        <w:rPr>
          <w:rFonts w:ascii="Times New Roman" w:eastAsia="Times New Roman" w:hAnsi="Times New Roman" w:cs="Times New Roman"/>
          <w:kern w:val="0"/>
          <w:lang w:eastAsia="en-ID"/>
          <w14:ligatures w14:val="none"/>
        </w:rPr>
        <w:t>Fathurrohman, M. dan M. S. Sutikno. 2020. Belajar dan Pembelajaran Modern. Ar-Ruzz Media, Yogyakarta.</w:t>
      </w:r>
    </w:p>
    <w:p w14:paraId="3F95E681" w14:textId="77777777" w:rsidR="006C7F28" w:rsidRPr="006C7F28" w:rsidRDefault="006C7F28" w:rsidP="00806B91">
      <w:pPr>
        <w:spacing w:after="0" w:line="276" w:lineRule="auto"/>
        <w:jc w:val="both"/>
        <w:rPr>
          <w:rFonts w:ascii="Times New Roman" w:eastAsia="Times New Roman" w:hAnsi="Times New Roman" w:cs="Times New Roman"/>
          <w:kern w:val="0"/>
          <w:lang w:eastAsia="en-ID"/>
          <w14:ligatures w14:val="none"/>
        </w:rPr>
      </w:pPr>
      <w:r w:rsidRPr="006C7F28">
        <w:rPr>
          <w:rFonts w:ascii="Times New Roman" w:eastAsia="Times New Roman" w:hAnsi="Times New Roman" w:cs="Times New Roman"/>
          <w:kern w:val="0"/>
          <w:lang w:eastAsia="en-ID"/>
          <w14:ligatures w14:val="none"/>
        </w:rPr>
        <w:t>Gagne, R. M. dan L. J. Briggs. 2022. Principles of Instructional Design. Harcourt Brace Jovanovich, New York.</w:t>
      </w:r>
    </w:p>
    <w:p w14:paraId="74B8CC49" w14:textId="77777777" w:rsidR="006C7F28" w:rsidRPr="006C7F28" w:rsidRDefault="006C7F28" w:rsidP="00806B91">
      <w:pPr>
        <w:spacing w:after="0" w:line="276" w:lineRule="auto"/>
        <w:jc w:val="both"/>
        <w:rPr>
          <w:rFonts w:ascii="Times New Roman" w:eastAsia="Times New Roman" w:hAnsi="Times New Roman" w:cs="Times New Roman"/>
          <w:kern w:val="0"/>
          <w:lang w:eastAsia="en-ID"/>
          <w14:ligatures w14:val="none"/>
        </w:rPr>
      </w:pPr>
      <w:r w:rsidRPr="006C7F28">
        <w:rPr>
          <w:rFonts w:ascii="Times New Roman" w:eastAsia="Times New Roman" w:hAnsi="Times New Roman" w:cs="Times New Roman"/>
          <w:kern w:val="0"/>
          <w:lang w:eastAsia="en-ID"/>
          <w14:ligatures w14:val="none"/>
        </w:rPr>
        <w:t>Hana, N. 2021. Implementasi metode Team Quiz dalam pembelajaran aktif. Jurnal Pendidikan Dasar, 8(1), 60–68.</w:t>
      </w:r>
    </w:p>
    <w:p w14:paraId="7081FC29" w14:textId="77777777" w:rsidR="006C7F28" w:rsidRPr="006C7F28" w:rsidRDefault="006C7F28" w:rsidP="00806B91">
      <w:pPr>
        <w:spacing w:after="0" w:line="276" w:lineRule="auto"/>
        <w:jc w:val="both"/>
        <w:rPr>
          <w:rFonts w:ascii="Times New Roman" w:eastAsia="Times New Roman" w:hAnsi="Times New Roman" w:cs="Times New Roman"/>
          <w:kern w:val="0"/>
          <w:lang w:eastAsia="en-ID"/>
          <w14:ligatures w14:val="none"/>
        </w:rPr>
      </w:pPr>
      <w:r w:rsidRPr="006C7F28">
        <w:rPr>
          <w:rFonts w:ascii="Times New Roman" w:eastAsia="Times New Roman" w:hAnsi="Times New Roman" w:cs="Times New Roman"/>
          <w:kern w:val="0"/>
          <w:lang w:eastAsia="en-ID"/>
          <w14:ligatures w14:val="none"/>
        </w:rPr>
        <w:t>Hermanto. 2020. Penerapan metode Team Quiz untuk meningkatkan keaktifan belajar siswa. Jurnal Pendidikan, 5(3), 770–778.</w:t>
      </w:r>
    </w:p>
    <w:p w14:paraId="45B3A39C" w14:textId="77777777" w:rsidR="006C7F28" w:rsidRPr="006C7F28" w:rsidRDefault="006C7F28" w:rsidP="00806B91">
      <w:pPr>
        <w:spacing w:after="0" w:line="276" w:lineRule="auto"/>
        <w:jc w:val="both"/>
        <w:rPr>
          <w:rFonts w:ascii="Times New Roman" w:eastAsia="Times New Roman" w:hAnsi="Times New Roman" w:cs="Times New Roman"/>
          <w:kern w:val="0"/>
          <w:lang w:eastAsia="en-ID"/>
          <w14:ligatures w14:val="none"/>
        </w:rPr>
      </w:pPr>
      <w:r w:rsidRPr="006C7F28">
        <w:rPr>
          <w:rFonts w:ascii="Times New Roman" w:eastAsia="Times New Roman" w:hAnsi="Times New Roman" w:cs="Times New Roman"/>
          <w:kern w:val="0"/>
          <w:lang w:eastAsia="en-ID"/>
          <w14:ligatures w14:val="none"/>
        </w:rPr>
        <w:t>Ibrohim, A. dan Hisyam. 2020. Model Pembelajaran Aktif. Pustaka Pelajar, Yogyakarta.</w:t>
      </w:r>
    </w:p>
    <w:p w14:paraId="1798751C" w14:textId="77777777" w:rsidR="006C7F28" w:rsidRPr="006C7F28" w:rsidRDefault="006C7F28" w:rsidP="00806B91">
      <w:pPr>
        <w:spacing w:after="0" w:line="276" w:lineRule="auto"/>
        <w:jc w:val="both"/>
        <w:rPr>
          <w:rFonts w:ascii="Times New Roman" w:eastAsia="Times New Roman" w:hAnsi="Times New Roman" w:cs="Times New Roman"/>
          <w:kern w:val="0"/>
          <w:lang w:eastAsia="en-ID"/>
          <w14:ligatures w14:val="none"/>
        </w:rPr>
      </w:pPr>
      <w:r w:rsidRPr="006C7F28">
        <w:rPr>
          <w:rFonts w:ascii="Times New Roman" w:eastAsia="Times New Roman" w:hAnsi="Times New Roman" w:cs="Times New Roman"/>
          <w:kern w:val="0"/>
          <w:lang w:eastAsia="en-ID"/>
          <w14:ligatures w14:val="none"/>
        </w:rPr>
        <w:t>Ilham, M., A. R. Putri dan S. Wahyuni. 2024. Analisis kesulitan belajar IPAS di sekolah dasar. Jurnal Ilmu Pendidikan, 9(1), 1–8.</w:t>
      </w:r>
    </w:p>
    <w:p w14:paraId="4ED17A0E" w14:textId="77777777" w:rsidR="006C7F28" w:rsidRPr="006C7F28" w:rsidRDefault="006C7F28" w:rsidP="00806B91">
      <w:pPr>
        <w:spacing w:after="0" w:line="276" w:lineRule="auto"/>
        <w:jc w:val="both"/>
        <w:rPr>
          <w:rFonts w:ascii="Times New Roman" w:eastAsia="Times New Roman" w:hAnsi="Times New Roman" w:cs="Times New Roman"/>
          <w:kern w:val="0"/>
          <w:lang w:eastAsia="en-ID"/>
          <w14:ligatures w14:val="none"/>
        </w:rPr>
      </w:pPr>
      <w:r w:rsidRPr="006C7F28">
        <w:rPr>
          <w:rFonts w:ascii="Times New Roman" w:eastAsia="Times New Roman" w:hAnsi="Times New Roman" w:cs="Times New Roman"/>
          <w:kern w:val="0"/>
          <w:lang w:eastAsia="en-ID"/>
          <w14:ligatures w14:val="none"/>
        </w:rPr>
        <w:t>Ina Magdalena dkk. 2021. Metode pembelajaran dalam perspektif pendidikan dasar. Jurnal Edukasi, 7(2), 140–150.</w:t>
      </w:r>
    </w:p>
    <w:p w14:paraId="55443E7B" w14:textId="77777777" w:rsidR="006C7F28" w:rsidRPr="006C7F28" w:rsidRDefault="006C7F28" w:rsidP="00806B91">
      <w:pPr>
        <w:spacing w:after="0" w:line="276" w:lineRule="auto"/>
        <w:jc w:val="both"/>
        <w:rPr>
          <w:rFonts w:ascii="Times New Roman" w:eastAsia="Times New Roman" w:hAnsi="Times New Roman" w:cs="Times New Roman"/>
          <w:kern w:val="0"/>
          <w:lang w:eastAsia="en-ID"/>
          <w14:ligatures w14:val="none"/>
        </w:rPr>
      </w:pPr>
      <w:r w:rsidRPr="006C7F28">
        <w:rPr>
          <w:rFonts w:ascii="Times New Roman" w:eastAsia="Times New Roman" w:hAnsi="Times New Roman" w:cs="Times New Roman"/>
          <w:kern w:val="0"/>
          <w:lang w:eastAsia="en-ID"/>
          <w14:ligatures w14:val="none"/>
        </w:rPr>
        <w:t>Isrok’atun dan A. Rosmala. 2021. Model-model Pembelajaran Matematika SD. UPI Press, Bandung.</w:t>
      </w:r>
    </w:p>
    <w:p w14:paraId="361DD4E4" w14:textId="77777777" w:rsidR="006C7F28" w:rsidRPr="006C7F28" w:rsidRDefault="006C7F28" w:rsidP="00806B91">
      <w:pPr>
        <w:spacing w:after="0" w:line="276" w:lineRule="auto"/>
        <w:jc w:val="both"/>
        <w:rPr>
          <w:rFonts w:ascii="Times New Roman" w:eastAsia="Times New Roman" w:hAnsi="Times New Roman" w:cs="Times New Roman"/>
          <w:kern w:val="0"/>
          <w:lang w:eastAsia="en-ID"/>
          <w14:ligatures w14:val="none"/>
        </w:rPr>
      </w:pPr>
      <w:r w:rsidRPr="006C7F28">
        <w:rPr>
          <w:rFonts w:ascii="Times New Roman" w:eastAsia="Times New Roman" w:hAnsi="Times New Roman" w:cs="Times New Roman"/>
          <w:kern w:val="0"/>
          <w:lang w:eastAsia="en-ID"/>
          <w14:ligatures w14:val="none"/>
        </w:rPr>
        <w:t>Izzati, N., Sanapiah dan Juliangkary. 2023. Pengaruh Team Quiz terhadap minat dan pemahaman konsep siswa. Jurnal Pendidikan, 10(1), 50–58.</w:t>
      </w:r>
    </w:p>
    <w:p w14:paraId="317D115C" w14:textId="77777777" w:rsidR="006C7F28" w:rsidRPr="006C7F28" w:rsidRDefault="006C7F28" w:rsidP="00806B91">
      <w:pPr>
        <w:spacing w:after="0" w:line="276" w:lineRule="auto"/>
        <w:jc w:val="both"/>
        <w:rPr>
          <w:rFonts w:ascii="Times New Roman" w:eastAsia="Times New Roman" w:hAnsi="Times New Roman" w:cs="Times New Roman"/>
          <w:kern w:val="0"/>
          <w:lang w:eastAsia="en-ID"/>
          <w14:ligatures w14:val="none"/>
        </w:rPr>
      </w:pPr>
      <w:r w:rsidRPr="006C7F28">
        <w:rPr>
          <w:rFonts w:ascii="Times New Roman" w:eastAsia="Times New Roman" w:hAnsi="Times New Roman" w:cs="Times New Roman"/>
          <w:kern w:val="0"/>
          <w:lang w:eastAsia="en-ID"/>
          <w14:ligatures w14:val="none"/>
        </w:rPr>
        <w:t>Kementerian Pendidikan, Kebudayaan, Riset dan Teknologi Republik Indonesia. 2022. Capaian Pembelajaran IPAS SD. Kemendikbudristek, Jakarta.</w:t>
      </w:r>
    </w:p>
    <w:p w14:paraId="260FCACB" w14:textId="77777777" w:rsidR="006C7F28" w:rsidRPr="006C7F28" w:rsidRDefault="006C7F28" w:rsidP="00806B91">
      <w:pPr>
        <w:spacing w:after="0" w:line="276" w:lineRule="auto"/>
        <w:jc w:val="both"/>
        <w:rPr>
          <w:rFonts w:ascii="Times New Roman" w:eastAsia="Times New Roman" w:hAnsi="Times New Roman" w:cs="Times New Roman"/>
          <w:kern w:val="0"/>
          <w:lang w:eastAsia="en-ID"/>
          <w14:ligatures w14:val="none"/>
        </w:rPr>
      </w:pPr>
      <w:r w:rsidRPr="006C7F28">
        <w:rPr>
          <w:rFonts w:ascii="Times New Roman" w:eastAsia="Times New Roman" w:hAnsi="Times New Roman" w:cs="Times New Roman"/>
          <w:kern w:val="0"/>
          <w:lang w:eastAsia="en-ID"/>
          <w14:ligatures w14:val="none"/>
        </w:rPr>
        <w:lastRenderedPageBreak/>
        <w:t>Kurniawan, D. 2024. Pendidikan dan Pengembangan Sumber Daya Manusia. Prenadamedia Group, Jakarta.</w:t>
      </w:r>
    </w:p>
    <w:p w14:paraId="46E39574" w14:textId="77777777" w:rsidR="006C7F28" w:rsidRPr="006C7F28" w:rsidRDefault="006C7F28" w:rsidP="00806B91">
      <w:pPr>
        <w:spacing w:after="0" w:line="276" w:lineRule="auto"/>
        <w:jc w:val="both"/>
        <w:rPr>
          <w:rFonts w:ascii="Times New Roman" w:eastAsia="Times New Roman" w:hAnsi="Times New Roman" w:cs="Times New Roman"/>
          <w:kern w:val="0"/>
          <w:lang w:eastAsia="en-ID"/>
          <w14:ligatures w14:val="none"/>
        </w:rPr>
      </w:pPr>
      <w:r w:rsidRPr="006C7F28">
        <w:rPr>
          <w:rFonts w:ascii="Times New Roman" w:eastAsia="Times New Roman" w:hAnsi="Times New Roman" w:cs="Times New Roman"/>
          <w:kern w:val="0"/>
          <w:lang w:eastAsia="en-ID"/>
          <w14:ligatures w14:val="none"/>
        </w:rPr>
        <w:t>Muchlisin Riadi. 2022. Model Pembelajaran Aktif dan Inovatif. Pustaka Pelajar, Yogyakarta.</w:t>
      </w:r>
    </w:p>
    <w:p w14:paraId="23E95677" w14:textId="77777777" w:rsidR="006C7F28" w:rsidRPr="006C7F28" w:rsidRDefault="006C7F28" w:rsidP="00806B91">
      <w:pPr>
        <w:spacing w:after="0" w:line="276" w:lineRule="auto"/>
        <w:jc w:val="both"/>
        <w:rPr>
          <w:rFonts w:ascii="Times New Roman" w:eastAsia="Times New Roman" w:hAnsi="Times New Roman" w:cs="Times New Roman"/>
          <w:kern w:val="0"/>
          <w:lang w:eastAsia="en-ID"/>
          <w14:ligatures w14:val="none"/>
        </w:rPr>
      </w:pPr>
      <w:r w:rsidRPr="006C7F28">
        <w:rPr>
          <w:rFonts w:ascii="Times New Roman" w:eastAsia="Times New Roman" w:hAnsi="Times New Roman" w:cs="Times New Roman"/>
          <w:kern w:val="0"/>
          <w:lang w:eastAsia="en-ID"/>
          <w14:ligatures w14:val="none"/>
        </w:rPr>
        <w:t>Nanang Gustri Ramdani dkk. 2023. Strategi pembelajaran efektif di sekolah dasar. Jurnal Pendidikan Dasar, 10(1), 15–25.</w:t>
      </w:r>
    </w:p>
    <w:p w14:paraId="49A6C61B" w14:textId="77777777" w:rsidR="006C7F28" w:rsidRPr="006C7F28" w:rsidRDefault="006C7F28" w:rsidP="00806B91">
      <w:pPr>
        <w:spacing w:after="0" w:line="276" w:lineRule="auto"/>
        <w:jc w:val="both"/>
        <w:rPr>
          <w:rFonts w:ascii="Times New Roman" w:eastAsia="Times New Roman" w:hAnsi="Times New Roman" w:cs="Times New Roman"/>
          <w:kern w:val="0"/>
          <w:lang w:eastAsia="en-ID"/>
          <w14:ligatures w14:val="none"/>
        </w:rPr>
      </w:pPr>
      <w:r w:rsidRPr="006C7F28">
        <w:rPr>
          <w:rFonts w:ascii="Times New Roman" w:eastAsia="Times New Roman" w:hAnsi="Times New Roman" w:cs="Times New Roman"/>
          <w:kern w:val="0"/>
          <w:lang w:eastAsia="en-ID"/>
          <w14:ligatures w14:val="none"/>
        </w:rPr>
        <w:t>Naniek Kusumawati. 2021. Peningkatan keaktifan belajar melalui metode Team Quiz. Jurnal Inovasi Pendidikan, 6(2), 110–118.</w:t>
      </w:r>
    </w:p>
    <w:p w14:paraId="1E0AE076" w14:textId="77777777" w:rsidR="006C7F28" w:rsidRPr="006C7F28" w:rsidRDefault="006C7F28" w:rsidP="00806B91">
      <w:pPr>
        <w:spacing w:after="0" w:line="276" w:lineRule="auto"/>
        <w:jc w:val="both"/>
        <w:rPr>
          <w:rFonts w:ascii="Times New Roman" w:eastAsia="Times New Roman" w:hAnsi="Times New Roman" w:cs="Times New Roman"/>
          <w:kern w:val="0"/>
          <w:lang w:eastAsia="en-ID"/>
          <w14:ligatures w14:val="none"/>
        </w:rPr>
      </w:pPr>
      <w:r w:rsidRPr="006C7F28">
        <w:rPr>
          <w:rFonts w:ascii="Times New Roman" w:eastAsia="Times New Roman" w:hAnsi="Times New Roman" w:cs="Times New Roman"/>
          <w:kern w:val="0"/>
          <w:lang w:eastAsia="en-ID"/>
          <w14:ligatures w14:val="none"/>
        </w:rPr>
        <w:t>Ning Mukaromah. 2021. Tantangan penerapan pembelajaran aktif di SD. Jurnal Pendidikan Guru, 4(1), 65–72.</w:t>
      </w:r>
    </w:p>
    <w:p w14:paraId="2251E2DD" w14:textId="77777777" w:rsidR="006C7F28" w:rsidRPr="006C7F28" w:rsidRDefault="006C7F28" w:rsidP="00806B91">
      <w:pPr>
        <w:spacing w:after="0" w:line="276" w:lineRule="auto"/>
        <w:jc w:val="both"/>
        <w:rPr>
          <w:rFonts w:ascii="Times New Roman" w:eastAsia="Times New Roman" w:hAnsi="Times New Roman" w:cs="Times New Roman"/>
          <w:kern w:val="0"/>
          <w:lang w:eastAsia="en-ID"/>
          <w14:ligatures w14:val="none"/>
        </w:rPr>
      </w:pPr>
      <w:r w:rsidRPr="006C7F28">
        <w:rPr>
          <w:rFonts w:ascii="Times New Roman" w:eastAsia="Times New Roman" w:hAnsi="Times New Roman" w:cs="Times New Roman"/>
          <w:kern w:val="0"/>
          <w:lang w:eastAsia="en-ID"/>
          <w14:ligatures w14:val="none"/>
        </w:rPr>
        <w:t>Parnayathi, I. G. A. S. 2020. Pengaruh metode Team Quiz terhadap prestasi belajar siswa. Jurnal Pendidikan dan Pembelajaran, 7(3), 470–480.</w:t>
      </w:r>
    </w:p>
    <w:p w14:paraId="3A790384" w14:textId="77777777" w:rsidR="006C7F28" w:rsidRPr="006C7F28" w:rsidRDefault="006C7F28" w:rsidP="00806B91">
      <w:pPr>
        <w:spacing w:after="0" w:line="276" w:lineRule="auto"/>
        <w:jc w:val="both"/>
        <w:rPr>
          <w:rFonts w:ascii="Times New Roman" w:eastAsia="Times New Roman" w:hAnsi="Times New Roman" w:cs="Times New Roman"/>
          <w:kern w:val="0"/>
          <w:lang w:eastAsia="en-ID"/>
          <w14:ligatures w14:val="none"/>
        </w:rPr>
      </w:pPr>
      <w:r w:rsidRPr="006C7F28">
        <w:rPr>
          <w:rFonts w:ascii="Times New Roman" w:eastAsia="Times New Roman" w:hAnsi="Times New Roman" w:cs="Times New Roman"/>
          <w:kern w:val="0"/>
          <w:lang w:eastAsia="en-ID"/>
          <w14:ligatures w14:val="none"/>
        </w:rPr>
        <w:t>Pristiwanti. 2022. Pendidikan dan pembelajaran abad 21. Jurnal Pendidikan, 6(1), 1–10.</w:t>
      </w:r>
    </w:p>
    <w:p w14:paraId="4F88A084" w14:textId="77777777" w:rsidR="006C7F28" w:rsidRPr="006C7F28" w:rsidRDefault="006C7F28" w:rsidP="00806B91">
      <w:pPr>
        <w:spacing w:after="0" w:line="276" w:lineRule="auto"/>
        <w:jc w:val="both"/>
        <w:rPr>
          <w:rFonts w:ascii="Times New Roman" w:eastAsia="Times New Roman" w:hAnsi="Times New Roman" w:cs="Times New Roman"/>
          <w:kern w:val="0"/>
          <w:lang w:eastAsia="en-ID"/>
          <w14:ligatures w14:val="none"/>
        </w:rPr>
      </w:pPr>
      <w:r w:rsidRPr="006C7F28">
        <w:rPr>
          <w:rFonts w:ascii="Times New Roman" w:eastAsia="Times New Roman" w:hAnsi="Times New Roman" w:cs="Times New Roman"/>
          <w:kern w:val="0"/>
          <w:lang w:eastAsia="en-ID"/>
          <w14:ligatures w14:val="none"/>
        </w:rPr>
        <w:t>Purwanto. 2022. Evaluasi Hasil Belajar. Remaja Rosdakarya, Bandung.</w:t>
      </w:r>
    </w:p>
    <w:p w14:paraId="4782BF52" w14:textId="77777777" w:rsidR="006C7F28" w:rsidRPr="006C7F28" w:rsidRDefault="006C7F28" w:rsidP="00806B91">
      <w:pPr>
        <w:spacing w:after="0" w:line="276" w:lineRule="auto"/>
        <w:jc w:val="both"/>
        <w:rPr>
          <w:rFonts w:ascii="Times New Roman" w:eastAsia="Times New Roman" w:hAnsi="Times New Roman" w:cs="Times New Roman"/>
          <w:kern w:val="0"/>
          <w:lang w:eastAsia="en-ID"/>
          <w14:ligatures w14:val="none"/>
        </w:rPr>
      </w:pPr>
      <w:r w:rsidRPr="006C7F28">
        <w:rPr>
          <w:rFonts w:ascii="Times New Roman" w:eastAsia="Times New Roman" w:hAnsi="Times New Roman" w:cs="Times New Roman"/>
          <w:kern w:val="0"/>
          <w:lang w:eastAsia="en-ID"/>
          <w14:ligatures w14:val="none"/>
        </w:rPr>
        <w:t>Reda Samudera. 2023. Psikologi belajar dalam konteks pendidikan dasar. Jurnal Psikologi Pendidikan, 5(1), 10–18.</w:t>
      </w:r>
    </w:p>
    <w:p w14:paraId="7DF27EAF" w14:textId="77777777" w:rsidR="006C7F28" w:rsidRPr="006C7F28" w:rsidRDefault="006C7F28" w:rsidP="00806B91">
      <w:pPr>
        <w:spacing w:after="0" w:line="276" w:lineRule="auto"/>
        <w:jc w:val="both"/>
        <w:rPr>
          <w:rFonts w:ascii="Times New Roman" w:eastAsia="Times New Roman" w:hAnsi="Times New Roman" w:cs="Times New Roman"/>
          <w:kern w:val="0"/>
          <w:lang w:eastAsia="en-ID"/>
          <w14:ligatures w14:val="none"/>
        </w:rPr>
      </w:pPr>
      <w:r w:rsidRPr="006C7F28">
        <w:rPr>
          <w:rFonts w:ascii="Times New Roman" w:eastAsia="Times New Roman" w:hAnsi="Times New Roman" w:cs="Times New Roman"/>
          <w:kern w:val="0"/>
          <w:lang w:eastAsia="en-ID"/>
          <w14:ligatures w14:val="none"/>
        </w:rPr>
        <w:t>Rizal, N. S. 2024. Efektivitas metode Team Quiz terhadap daya ingat siswa. Jurnal Inovasi Pembelajaran, 11(2), 50–60.</w:t>
      </w:r>
    </w:p>
    <w:p w14:paraId="5AF2EDDE" w14:textId="77777777" w:rsidR="006C7F28" w:rsidRPr="006C7F28" w:rsidRDefault="006C7F28" w:rsidP="00806B91">
      <w:pPr>
        <w:spacing w:after="0" w:line="276" w:lineRule="auto"/>
        <w:jc w:val="both"/>
        <w:rPr>
          <w:rFonts w:ascii="Times New Roman" w:eastAsia="Times New Roman" w:hAnsi="Times New Roman" w:cs="Times New Roman"/>
          <w:kern w:val="0"/>
          <w:lang w:eastAsia="en-ID"/>
          <w14:ligatures w14:val="none"/>
        </w:rPr>
      </w:pPr>
      <w:r w:rsidRPr="006C7F28">
        <w:rPr>
          <w:rFonts w:ascii="Times New Roman" w:eastAsia="Times New Roman" w:hAnsi="Times New Roman" w:cs="Times New Roman"/>
          <w:kern w:val="0"/>
          <w:lang w:eastAsia="en-ID"/>
          <w14:ligatures w14:val="none"/>
        </w:rPr>
        <w:t>Rusman. 2022. Model-model Pembelajaran. Rajawali Pers, Jakarta.</w:t>
      </w:r>
    </w:p>
    <w:p w14:paraId="349C45E0" w14:textId="77777777" w:rsidR="006C7F28" w:rsidRPr="006C7F28" w:rsidRDefault="006C7F28" w:rsidP="00806B91">
      <w:pPr>
        <w:spacing w:after="0" w:line="276" w:lineRule="auto"/>
        <w:jc w:val="both"/>
        <w:rPr>
          <w:rFonts w:ascii="Times New Roman" w:eastAsia="Times New Roman" w:hAnsi="Times New Roman" w:cs="Times New Roman"/>
          <w:kern w:val="0"/>
          <w:lang w:eastAsia="en-ID"/>
          <w14:ligatures w14:val="none"/>
        </w:rPr>
      </w:pPr>
      <w:r w:rsidRPr="006C7F28">
        <w:rPr>
          <w:rFonts w:ascii="Times New Roman" w:eastAsia="Times New Roman" w:hAnsi="Times New Roman" w:cs="Times New Roman"/>
          <w:kern w:val="0"/>
          <w:lang w:eastAsia="en-ID"/>
          <w14:ligatures w14:val="none"/>
        </w:rPr>
        <w:t>Sanjaya, W. 2021. Strategi Pembelajaran Berorientasi Standar Proses Pendidikan. Kencana, Jakarta.</w:t>
      </w:r>
    </w:p>
    <w:p w14:paraId="6A316F40" w14:textId="77777777" w:rsidR="006C7F28" w:rsidRPr="006C7F28" w:rsidRDefault="006C7F28" w:rsidP="00806B91">
      <w:pPr>
        <w:spacing w:after="0" w:line="276" w:lineRule="auto"/>
        <w:jc w:val="both"/>
        <w:rPr>
          <w:rFonts w:ascii="Times New Roman" w:eastAsia="Times New Roman" w:hAnsi="Times New Roman" w:cs="Times New Roman"/>
          <w:kern w:val="0"/>
          <w:lang w:eastAsia="en-ID"/>
          <w14:ligatures w14:val="none"/>
        </w:rPr>
      </w:pPr>
      <w:r w:rsidRPr="006C7F28">
        <w:rPr>
          <w:rFonts w:ascii="Times New Roman" w:eastAsia="Times New Roman" w:hAnsi="Times New Roman" w:cs="Times New Roman"/>
          <w:kern w:val="0"/>
          <w:lang w:eastAsia="en-ID"/>
          <w14:ligatures w14:val="none"/>
        </w:rPr>
        <w:t>Sari, N. 2021. Evaluasi Hasil Belajar. Alfabeta, Bandung.</w:t>
      </w:r>
    </w:p>
    <w:p w14:paraId="0585D208" w14:textId="77777777" w:rsidR="006C7F28" w:rsidRPr="006C7F28" w:rsidRDefault="006C7F28" w:rsidP="00806B91">
      <w:pPr>
        <w:spacing w:after="0" w:line="276" w:lineRule="auto"/>
        <w:jc w:val="both"/>
        <w:rPr>
          <w:rFonts w:ascii="Times New Roman" w:eastAsia="Times New Roman" w:hAnsi="Times New Roman" w:cs="Times New Roman"/>
          <w:kern w:val="0"/>
          <w:lang w:eastAsia="en-ID"/>
          <w14:ligatures w14:val="none"/>
        </w:rPr>
      </w:pPr>
      <w:r w:rsidRPr="006C7F28">
        <w:rPr>
          <w:rFonts w:ascii="Times New Roman" w:eastAsia="Times New Roman" w:hAnsi="Times New Roman" w:cs="Times New Roman"/>
          <w:kern w:val="0"/>
          <w:lang w:eastAsia="en-ID"/>
          <w14:ligatures w14:val="none"/>
        </w:rPr>
        <w:t>Sonia, G., T. Hidayat dan D. Lestari. 2023. Implementasi pembelajaran IPAS di sekolah dasar. Jurnal PGSD, 8(2), 40–48.</w:t>
      </w:r>
    </w:p>
    <w:p w14:paraId="79D71FF8" w14:textId="77777777" w:rsidR="006C7F28" w:rsidRPr="006C7F28" w:rsidRDefault="006C7F28" w:rsidP="00806B91">
      <w:pPr>
        <w:spacing w:after="0" w:line="276" w:lineRule="auto"/>
        <w:jc w:val="both"/>
        <w:rPr>
          <w:rFonts w:ascii="Times New Roman" w:eastAsia="Times New Roman" w:hAnsi="Times New Roman" w:cs="Times New Roman"/>
          <w:kern w:val="0"/>
          <w:lang w:eastAsia="en-ID"/>
          <w14:ligatures w14:val="none"/>
        </w:rPr>
      </w:pPr>
      <w:r w:rsidRPr="006C7F28">
        <w:rPr>
          <w:rFonts w:ascii="Times New Roman" w:eastAsia="Times New Roman" w:hAnsi="Times New Roman" w:cs="Times New Roman"/>
          <w:kern w:val="0"/>
          <w:lang w:eastAsia="en-ID"/>
          <w14:ligatures w14:val="none"/>
        </w:rPr>
        <w:t>Wahyuni dan Hamimah. 2022. Pengaruh Team Quiz terhadap ketuntasan belajar siswa. Jurnal Pendidikan Dasar, 9(1), 80–90.</w:t>
      </w:r>
    </w:p>
    <w:p w14:paraId="4CF26D98" w14:textId="77777777" w:rsidR="006C7F28" w:rsidRPr="006C7F28" w:rsidRDefault="006C7F28" w:rsidP="00806B91">
      <w:pPr>
        <w:spacing w:after="0" w:line="276" w:lineRule="auto"/>
        <w:jc w:val="both"/>
        <w:rPr>
          <w:rFonts w:ascii="Times New Roman" w:eastAsia="Times New Roman" w:hAnsi="Times New Roman" w:cs="Times New Roman"/>
          <w:kern w:val="0"/>
          <w:lang w:eastAsia="en-ID"/>
          <w14:ligatures w14:val="none"/>
        </w:rPr>
      </w:pPr>
      <w:r w:rsidRPr="006C7F28">
        <w:rPr>
          <w:rFonts w:ascii="Times New Roman" w:eastAsia="Times New Roman" w:hAnsi="Times New Roman" w:cs="Times New Roman"/>
          <w:kern w:val="0"/>
          <w:lang w:eastAsia="en-ID"/>
          <w14:ligatures w14:val="none"/>
        </w:rPr>
        <w:t>Wicaksono, A. G. 2020. Teori Belajar dan Pembelajaran. Erlangga, Jakarta.</w:t>
      </w:r>
    </w:p>
    <w:p w14:paraId="0B634DD8" w14:textId="77777777" w:rsidR="006C7F28" w:rsidRPr="006C7F28" w:rsidRDefault="006C7F28" w:rsidP="00806B91">
      <w:pPr>
        <w:spacing w:after="0" w:line="276" w:lineRule="auto"/>
        <w:jc w:val="both"/>
        <w:rPr>
          <w:rFonts w:ascii="Times New Roman" w:eastAsia="Times New Roman" w:hAnsi="Times New Roman" w:cs="Times New Roman"/>
          <w:kern w:val="0"/>
          <w:lang w:eastAsia="en-ID"/>
          <w14:ligatures w14:val="none"/>
        </w:rPr>
      </w:pPr>
      <w:r w:rsidRPr="006C7F28">
        <w:rPr>
          <w:rFonts w:ascii="Times New Roman" w:eastAsia="Times New Roman" w:hAnsi="Times New Roman" w:cs="Times New Roman"/>
          <w:kern w:val="0"/>
          <w:lang w:eastAsia="en-ID"/>
          <w14:ligatures w14:val="none"/>
        </w:rPr>
        <w:t>Wulandari. 2022. Faktor internal dan eksternal dalam hasil belajar. Jurnal Pendidikan, 7(1), 25–32.</w:t>
      </w:r>
    </w:p>
    <w:p w14:paraId="7BAE00FA" w14:textId="77777777" w:rsidR="006C7F28" w:rsidRPr="006C7F28" w:rsidRDefault="006C7F28" w:rsidP="00806B91">
      <w:pPr>
        <w:spacing w:after="0" w:line="276" w:lineRule="auto"/>
        <w:jc w:val="both"/>
        <w:rPr>
          <w:rFonts w:ascii="Times New Roman" w:eastAsia="Times New Roman" w:hAnsi="Times New Roman" w:cs="Times New Roman"/>
          <w:kern w:val="0"/>
          <w:lang w:eastAsia="en-ID"/>
          <w14:ligatures w14:val="none"/>
        </w:rPr>
      </w:pPr>
      <w:r w:rsidRPr="006C7F28">
        <w:rPr>
          <w:rFonts w:ascii="Times New Roman" w:eastAsia="Times New Roman" w:hAnsi="Times New Roman" w:cs="Times New Roman"/>
          <w:kern w:val="0"/>
          <w:lang w:eastAsia="en-ID"/>
          <w14:ligatures w14:val="none"/>
        </w:rPr>
        <w:t>Wurjanti, E. 2022. Faktor-faktor yang memengaruhi hasil belajar siswa. Jurnal Psikologi Pendidikan, 6(1), 45–55.</w:t>
      </w:r>
    </w:p>
    <w:p w14:paraId="49A15A65" w14:textId="54C5846A" w:rsidR="006C7F28" w:rsidRPr="006C7F28" w:rsidRDefault="006C7F28" w:rsidP="00806B91">
      <w:pPr>
        <w:spacing w:after="0" w:line="276" w:lineRule="auto"/>
        <w:jc w:val="both"/>
        <w:rPr>
          <w:rFonts w:ascii="Times New Roman" w:eastAsia="Times New Roman" w:hAnsi="Times New Roman" w:cs="Times New Roman"/>
          <w:kern w:val="0"/>
          <w:lang w:eastAsia="en-ID"/>
          <w14:ligatures w14:val="none"/>
        </w:rPr>
      </w:pPr>
      <w:r w:rsidRPr="006C7F28">
        <w:rPr>
          <w:rFonts w:ascii="Times New Roman" w:eastAsia="Times New Roman" w:hAnsi="Times New Roman" w:cs="Times New Roman"/>
          <w:kern w:val="0"/>
          <w:lang w:eastAsia="en-ID"/>
          <w14:ligatures w14:val="none"/>
        </w:rPr>
        <w:t>Yuliani, I. 2022. Pengukuran hasil belajar siswa sekolah dasar. Jurnal Evaluasi Pendidikan, 4(1), 30–38.</w:t>
      </w:r>
    </w:p>
    <w:sectPr w:rsidR="006C7F28" w:rsidRPr="006C7F28" w:rsidSect="00576FC7">
      <w:headerReference w:type="default" r:id="rId11"/>
      <w:pgSz w:w="11906" w:h="16838" w:code="9"/>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DC4D20" w14:textId="77777777" w:rsidR="00FD4C95" w:rsidRDefault="00FD4C95" w:rsidP="00806B91">
      <w:pPr>
        <w:spacing w:after="0" w:line="240" w:lineRule="auto"/>
      </w:pPr>
      <w:r>
        <w:separator/>
      </w:r>
    </w:p>
  </w:endnote>
  <w:endnote w:type="continuationSeparator" w:id="0">
    <w:p w14:paraId="5D58BE1A" w14:textId="77777777" w:rsidR="00FD4C95" w:rsidRDefault="00FD4C95" w:rsidP="00806B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E9861C" w14:textId="77777777" w:rsidR="00FD4C95" w:rsidRDefault="00FD4C95" w:rsidP="00806B91">
      <w:pPr>
        <w:spacing w:after="0" w:line="240" w:lineRule="auto"/>
      </w:pPr>
      <w:r>
        <w:separator/>
      </w:r>
    </w:p>
  </w:footnote>
  <w:footnote w:type="continuationSeparator" w:id="0">
    <w:p w14:paraId="75F30668" w14:textId="77777777" w:rsidR="00FD4C95" w:rsidRDefault="00FD4C95" w:rsidP="00806B9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E5FAF5" w14:textId="77777777" w:rsidR="00806B91" w:rsidRPr="00370A16" w:rsidRDefault="00806B91" w:rsidP="00806B91">
    <w:pPr>
      <w:spacing w:before="1" w:line="259" w:lineRule="auto"/>
      <w:ind w:left="20"/>
      <w:rPr>
        <w:rFonts w:ascii="Calibri" w:eastAsia="Calibri" w:hAnsi="Calibri" w:cs="Times New Roman"/>
        <w:sz w:val="20"/>
        <w:szCs w:val="30"/>
        <w:lang w:val="id-ID" w:bidi="th-TH"/>
      </w:rPr>
    </w:pPr>
    <w:r w:rsidRPr="00370A16">
      <w:rPr>
        <w:rFonts w:ascii="Calibri" w:eastAsia="Calibri" w:hAnsi="Calibri" w:cs="Times New Roman"/>
        <w:noProof/>
        <w:sz w:val="20"/>
        <w:szCs w:val="30"/>
        <w:lang w:val="id-ID" w:bidi="th-TH"/>
      </w:rPr>
      <w:drawing>
        <wp:anchor distT="0" distB="0" distL="0" distR="0" simplePos="0" relativeHeight="251659264" behindDoc="1" locked="0" layoutInCell="1" hidden="0" allowOverlap="1" wp14:anchorId="27D936B6" wp14:editId="5314B650">
          <wp:simplePos x="0" y="0"/>
          <wp:positionH relativeFrom="page">
            <wp:posOffset>5336001</wp:posOffset>
          </wp:positionH>
          <wp:positionV relativeFrom="page">
            <wp:posOffset>400685</wp:posOffset>
          </wp:positionV>
          <wp:extent cx="1073593" cy="866775"/>
          <wp:effectExtent l="0" t="0" r="0" b="0"/>
          <wp:wrapNone/>
          <wp:docPr id="882524848" name="图片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图片 3"/>
                  <pic:cNvPicPr/>
                </pic:nvPicPr>
                <pic:blipFill>
                  <a:blip r:embed="rId1"/>
                  <a:stretch>
                    <a:fillRect/>
                  </a:stretch>
                </pic:blipFill>
                <pic:spPr>
                  <a:xfrm>
                    <a:off x="0" y="0"/>
                    <a:ext cx="1073593" cy="866775"/>
                  </a:xfrm>
                  <a:prstGeom prst="rect">
                    <a:avLst/>
                  </a:prstGeom>
                  <a:noFill/>
                  <a:ln w="12700" cap="flat" cmpd="sng">
                    <a:noFill/>
                    <a:prstDash val="solid"/>
                    <a:miter/>
                  </a:ln>
                </pic:spPr>
              </pic:pic>
            </a:graphicData>
          </a:graphic>
          <wp14:sizeRelH relativeFrom="margin">
            <wp14:pctWidth>0</wp14:pctWidth>
          </wp14:sizeRelH>
        </wp:anchor>
      </w:drawing>
    </w:r>
    <w:r w:rsidRPr="00370A16">
      <w:rPr>
        <w:rFonts w:ascii="Calibri" w:eastAsia="Calibri" w:hAnsi="Calibri" w:cs="Times New Roman"/>
        <w:sz w:val="20"/>
        <w:szCs w:val="30"/>
        <w:lang w:val="id-ID" w:bidi="th-TH"/>
      </w:rPr>
      <w:t>Prosiding</w:t>
    </w:r>
    <w:r w:rsidRPr="00370A16">
      <w:rPr>
        <w:rFonts w:ascii="Calibri" w:eastAsia="Calibri" w:hAnsi="Calibri" w:cs="Times New Roman"/>
        <w:spacing w:val="-7"/>
        <w:sz w:val="20"/>
        <w:szCs w:val="30"/>
        <w:lang w:val="id-ID" w:bidi="th-TH"/>
      </w:rPr>
      <w:t xml:space="preserve"> </w:t>
    </w:r>
    <w:r w:rsidRPr="00370A16">
      <w:rPr>
        <w:rFonts w:ascii="Calibri" w:eastAsia="Calibri" w:hAnsi="Calibri" w:cs="Times New Roman"/>
        <w:sz w:val="20"/>
        <w:szCs w:val="30"/>
        <w:lang w:val="id-ID" w:bidi="th-TH"/>
      </w:rPr>
      <w:t>Seminar</w:t>
    </w:r>
    <w:r w:rsidRPr="00370A16">
      <w:rPr>
        <w:rFonts w:ascii="Calibri" w:eastAsia="Calibri" w:hAnsi="Calibri" w:cs="Times New Roman"/>
        <w:spacing w:val="-6"/>
        <w:sz w:val="20"/>
        <w:szCs w:val="30"/>
        <w:lang w:val="id-ID" w:bidi="th-TH"/>
      </w:rPr>
      <w:t xml:space="preserve"> </w:t>
    </w:r>
    <w:r w:rsidRPr="00370A16">
      <w:rPr>
        <w:rFonts w:ascii="Calibri" w:eastAsia="Calibri" w:hAnsi="Calibri" w:cs="Times New Roman"/>
        <w:spacing w:val="-2"/>
        <w:sz w:val="20"/>
        <w:szCs w:val="30"/>
        <w:lang w:val="id-ID" w:bidi="th-TH"/>
      </w:rPr>
      <w:t>Nasional</w:t>
    </w:r>
    <w:r w:rsidRPr="00370A16">
      <w:rPr>
        <w:rFonts w:ascii="Calibri" w:eastAsia="Calibri" w:hAnsi="Calibri" w:cs="Times New Roman"/>
        <w:spacing w:val="-2"/>
        <w:sz w:val="20"/>
        <w:szCs w:val="30"/>
        <w:lang w:val="id-ID" w:bidi="th-TH"/>
      </w:rPr>
      <w:br/>
    </w:r>
    <w:r w:rsidRPr="00370A16">
      <w:rPr>
        <w:rFonts w:ascii="Calibri" w:eastAsia="Calibri" w:hAnsi="Calibri" w:cs="Times New Roman"/>
        <w:sz w:val="20"/>
        <w:szCs w:val="30"/>
        <w:lang w:val="id-ID" w:bidi="th-TH"/>
      </w:rPr>
      <w:t>Pendidikan,</w:t>
    </w:r>
    <w:r w:rsidRPr="00370A16">
      <w:rPr>
        <w:rFonts w:ascii="Calibri" w:eastAsia="Calibri" w:hAnsi="Calibri" w:cs="Times New Roman"/>
        <w:spacing w:val="-9"/>
        <w:sz w:val="20"/>
        <w:szCs w:val="30"/>
        <w:lang w:val="id-ID" w:bidi="th-TH"/>
      </w:rPr>
      <w:t xml:space="preserve"> </w:t>
    </w:r>
    <w:r w:rsidRPr="00370A16">
      <w:rPr>
        <w:rFonts w:ascii="Calibri" w:eastAsia="Calibri" w:hAnsi="Calibri" w:cs="Times New Roman"/>
        <w:sz w:val="20"/>
        <w:szCs w:val="30"/>
        <w:lang w:val="id-ID" w:bidi="th-TH"/>
      </w:rPr>
      <w:t>Saintek,</w:t>
    </w:r>
    <w:r w:rsidRPr="00370A16">
      <w:rPr>
        <w:rFonts w:ascii="Calibri" w:eastAsia="Calibri" w:hAnsi="Calibri" w:cs="Times New Roman"/>
        <w:spacing w:val="-9"/>
        <w:sz w:val="20"/>
        <w:szCs w:val="30"/>
        <w:lang w:val="id-ID" w:bidi="th-TH"/>
      </w:rPr>
      <w:t xml:space="preserve"> </w:t>
    </w:r>
    <w:r w:rsidRPr="00370A16">
      <w:rPr>
        <w:rFonts w:ascii="Calibri" w:eastAsia="Calibri" w:hAnsi="Calibri" w:cs="Times New Roman"/>
        <w:sz w:val="20"/>
        <w:szCs w:val="30"/>
        <w:lang w:val="id-ID" w:bidi="th-TH"/>
      </w:rPr>
      <w:t>Sosial</w:t>
    </w:r>
    <w:r w:rsidRPr="00370A16">
      <w:rPr>
        <w:rFonts w:ascii="Calibri" w:eastAsia="Calibri" w:hAnsi="Calibri" w:cs="Times New Roman"/>
        <w:spacing w:val="-9"/>
        <w:sz w:val="20"/>
        <w:szCs w:val="30"/>
        <w:lang w:val="id-ID" w:bidi="th-TH"/>
      </w:rPr>
      <w:t xml:space="preserve"> </w:t>
    </w:r>
    <w:r w:rsidRPr="00370A16">
      <w:rPr>
        <w:rFonts w:ascii="Calibri" w:eastAsia="Calibri" w:hAnsi="Calibri" w:cs="Times New Roman"/>
        <w:sz w:val="20"/>
        <w:szCs w:val="30"/>
        <w:lang w:val="id-ID" w:bidi="th-TH"/>
      </w:rPr>
      <w:t>dan</w:t>
    </w:r>
    <w:r w:rsidRPr="00370A16">
      <w:rPr>
        <w:rFonts w:ascii="Calibri" w:eastAsia="Calibri" w:hAnsi="Calibri" w:cs="Times New Roman"/>
        <w:spacing w:val="-8"/>
        <w:sz w:val="20"/>
        <w:szCs w:val="30"/>
        <w:lang w:val="id-ID" w:bidi="th-TH"/>
      </w:rPr>
      <w:t xml:space="preserve"> </w:t>
    </w:r>
    <w:r w:rsidRPr="00370A16">
      <w:rPr>
        <w:rFonts w:ascii="Calibri" w:eastAsia="Calibri" w:hAnsi="Calibri" w:cs="Times New Roman"/>
        <w:sz w:val="20"/>
        <w:szCs w:val="30"/>
        <w:lang w:val="id-ID" w:bidi="th-TH"/>
      </w:rPr>
      <w:t>Hukum</w:t>
    </w:r>
    <w:r w:rsidRPr="00370A16">
      <w:rPr>
        <w:rFonts w:ascii="Calibri" w:eastAsia="Calibri" w:hAnsi="Calibri" w:cs="Times New Roman"/>
        <w:spacing w:val="-10"/>
        <w:sz w:val="20"/>
        <w:szCs w:val="30"/>
        <w:lang w:val="id-ID" w:bidi="th-TH"/>
      </w:rPr>
      <w:t xml:space="preserve"> </w:t>
    </w:r>
    <w:r w:rsidRPr="00370A16">
      <w:rPr>
        <w:rFonts w:ascii="Calibri" w:eastAsia="Calibri" w:hAnsi="Calibri" w:cs="Times New Roman"/>
        <w:sz w:val="20"/>
        <w:szCs w:val="30"/>
        <w:lang w:val="id-ID" w:bidi="th-TH"/>
      </w:rPr>
      <w:t>(PSSH)</w:t>
    </w:r>
    <w:r w:rsidRPr="00370A16">
      <w:rPr>
        <w:rFonts w:ascii="Calibri" w:eastAsia="Calibri" w:hAnsi="Calibri" w:cs="Times New Roman"/>
        <w:sz w:val="20"/>
        <w:szCs w:val="30"/>
        <w:lang w:val="id-ID" w:bidi="th-TH"/>
      </w:rPr>
      <w:br/>
      <w:t xml:space="preserve">E-ISSN : </w:t>
    </w:r>
    <w:r w:rsidRPr="00370A16">
      <w:rPr>
        <w:rFonts w:ascii="Calibri" w:eastAsia="Calibri" w:hAnsi="Calibri" w:cs="Times New Roman"/>
        <w:sz w:val="20"/>
        <w:szCs w:val="30"/>
        <w:u w:val="single"/>
        <w:lang w:val="id-ID" w:bidi="th-TH"/>
      </w:rPr>
      <w:t>2830-361X</w:t>
    </w:r>
    <w:r w:rsidRPr="00370A16">
      <w:rPr>
        <w:rFonts w:ascii="Calibri" w:eastAsia="Calibri" w:hAnsi="Calibri" w:cs="Times New Roman"/>
        <w:sz w:val="20"/>
        <w:szCs w:val="30"/>
        <w:lang w:val="id-ID" w:bidi="th-TH"/>
      </w:rPr>
      <w:t>, Volume 5, Maret 2026</w:t>
    </w:r>
    <w:r w:rsidRPr="00370A16">
      <w:rPr>
        <w:rFonts w:ascii="Calibri" w:eastAsia="Calibri" w:hAnsi="Calibri" w:cs="Times New Roman"/>
        <w:sz w:val="20"/>
        <w:szCs w:val="30"/>
        <w:lang w:val="id-ID" w:bidi="th-TH"/>
      </w:rPr>
      <w:br/>
      <w:t>Homepage</w:t>
    </w:r>
    <w:r w:rsidRPr="00370A16">
      <w:rPr>
        <w:rFonts w:ascii="Calibri" w:eastAsia="Calibri" w:hAnsi="Calibri" w:cs="Times New Roman"/>
        <w:spacing w:val="-4"/>
        <w:sz w:val="20"/>
        <w:szCs w:val="30"/>
        <w:lang w:val="id-ID" w:bidi="th-TH"/>
      </w:rPr>
      <w:t xml:space="preserve"> </w:t>
    </w:r>
    <w:r w:rsidRPr="00370A16">
      <w:rPr>
        <w:rFonts w:ascii="Calibri" w:eastAsia="Calibri" w:hAnsi="Calibri" w:cs="Times New Roman"/>
        <w:sz w:val="20"/>
        <w:szCs w:val="30"/>
        <w:lang w:val="id-ID" w:bidi="th-TH"/>
      </w:rPr>
      <w:t>:</w:t>
    </w:r>
    <w:r w:rsidRPr="00370A16">
      <w:rPr>
        <w:rFonts w:ascii="Calibri" w:eastAsia="Calibri" w:hAnsi="Calibri" w:cs="Times New Roman"/>
        <w:spacing w:val="-5"/>
        <w:sz w:val="20"/>
        <w:szCs w:val="30"/>
        <w:lang w:val="id-ID" w:bidi="th-TH"/>
      </w:rPr>
      <w:t xml:space="preserve"> </w:t>
    </w:r>
    <w:hyperlink r:id="rId2" w:history="1">
      <w:r w:rsidRPr="00370A16">
        <w:rPr>
          <w:rFonts w:ascii="Calibri" w:eastAsia="Calibri" w:hAnsi="Calibri" w:cs="Times New Roman"/>
          <w:color w:val="0000FF"/>
          <w:spacing w:val="-2"/>
          <w:sz w:val="20"/>
          <w:szCs w:val="30"/>
          <w:u w:val="single" w:color="0000FF"/>
          <w:lang w:val="id-ID" w:bidi="th-TH"/>
        </w:rPr>
        <w:t>https://jurnal.semnaspssh.com/index.php/pssh</w:t>
      </w:r>
    </w:hyperlink>
  </w:p>
  <w:p w14:paraId="7435B4C6" w14:textId="77777777" w:rsidR="00806B91" w:rsidRDefault="00806B9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C5332"/>
    <w:multiLevelType w:val="hybridMultilevel"/>
    <w:tmpl w:val="42288CBC"/>
    <w:lvl w:ilvl="0" w:tplc="19868052">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 w15:restartNumberingAfterBreak="0">
    <w:nsid w:val="13D5795C"/>
    <w:multiLevelType w:val="multilevel"/>
    <w:tmpl w:val="0590D9E6"/>
    <w:lvl w:ilvl="0">
      <w:start w:val="1"/>
      <w:numFmt w:val="decimal"/>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2CFC68F6"/>
    <w:multiLevelType w:val="multilevel"/>
    <w:tmpl w:val="06EE17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7B9547C"/>
    <w:multiLevelType w:val="multilevel"/>
    <w:tmpl w:val="C1C424C4"/>
    <w:lvl w:ilvl="0">
      <w:start w:val="3"/>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756488669">
    <w:abstractNumId w:val="3"/>
  </w:num>
  <w:num w:numId="2" w16cid:durableId="30806391">
    <w:abstractNumId w:val="1"/>
  </w:num>
  <w:num w:numId="3" w16cid:durableId="817496145">
    <w:abstractNumId w:val="2"/>
  </w:num>
  <w:num w:numId="4" w16cid:durableId="12497784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57D3"/>
    <w:rsid w:val="000A166F"/>
    <w:rsid w:val="000A689D"/>
    <w:rsid w:val="000C588F"/>
    <w:rsid w:val="000E3417"/>
    <w:rsid w:val="000E68EC"/>
    <w:rsid w:val="0010165E"/>
    <w:rsid w:val="0010743B"/>
    <w:rsid w:val="00112E79"/>
    <w:rsid w:val="00124BA0"/>
    <w:rsid w:val="00135A65"/>
    <w:rsid w:val="00176D4B"/>
    <w:rsid w:val="001D10D0"/>
    <w:rsid w:val="002702FF"/>
    <w:rsid w:val="002D3B9F"/>
    <w:rsid w:val="002E19D7"/>
    <w:rsid w:val="00331582"/>
    <w:rsid w:val="00370533"/>
    <w:rsid w:val="003A4CB6"/>
    <w:rsid w:val="003C6E07"/>
    <w:rsid w:val="003F0D9C"/>
    <w:rsid w:val="00400E27"/>
    <w:rsid w:val="004336BE"/>
    <w:rsid w:val="0047135D"/>
    <w:rsid w:val="00472C4B"/>
    <w:rsid w:val="00475124"/>
    <w:rsid w:val="004826AF"/>
    <w:rsid w:val="004D7366"/>
    <w:rsid w:val="00523129"/>
    <w:rsid w:val="00525926"/>
    <w:rsid w:val="00535C2E"/>
    <w:rsid w:val="00537082"/>
    <w:rsid w:val="00540B90"/>
    <w:rsid w:val="00556A2A"/>
    <w:rsid w:val="00557006"/>
    <w:rsid w:val="0056490C"/>
    <w:rsid w:val="00576FC7"/>
    <w:rsid w:val="005A2C7E"/>
    <w:rsid w:val="005A4A92"/>
    <w:rsid w:val="005B7C3E"/>
    <w:rsid w:val="005D55D7"/>
    <w:rsid w:val="00617D8C"/>
    <w:rsid w:val="006241D4"/>
    <w:rsid w:val="00625AD0"/>
    <w:rsid w:val="00655FFA"/>
    <w:rsid w:val="0067052A"/>
    <w:rsid w:val="006B05F7"/>
    <w:rsid w:val="006B46EB"/>
    <w:rsid w:val="006C7F28"/>
    <w:rsid w:val="007148F1"/>
    <w:rsid w:val="00722BF8"/>
    <w:rsid w:val="00724704"/>
    <w:rsid w:val="00733AAC"/>
    <w:rsid w:val="007D4666"/>
    <w:rsid w:val="00806B91"/>
    <w:rsid w:val="00827FA0"/>
    <w:rsid w:val="00865CD7"/>
    <w:rsid w:val="00877995"/>
    <w:rsid w:val="008805FA"/>
    <w:rsid w:val="008D04AB"/>
    <w:rsid w:val="008E7934"/>
    <w:rsid w:val="009066CA"/>
    <w:rsid w:val="0094499C"/>
    <w:rsid w:val="00965ED4"/>
    <w:rsid w:val="009862AB"/>
    <w:rsid w:val="00996CBF"/>
    <w:rsid w:val="009A7A79"/>
    <w:rsid w:val="009E4441"/>
    <w:rsid w:val="00A050F1"/>
    <w:rsid w:val="00A138AB"/>
    <w:rsid w:val="00A241FF"/>
    <w:rsid w:val="00A33A6D"/>
    <w:rsid w:val="00A431E8"/>
    <w:rsid w:val="00A63AB0"/>
    <w:rsid w:val="00A642FA"/>
    <w:rsid w:val="00AD0B2D"/>
    <w:rsid w:val="00AD3B85"/>
    <w:rsid w:val="00B13ACF"/>
    <w:rsid w:val="00B63903"/>
    <w:rsid w:val="00BD13DF"/>
    <w:rsid w:val="00BD4076"/>
    <w:rsid w:val="00BD57D3"/>
    <w:rsid w:val="00C3306D"/>
    <w:rsid w:val="00C44031"/>
    <w:rsid w:val="00C50E1F"/>
    <w:rsid w:val="00C70824"/>
    <w:rsid w:val="00CC31A1"/>
    <w:rsid w:val="00CC73AE"/>
    <w:rsid w:val="00CD0E32"/>
    <w:rsid w:val="00CE6766"/>
    <w:rsid w:val="00CF6F3B"/>
    <w:rsid w:val="00D01926"/>
    <w:rsid w:val="00D052D0"/>
    <w:rsid w:val="00D06A06"/>
    <w:rsid w:val="00D116D9"/>
    <w:rsid w:val="00D11F80"/>
    <w:rsid w:val="00D32BB7"/>
    <w:rsid w:val="00D532DC"/>
    <w:rsid w:val="00D72CD5"/>
    <w:rsid w:val="00DC5219"/>
    <w:rsid w:val="00DF251E"/>
    <w:rsid w:val="00E12556"/>
    <w:rsid w:val="00E125D3"/>
    <w:rsid w:val="00E13A8B"/>
    <w:rsid w:val="00E47EA6"/>
    <w:rsid w:val="00F4161A"/>
    <w:rsid w:val="00F67411"/>
    <w:rsid w:val="00F70FA4"/>
    <w:rsid w:val="00F87ACC"/>
    <w:rsid w:val="00FA1965"/>
    <w:rsid w:val="00FA7E8E"/>
    <w:rsid w:val="00FB6588"/>
    <w:rsid w:val="00FD4C95"/>
    <w:rsid w:val="00FE6C76"/>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697405"/>
  <w15:chartTrackingRefBased/>
  <w15:docId w15:val="{656A4C45-EFDE-4F75-A6B0-7AC371A93A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D"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25D3"/>
  </w:style>
  <w:style w:type="paragraph" w:styleId="Heading1">
    <w:name w:val="heading 1"/>
    <w:basedOn w:val="Normal"/>
    <w:next w:val="Normal"/>
    <w:link w:val="Heading1Char"/>
    <w:uiPriority w:val="9"/>
    <w:qFormat/>
    <w:rsid w:val="00BD57D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ListParagraph"/>
    <w:next w:val="Normal"/>
    <w:link w:val="Heading2Char"/>
    <w:uiPriority w:val="9"/>
    <w:unhideWhenUsed/>
    <w:qFormat/>
    <w:rsid w:val="00A33A6D"/>
    <w:pPr>
      <w:numPr>
        <w:ilvl w:val="1"/>
        <w:numId w:val="2"/>
      </w:numPr>
      <w:spacing w:after="0" w:line="360" w:lineRule="auto"/>
      <w:ind w:left="540" w:hanging="540"/>
      <w:jc w:val="both"/>
      <w:outlineLvl w:val="1"/>
    </w:pPr>
    <w:rPr>
      <w:rFonts w:ascii="Times New Roman" w:hAnsi="Times New Roman" w:cs="Times New Roman"/>
      <w:b/>
      <w:bCs/>
    </w:rPr>
  </w:style>
  <w:style w:type="paragraph" w:styleId="Heading3">
    <w:name w:val="heading 3"/>
    <w:basedOn w:val="Normal"/>
    <w:next w:val="Normal"/>
    <w:link w:val="Heading3Char"/>
    <w:uiPriority w:val="9"/>
    <w:semiHidden/>
    <w:unhideWhenUsed/>
    <w:qFormat/>
    <w:rsid w:val="00BD57D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D57D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D57D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D57D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D57D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D57D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D57D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A33A6D"/>
    <w:rPr>
      <w:rFonts w:ascii="Times New Roman" w:hAnsi="Times New Roman" w:cs="Times New Roman"/>
      <w:b/>
      <w:bCs/>
    </w:rPr>
  </w:style>
  <w:style w:type="paragraph" w:styleId="ListParagraph">
    <w:name w:val="List Paragraph"/>
    <w:basedOn w:val="Normal"/>
    <w:uiPriority w:val="1"/>
    <w:qFormat/>
    <w:rsid w:val="00A33A6D"/>
    <w:pPr>
      <w:ind w:left="720"/>
      <w:contextualSpacing/>
    </w:pPr>
  </w:style>
  <w:style w:type="character" w:customStyle="1" w:styleId="Heading1Char">
    <w:name w:val="Heading 1 Char"/>
    <w:basedOn w:val="DefaultParagraphFont"/>
    <w:link w:val="Heading1"/>
    <w:uiPriority w:val="9"/>
    <w:rsid w:val="00BD57D3"/>
    <w:rPr>
      <w:rFonts w:asciiTheme="majorHAnsi" w:eastAsiaTheme="majorEastAsia" w:hAnsiTheme="majorHAnsi" w:cstheme="majorBidi"/>
      <w:color w:val="2F5496" w:themeColor="accent1" w:themeShade="BF"/>
      <w:sz w:val="40"/>
      <w:szCs w:val="40"/>
    </w:rPr>
  </w:style>
  <w:style w:type="character" w:customStyle="1" w:styleId="Heading3Char">
    <w:name w:val="Heading 3 Char"/>
    <w:basedOn w:val="DefaultParagraphFont"/>
    <w:link w:val="Heading3"/>
    <w:uiPriority w:val="9"/>
    <w:semiHidden/>
    <w:rsid w:val="00BD57D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D57D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D57D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D57D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D57D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D57D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D57D3"/>
    <w:rPr>
      <w:rFonts w:eastAsiaTheme="majorEastAsia" w:cstheme="majorBidi"/>
      <w:color w:val="272727" w:themeColor="text1" w:themeTint="D8"/>
    </w:rPr>
  </w:style>
  <w:style w:type="paragraph" w:styleId="Title">
    <w:name w:val="Title"/>
    <w:basedOn w:val="Normal"/>
    <w:next w:val="Normal"/>
    <w:link w:val="TitleChar"/>
    <w:uiPriority w:val="10"/>
    <w:qFormat/>
    <w:rsid w:val="00BD57D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D57D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D57D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D57D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D57D3"/>
    <w:pPr>
      <w:spacing w:before="160"/>
      <w:jc w:val="center"/>
    </w:pPr>
    <w:rPr>
      <w:i/>
      <w:iCs/>
      <w:color w:val="404040" w:themeColor="text1" w:themeTint="BF"/>
    </w:rPr>
  </w:style>
  <w:style w:type="character" w:customStyle="1" w:styleId="QuoteChar">
    <w:name w:val="Quote Char"/>
    <w:basedOn w:val="DefaultParagraphFont"/>
    <w:link w:val="Quote"/>
    <w:uiPriority w:val="29"/>
    <w:rsid w:val="00BD57D3"/>
    <w:rPr>
      <w:i/>
      <w:iCs/>
      <w:color w:val="404040" w:themeColor="text1" w:themeTint="BF"/>
    </w:rPr>
  </w:style>
  <w:style w:type="character" w:styleId="IntenseEmphasis">
    <w:name w:val="Intense Emphasis"/>
    <w:basedOn w:val="DefaultParagraphFont"/>
    <w:uiPriority w:val="21"/>
    <w:qFormat/>
    <w:rsid w:val="00BD57D3"/>
    <w:rPr>
      <w:i/>
      <w:iCs/>
      <w:color w:val="2F5496" w:themeColor="accent1" w:themeShade="BF"/>
    </w:rPr>
  </w:style>
  <w:style w:type="paragraph" w:styleId="IntenseQuote">
    <w:name w:val="Intense Quote"/>
    <w:basedOn w:val="Normal"/>
    <w:next w:val="Normal"/>
    <w:link w:val="IntenseQuoteChar"/>
    <w:uiPriority w:val="30"/>
    <w:qFormat/>
    <w:rsid w:val="00BD57D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D57D3"/>
    <w:rPr>
      <w:i/>
      <w:iCs/>
      <w:color w:val="2F5496" w:themeColor="accent1" w:themeShade="BF"/>
    </w:rPr>
  </w:style>
  <w:style w:type="character" w:styleId="IntenseReference">
    <w:name w:val="Intense Reference"/>
    <w:basedOn w:val="DefaultParagraphFont"/>
    <w:uiPriority w:val="32"/>
    <w:qFormat/>
    <w:rsid w:val="00BD57D3"/>
    <w:rPr>
      <w:b/>
      <w:bCs/>
      <w:smallCaps/>
      <w:color w:val="2F5496" w:themeColor="accent1" w:themeShade="BF"/>
      <w:spacing w:val="5"/>
    </w:rPr>
  </w:style>
  <w:style w:type="character" w:styleId="PlaceholderText">
    <w:name w:val="Placeholder Text"/>
    <w:basedOn w:val="DefaultParagraphFont"/>
    <w:uiPriority w:val="99"/>
    <w:semiHidden/>
    <w:rsid w:val="00BD57D3"/>
    <w:rPr>
      <w:color w:val="666666"/>
    </w:rPr>
  </w:style>
  <w:style w:type="paragraph" w:styleId="NormalWeb">
    <w:name w:val="Normal (Web)"/>
    <w:basedOn w:val="Normal"/>
    <w:uiPriority w:val="99"/>
    <w:unhideWhenUsed/>
    <w:rsid w:val="00D72CD5"/>
    <w:rPr>
      <w:rFonts w:ascii="Times New Roman" w:hAnsi="Times New Roman" w:cs="Times New Roman"/>
    </w:rPr>
  </w:style>
  <w:style w:type="character" w:styleId="Strong">
    <w:name w:val="Strong"/>
    <w:basedOn w:val="DefaultParagraphFont"/>
    <w:uiPriority w:val="22"/>
    <w:qFormat/>
    <w:rsid w:val="00E12556"/>
    <w:rPr>
      <w:b/>
      <w:bCs/>
    </w:rPr>
  </w:style>
  <w:style w:type="character" w:styleId="Hyperlink">
    <w:name w:val="Hyperlink"/>
    <w:basedOn w:val="DefaultParagraphFont"/>
    <w:uiPriority w:val="99"/>
    <w:unhideWhenUsed/>
    <w:rsid w:val="009A7A79"/>
    <w:rPr>
      <w:color w:val="0563C1" w:themeColor="hyperlink"/>
      <w:u w:val="single"/>
    </w:rPr>
  </w:style>
  <w:style w:type="character" w:styleId="UnresolvedMention">
    <w:name w:val="Unresolved Mention"/>
    <w:basedOn w:val="DefaultParagraphFont"/>
    <w:uiPriority w:val="99"/>
    <w:semiHidden/>
    <w:unhideWhenUsed/>
    <w:rsid w:val="009A7A79"/>
    <w:rPr>
      <w:color w:val="605E5C"/>
      <w:shd w:val="clear" w:color="auto" w:fill="E1DFDD"/>
    </w:rPr>
  </w:style>
  <w:style w:type="paragraph" w:styleId="Header">
    <w:name w:val="header"/>
    <w:basedOn w:val="Normal"/>
    <w:link w:val="HeaderChar"/>
    <w:uiPriority w:val="99"/>
    <w:unhideWhenUsed/>
    <w:rsid w:val="00806B91"/>
    <w:pPr>
      <w:tabs>
        <w:tab w:val="center" w:pos="4680"/>
        <w:tab w:val="right" w:pos="9360"/>
      </w:tabs>
      <w:spacing w:after="0" w:line="240" w:lineRule="auto"/>
    </w:pPr>
  </w:style>
  <w:style w:type="character" w:customStyle="1" w:styleId="HeaderChar">
    <w:name w:val="Header Char"/>
    <w:basedOn w:val="DefaultParagraphFont"/>
    <w:link w:val="Header"/>
    <w:uiPriority w:val="99"/>
    <w:rsid w:val="00806B91"/>
  </w:style>
  <w:style w:type="paragraph" w:styleId="Footer">
    <w:name w:val="footer"/>
    <w:basedOn w:val="Normal"/>
    <w:link w:val="FooterChar"/>
    <w:uiPriority w:val="99"/>
    <w:unhideWhenUsed/>
    <w:rsid w:val="00806B91"/>
    <w:pPr>
      <w:tabs>
        <w:tab w:val="center" w:pos="4680"/>
        <w:tab w:val="right" w:pos="9360"/>
      </w:tabs>
      <w:spacing w:after="0" w:line="240" w:lineRule="auto"/>
    </w:pPr>
  </w:style>
  <w:style w:type="character" w:customStyle="1" w:styleId="FooterChar">
    <w:name w:val="Footer Char"/>
    <w:basedOn w:val="DefaultParagraphFont"/>
    <w:link w:val="Footer"/>
    <w:uiPriority w:val="99"/>
    <w:rsid w:val="00806B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istasiahaan2106@gmail.co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chart" Target="charts/chart2.xml"/><Relationship Id="rId4" Type="http://schemas.openxmlformats.org/officeDocument/2006/relationships/settings" Target="settings.xml"/><Relationship Id="rId9" Type="http://schemas.openxmlformats.org/officeDocument/2006/relationships/chart" Target="charts/chart1.xml"/></Relationships>
</file>

<file path=word/_rels/header1.xml.rels><?xml version="1.0" encoding="UTF-8" standalone="yes"?>
<Relationships xmlns="http://schemas.openxmlformats.org/package/2006/relationships"><Relationship Id="rId2" Type="http://schemas.openxmlformats.org/officeDocument/2006/relationships/hyperlink" Target="https://jurnal.semnaspssh.com/index.php/pssh" TargetMode="External"/><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5"/>
    </mc:Choice>
    <mc:Fallback>
      <c:style val="5"/>
    </mc:Fallback>
  </mc:AlternateContent>
  <c:chart>
    <c:title>
      <c:tx>
        <c:rich>
          <a:bodyPr rot="0" spcFirstLastPara="1" vertOverflow="ellipsis" vert="horz" wrap="square" anchor="ctr" anchorCtr="1"/>
          <a:lstStyle/>
          <a:p>
            <a:pPr>
              <a:defRPr sz="1600" b="1" i="0" u="none" strike="noStrike" kern="1200" cap="none" spc="0" normalizeH="0" baseline="0">
                <a:solidFill>
                  <a:schemeClr val="dk1">
                    <a:lumMod val="50000"/>
                    <a:lumOff val="50000"/>
                  </a:schemeClr>
                </a:solidFill>
                <a:latin typeface="+mj-lt"/>
                <a:ea typeface="+mj-ea"/>
                <a:cs typeface="+mj-cs"/>
              </a:defRPr>
            </a:pPr>
            <a:r>
              <a:rPr lang="en-ID"/>
              <a:t>NILAI</a:t>
            </a:r>
            <a:r>
              <a:rPr lang="en-ID" baseline="0"/>
              <a:t> RATA-RATA </a:t>
            </a:r>
            <a:r>
              <a:rPr lang="en-ID" i="1" baseline="0"/>
              <a:t>PRE-TEST</a:t>
            </a:r>
            <a:endParaRPr lang="en-ID"/>
          </a:p>
        </c:rich>
      </c:tx>
      <c:overlay val="0"/>
      <c:spPr>
        <a:noFill/>
        <a:ln>
          <a:noFill/>
        </a:ln>
        <a:effectLst/>
      </c:spPr>
      <c:txPr>
        <a:bodyPr rot="0" spcFirstLastPara="1" vertOverflow="ellipsis" vert="horz" wrap="square" anchor="ctr" anchorCtr="1"/>
        <a:lstStyle/>
        <a:p>
          <a:pPr>
            <a:defRPr sz="1600" b="1" i="0" u="none" strike="noStrike" kern="1200" cap="none" spc="0" normalizeH="0" baseline="0">
              <a:solidFill>
                <a:schemeClr val="dk1">
                  <a:lumMod val="50000"/>
                  <a:lumOff val="50000"/>
                </a:schemeClr>
              </a:solidFill>
              <a:latin typeface="+mj-lt"/>
              <a:ea typeface="+mj-ea"/>
              <a:cs typeface="+mj-cs"/>
            </a:defRPr>
          </a:pPr>
          <a:endParaRPr lang="en-ID"/>
        </a:p>
      </c:txPr>
    </c:title>
    <c:autoTitleDeleted val="0"/>
    <c:plotArea>
      <c:layout/>
      <c:barChart>
        <c:barDir val="col"/>
        <c:grouping val="clustered"/>
        <c:varyColors val="0"/>
        <c:ser>
          <c:idx val="0"/>
          <c:order val="0"/>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strRef>
              <c:f>Sheet1!$F$1:$G$1</c:f>
              <c:strCache>
                <c:ptCount val="2"/>
                <c:pt idx="0">
                  <c:v>Nilai Rata-rata IV-A</c:v>
                </c:pt>
                <c:pt idx="1">
                  <c:v>Nilai Rata-rata IV-B</c:v>
                </c:pt>
              </c:strCache>
            </c:strRef>
          </c:cat>
          <c:val>
            <c:numRef>
              <c:f>Sheet1!$F$2:$G$2</c:f>
              <c:numCache>
                <c:formatCode>General</c:formatCode>
                <c:ptCount val="2"/>
                <c:pt idx="0">
                  <c:v>45</c:v>
                </c:pt>
                <c:pt idx="1">
                  <c:v>35.35</c:v>
                </c:pt>
              </c:numCache>
            </c:numRef>
          </c:val>
          <c:extLst>
            <c:ext xmlns:c16="http://schemas.microsoft.com/office/drawing/2014/chart" uri="{C3380CC4-5D6E-409C-BE32-E72D297353CC}">
              <c16:uniqueId val="{00000000-6F62-4E78-8654-7BA492F64B07}"/>
            </c:ext>
          </c:extLst>
        </c:ser>
        <c:dLbls>
          <c:dLblPos val="outEnd"/>
          <c:showLegendKey val="0"/>
          <c:showVal val="1"/>
          <c:showCatName val="0"/>
          <c:showSerName val="0"/>
          <c:showPercent val="0"/>
          <c:showBubbleSize val="0"/>
        </c:dLbls>
        <c:gapWidth val="267"/>
        <c:overlap val="-43"/>
        <c:axId val="1977358335"/>
        <c:axId val="1977358815"/>
      </c:barChart>
      <c:catAx>
        <c:axId val="1977358335"/>
        <c:scaling>
          <c:orientation val="minMax"/>
        </c:scaling>
        <c:delete val="0"/>
        <c:axPos val="b"/>
        <c:numFmt formatCode="General" sourceLinked="1"/>
        <c:majorTickMark val="out"/>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cap="none" spc="0" normalizeH="0" baseline="0">
                <a:solidFill>
                  <a:schemeClr val="dk1">
                    <a:lumMod val="65000"/>
                    <a:lumOff val="35000"/>
                  </a:schemeClr>
                </a:solidFill>
                <a:latin typeface="+mn-lt"/>
                <a:ea typeface="+mn-ea"/>
                <a:cs typeface="+mn-cs"/>
              </a:defRPr>
            </a:pPr>
            <a:endParaRPr lang="en-US"/>
          </a:p>
        </c:txPr>
        <c:crossAx val="1977358815"/>
        <c:crosses val="autoZero"/>
        <c:auto val="1"/>
        <c:lblAlgn val="ctr"/>
        <c:lblOffset val="100"/>
        <c:noMultiLvlLbl val="0"/>
      </c:catAx>
      <c:valAx>
        <c:axId val="1977358815"/>
        <c:scaling>
          <c:orientation val="minMax"/>
        </c:scaling>
        <c:delete val="0"/>
        <c:axPos val="l"/>
        <c:majorGridlines>
          <c:spPr>
            <a:ln w="9525" cap="flat" cmpd="sng" algn="ctr">
              <a:solidFill>
                <a:schemeClr val="dk1">
                  <a:lumMod val="15000"/>
                  <a:lumOff val="85000"/>
                </a:schemeClr>
              </a:solidFill>
              <a:round/>
            </a:ln>
            <a:effectLst/>
          </c:spPr>
        </c:majorGridlines>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en-US"/>
          </a:p>
        </c:txPr>
        <c:crossAx val="1977358335"/>
        <c:crosses val="autoZero"/>
        <c:crossBetween val="between"/>
      </c:valAx>
      <c:spPr>
        <a:pattFill prst="ltDnDiag">
          <a:fgClr>
            <a:schemeClr val="dk1">
              <a:lumMod val="15000"/>
              <a:lumOff val="85000"/>
            </a:schemeClr>
          </a:fgClr>
          <a:bgClr>
            <a:schemeClr val="lt1"/>
          </a:bgClr>
        </a:patt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lt1"/>
    </a:solidFill>
    <a:ln w="9525" cap="flat" cmpd="sng" algn="ctr">
      <a:solidFill>
        <a:schemeClr val="dk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5"/>
    </mc:Choice>
    <mc:Fallback>
      <c:style val="5"/>
    </mc:Fallback>
  </mc:AlternateContent>
  <c:chart>
    <c:title>
      <c:tx>
        <c:rich>
          <a:bodyPr rot="0" spcFirstLastPara="1" vertOverflow="ellipsis" vert="horz" wrap="square" anchor="ctr" anchorCtr="1"/>
          <a:lstStyle/>
          <a:p>
            <a:pPr>
              <a:defRPr sz="1600" b="1" i="0" u="none" strike="noStrike" kern="1200" cap="none" spc="0" normalizeH="0" baseline="0">
                <a:solidFill>
                  <a:schemeClr val="dk1">
                    <a:lumMod val="50000"/>
                    <a:lumOff val="50000"/>
                  </a:schemeClr>
                </a:solidFill>
                <a:latin typeface="+mj-lt"/>
                <a:ea typeface="+mj-ea"/>
                <a:cs typeface="+mj-cs"/>
              </a:defRPr>
            </a:pPr>
            <a:r>
              <a:rPr lang="en-ID"/>
              <a:t>NILAI RATA-RATA POST-TEST</a:t>
            </a:r>
          </a:p>
        </c:rich>
      </c:tx>
      <c:overlay val="0"/>
      <c:spPr>
        <a:noFill/>
        <a:ln>
          <a:noFill/>
        </a:ln>
        <a:effectLst/>
      </c:spPr>
      <c:txPr>
        <a:bodyPr rot="0" spcFirstLastPara="1" vertOverflow="ellipsis" vert="horz" wrap="square" anchor="ctr" anchorCtr="1"/>
        <a:lstStyle/>
        <a:p>
          <a:pPr>
            <a:defRPr sz="1600" b="1" i="0" u="none" strike="noStrike" kern="1200" cap="none" spc="0" normalizeH="0" baseline="0">
              <a:solidFill>
                <a:schemeClr val="dk1">
                  <a:lumMod val="50000"/>
                  <a:lumOff val="50000"/>
                </a:schemeClr>
              </a:solidFill>
              <a:latin typeface="+mj-lt"/>
              <a:ea typeface="+mj-ea"/>
              <a:cs typeface="+mj-cs"/>
            </a:defRPr>
          </a:pPr>
          <a:endParaRPr lang="en-US"/>
        </a:p>
      </c:txPr>
    </c:title>
    <c:autoTitleDeleted val="0"/>
    <c:plotArea>
      <c:layout/>
      <c:barChart>
        <c:barDir val="col"/>
        <c:grouping val="clustered"/>
        <c:varyColors val="0"/>
        <c:ser>
          <c:idx val="0"/>
          <c:order val="0"/>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strRef>
              <c:f>Sheet1!$M$1:$N$1</c:f>
              <c:strCache>
                <c:ptCount val="2"/>
                <c:pt idx="0">
                  <c:v>Nilai Rata-rata IV-A</c:v>
                </c:pt>
                <c:pt idx="1">
                  <c:v>Nilai Rata-rata IV-B</c:v>
                </c:pt>
              </c:strCache>
            </c:strRef>
          </c:cat>
          <c:val>
            <c:numRef>
              <c:f>Sheet1!$M$2:$N$2</c:f>
              <c:numCache>
                <c:formatCode>General</c:formatCode>
                <c:ptCount val="2"/>
                <c:pt idx="0">
                  <c:v>69.819999999999993</c:v>
                </c:pt>
                <c:pt idx="1">
                  <c:v>85.17</c:v>
                </c:pt>
              </c:numCache>
            </c:numRef>
          </c:val>
          <c:extLst>
            <c:ext xmlns:c16="http://schemas.microsoft.com/office/drawing/2014/chart" uri="{C3380CC4-5D6E-409C-BE32-E72D297353CC}">
              <c16:uniqueId val="{00000000-3124-4FEB-9322-375B55E4937D}"/>
            </c:ext>
          </c:extLst>
        </c:ser>
        <c:dLbls>
          <c:dLblPos val="outEnd"/>
          <c:showLegendKey val="0"/>
          <c:showVal val="1"/>
          <c:showCatName val="0"/>
          <c:showSerName val="0"/>
          <c:showPercent val="0"/>
          <c:showBubbleSize val="0"/>
        </c:dLbls>
        <c:gapWidth val="267"/>
        <c:overlap val="-43"/>
        <c:axId val="241901951"/>
        <c:axId val="241906751"/>
      </c:barChart>
      <c:catAx>
        <c:axId val="241901951"/>
        <c:scaling>
          <c:orientation val="minMax"/>
        </c:scaling>
        <c:delete val="0"/>
        <c:axPos val="b"/>
        <c:majorGridlines>
          <c:spPr>
            <a:ln w="9525" cap="flat" cmpd="sng" algn="ctr">
              <a:solidFill>
                <a:schemeClr val="dk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cap="none" spc="0" normalizeH="0" baseline="0">
                <a:solidFill>
                  <a:schemeClr val="dk1">
                    <a:lumMod val="65000"/>
                    <a:lumOff val="35000"/>
                  </a:schemeClr>
                </a:solidFill>
                <a:latin typeface="+mn-lt"/>
                <a:ea typeface="+mn-ea"/>
                <a:cs typeface="+mn-cs"/>
              </a:defRPr>
            </a:pPr>
            <a:endParaRPr lang="en-US"/>
          </a:p>
        </c:txPr>
        <c:crossAx val="241906751"/>
        <c:crosses val="autoZero"/>
        <c:auto val="1"/>
        <c:lblAlgn val="ctr"/>
        <c:lblOffset val="100"/>
        <c:noMultiLvlLbl val="0"/>
      </c:catAx>
      <c:valAx>
        <c:axId val="241906751"/>
        <c:scaling>
          <c:orientation val="minMax"/>
        </c:scaling>
        <c:delete val="0"/>
        <c:axPos val="l"/>
        <c:majorGridlines>
          <c:spPr>
            <a:ln w="9525" cap="flat" cmpd="sng" algn="ctr">
              <a:solidFill>
                <a:schemeClr val="dk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en-US"/>
          </a:p>
        </c:txPr>
        <c:crossAx val="241901951"/>
        <c:crosses val="autoZero"/>
        <c:crossBetween val="between"/>
      </c:valAx>
      <c:spPr>
        <a:pattFill prst="ltDnDiag">
          <a:fgClr>
            <a:schemeClr val="dk1">
              <a:lumMod val="15000"/>
              <a:lumOff val="85000"/>
            </a:schemeClr>
          </a:fgClr>
          <a:bgClr>
            <a:schemeClr val="lt1"/>
          </a:bgClr>
        </a:patt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lt1"/>
    </a:solidFill>
    <a:ln w="9525" cap="flat" cmpd="sng" algn="ctr">
      <a:solidFill>
        <a:schemeClr val="dk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withinLinear" id="16">
  <a:schemeClr val="accent3"/>
</cs:colorStyle>
</file>

<file path=word/charts/colors2.xml><?xml version="1.0" encoding="utf-8"?>
<cs:colorStyle xmlns:cs="http://schemas.microsoft.com/office/drawing/2012/chartStyle" xmlns:a="http://schemas.openxmlformats.org/drawingml/2006/main" meth="withinLinear" id="16">
  <a:schemeClr val="accent3"/>
</cs:colorStyle>
</file>

<file path=word/charts/style1.xml><?xml version="1.0" encoding="utf-8"?>
<cs:chartStyle xmlns:cs="http://schemas.microsoft.com/office/drawing/2012/chartStyle" xmlns:a="http://schemas.openxmlformats.org/drawingml/2006/main" id="208">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ap="none" spc="0" normalizeH="0" baseline="0"/>
  </cs:categoryAxis>
  <cs:chartArea>
    <cs:lnRef idx="0"/>
    <cs:fillRef idx="0"/>
    <cs:effectRef idx="0"/>
    <cs:fontRef idx="minor">
      <a:schemeClr val="dk1"/>
    </cs:fontRef>
    <cs:spPr>
      <a:solidFill>
        <a:schemeClr val="lt1"/>
      </a:solid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spPr>
      <a:pattFill prst="ltDnDiag">
        <a:fgClr>
          <a:schemeClr val="dk1">
            <a:lumMod val="15000"/>
            <a:lumOff val="85000"/>
          </a:schemeClr>
        </a:fgClr>
        <a:bgClr>
          <a:schemeClr val="lt1"/>
        </a:bgClr>
      </a:pattFill>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spPr>
      <a:pattFill prst="ltDnDiag">
        <a:fgClr>
          <a:schemeClr val="dk1">
            <a:lumMod val="15000"/>
            <a:lumOff val="85000"/>
          </a:schemeClr>
        </a:fgClr>
        <a:bgClr>
          <a:schemeClr val="lt1"/>
        </a:bgClr>
      </a:pattFill>
    </cs:spPr>
  </cs:plotArea>
  <cs:plotArea3D>
    <cs:lnRef idx="0"/>
    <cs:fillRef idx="0"/>
    <cs:effectRef idx="0"/>
    <cs:fontRef idx="minor">
      <a:schemeClr val="dk1"/>
    </cs:fontRef>
    <cs:spPr>
      <a:solidFill>
        <a:schemeClr val="lt1"/>
      </a:solidFill>
    </cs:spPr>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cap="none"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spPr>
      <a:pattFill prst="ltDnDiag">
        <a:fgClr>
          <a:schemeClr val="dk1">
            <a:lumMod val="15000"/>
            <a:lumOff val="85000"/>
          </a:schemeClr>
        </a:fgClr>
        <a:bgClr>
          <a:schemeClr val="lt1"/>
        </a:bgClr>
      </a:pattFill>
    </cs:spPr>
  </cs:wall>
</cs:chartStyle>
</file>

<file path=word/charts/style2.xml><?xml version="1.0" encoding="utf-8"?>
<cs:chartStyle xmlns:cs="http://schemas.microsoft.com/office/drawing/2012/chartStyle" xmlns:a="http://schemas.openxmlformats.org/drawingml/2006/main" id="208">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ap="none" spc="0" normalizeH="0" baseline="0"/>
  </cs:categoryAxis>
  <cs:chartArea>
    <cs:lnRef idx="0"/>
    <cs:fillRef idx="0"/>
    <cs:effectRef idx="0"/>
    <cs:fontRef idx="minor">
      <a:schemeClr val="dk1"/>
    </cs:fontRef>
    <cs:spPr>
      <a:solidFill>
        <a:schemeClr val="lt1"/>
      </a:solid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spPr>
      <a:pattFill prst="ltDnDiag">
        <a:fgClr>
          <a:schemeClr val="dk1">
            <a:lumMod val="15000"/>
            <a:lumOff val="85000"/>
          </a:schemeClr>
        </a:fgClr>
        <a:bgClr>
          <a:schemeClr val="lt1"/>
        </a:bgClr>
      </a:pattFill>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spPr>
      <a:pattFill prst="ltDnDiag">
        <a:fgClr>
          <a:schemeClr val="dk1">
            <a:lumMod val="15000"/>
            <a:lumOff val="85000"/>
          </a:schemeClr>
        </a:fgClr>
        <a:bgClr>
          <a:schemeClr val="lt1"/>
        </a:bgClr>
      </a:pattFill>
    </cs:spPr>
  </cs:plotArea>
  <cs:plotArea3D>
    <cs:lnRef idx="0"/>
    <cs:fillRef idx="0"/>
    <cs:effectRef idx="0"/>
    <cs:fontRef idx="minor">
      <a:schemeClr val="dk1"/>
    </cs:fontRef>
    <cs:spPr>
      <a:solidFill>
        <a:schemeClr val="lt1"/>
      </a:solidFill>
    </cs:spPr>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cap="none"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spPr>
      <a:pattFill prst="ltDnDiag">
        <a:fgClr>
          <a:schemeClr val="dk1">
            <a:lumMod val="15000"/>
            <a:lumOff val="85000"/>
          </a:schemeClr>
        </a:fgClr>
        <a:bgClr>
          <a:schemeClr val="lt1"/>
        </a:bgClr>
      </a:pattFill>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A46F0A-BB53-4DE0-91AD-D205B40E78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172</TotalTime>
  <Pages>1</Pages>
  <Words>2415</Words>
  <Characters>13767</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Gok Ni Siahaan</dc:creator>
  <cp:keywords/>
  <dc:description/>
  <cp:lastModifiedBy>ROY SIANTURI</cp:lastModifiedBy>
  <cp:revision>87</cp:revision>
  <dcterms:created xsi:type="dcterms:W3CDTF">2026-02-16T10:47:00Z</dcterms:created>
  <dcterms:modified xsi:type="dcterms:W3CDTF">2026-10-08T07:42:00Z</dcterms:modified>
</cp:coreProperties>
</file>