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30972" w14:textId="0D24670D" w:rsidR="00E805B1" w:rsidRPr="00E6769D" w:rsidRDefault="00A7340D" w:rsidP="00FC3099">
      <w:pPr>
        <w:pStyle w:val="Title"/>
        <w:spacing w:before="0"/>
        <w:ind w:left="0" w:right="0"/>
        <w:rPr>
          <w:sz w:val="26"/>
          <w:szCs w:val="26"/>
        </w:rPr>
      </w:pPr>
      <w:r w:rsidRPr="00E6769D">
        <w:rPr>
          <w:sz w:val="26"/>
          <w:szCs w:val="26"/>
        </w:rPr>
        <w:t>PENGEMBANGAN</w:t>
      </w:r>
      <w:r w:rsidRPr="00E6769D">
        <w:rPr>
          <w:spacing w:val="-8"/>
          <w:sz w:val="26"/>
          <w:szCs w:val="26"/>
        </w:rPr>
        <w:t xml:space="preserve"> </w:t>
      </w:r>
      <w:r w:rsidRPr="00E6769D">
        <w:rPr>
          <w:sz w:val="26"/>
          <w:szCs w:val="26"/>
        </w:rPr>
        <w:t>VIDEO</w:t>
      </w:r>
      <w:r w:rsidRPr="00E6769D">
        <w:rPr>
          <w:spacing w:val="-9"/>
          <w:sz w:val="26"/>
          <w:szCs w:val="26"/>
        </w:rPr>
        <w:t xml:space="preserve"> </w:t>
      </w:r>
      <w:r w:rsidRPr="00E6769D">
        <w:rPr>
          <w:sz w:val="26"/>
          <w:szCs w:val="26"/>
        </w:rPr>
        <w:t>BERBANTUAN</w:t>
      </w:r>
      <w:r w:rsidRPr="00E6769D">
        <w:rPr>
          <w:spacing w:val="-11"/>
          <w:sz w:val="26"/>
          <w:szCs w:val="26"/>
        </w:rPr>
        <w:t xml:space="preserve"> </w:t>
      </w:r>
      <w:r w:rsidRPr="00E6769D">
        <w:rPr>
          <w:i/>
          <w:sz w:val="26"/>
          <w:szCs w:val="26"/>
        </w:rPr>
        <w:t>CANVA</w:t>
      </w:r>
      <w:r w:rsidRPr="00E6769D">
        <w:rPr>
          <w:i/>
          <w:spacing w:val="-8"/>
          <w:sz w:val="26"/>
          <w:szCs w:val="26"/>
        </w:rPr>
        <w:t xml:space="preserve"> </w:t>
      </w:r>
      <w:r w:rsidRPr="00E6769D">
        <w:rPr>
          <w:sz w:val="26"/>
          <w:szCs w:val="26"/>
        </w:rPr>
        <w:t>PADA</w:t>
      </w:r>
      <w:r w:rsidR="00FC3099" w:rsidRPr="00E6769D">
        <w:rPr>
          <w:sz w:val="26"/>
          <w:szCs w:val="26"/>
        </w:rPr>
        <w:t xml:space="preserve"> </w:t>
      </w:r>
      <w:r w:rsidRPr="00E6769D">
        <w:rPr>
          <w:sz w:val="26"/>
          <w:szCs w:val="26"/>
        </w:rPr>
        <w:t>MATERI</w:t>
      </w:r>
      <w:r w:rsidR="00E6769D" w:rsidRPr="00E6769D">
        <w:rPr>
          <w:sz w:val="26"/>
          <w:szCs w:val="26"/>
        </w:rPr>
        <w:t xml:space="preserve"> </w:t>
      </w:r>
      <w:r w:rsidRPr="00E6769D">
        <w:rPr>
          <w:sz w:val="26"/>
          <w:szCs w:val="26"/>
        </w:rPr>
        <w:t>PANCAINDRA MATA PELAJARAN</w:t>
      </w:r>
      <w:r w:rsidR="00FC3099" w:rsidRPr="00E6769D">
        <w:rPr>
          <w:sz w:val="26"/>
          <w:szCs w:val="26"/>
        </w:rPr>
        <w:t xml:space="preserve"> </w:t>
      </w:r>
      <w:r w:rsidRPr="00E6769D">
        <w:rPr>
          <w:sz w:val="26"/>
          <w:szCs w:val="26"/>
        </w:rPr>
        <w:t>IPAS</w:t>
      </w:r>
      <w:r w:rsidRPr="00E6769D">
        <w:rPr>
          <w:spacing w:val="-8"/>
          <w:sz w:val="26"/>
          <w:szCs w:val="26"/>
        </w:rPr>
        <w:t xml:space="preserve"> </w:t>
      </w:r>
      <w:r w:rsidRPr="00E6769D">
        <w:rPr>
          <w:sz w:val="26"/>
          <w:szCs w:val="26"/>
        </w:rPr>
        <w:t>KELAS</w:t>
      </w:r>
      <w:r w:rsidRPr="00E6769D">
        <w:rPr>
          <w:spacing w:val="-8"/>
          <w:sz w:val="26"/>
          <w:szCs w:val="26"/>
        </w:rPr>
        <w:t xml:space="preserve"> </w:t>
      </w:r>
      <w:r w:rsidRPr="00E6769D">
        <w:rPr>
          <w:sz w:val="26"/>
          <w:szCs w:val="26"/>
        </w:rPr>
        <w:t>III</w:t>
      </w:r>
      <w:r w:rsidRPr="00E6769D">
        <w:rPr>
          <w:spacing w:val="-8"/>
          <w:sz w:val="26"/>
          <w:szCs w:val="26"/>
        </w:rPr>
        <w:t xml:space="preserve"> </w:t>
      </w:r>
      <w:r w:rsidRPr="00E6769D">
        <w:rPr>
          <w:sz w:val="26"/>
          <w:szCs w:val="26"/>
        </w:rPr>
        <w:t>SD</w:t>
      </w:r>
      <w:r w:rsidR="00FC3099" w:rsidRPr="00E6769D">
        <w:rPr>
          <w:spacing w:val="-9"/>
          <w:sz w:val="26"/>
          <w:szCs w:val="26"/>
        </w:rPr>
        <w:t xml:space="preserve"> </w:t>
      </w:r>
      <w:r w:rsidRPr="00E6769D">
        <w:rPr>
          <w:sz w:val="26"/>
          <w:szCs w:val="26"/>
        </w:rPr>
        <w:t>NEGERI</w:t>
      </w:r>
      <w:r w:rsidRPr="00E6769D">
        <w:rPr>
          <w:spacing w:val="-7"/>
          <w:sz w:val="26"/>
          <w:szCs w:val="26"/>
        </w:rPr>
        <w:t xml:space="preserve"> </w:t>
      </w:r>
      <w:r w:rsidRPr="00E6769D">
        <w:rPr>
          <w:sz w:val="26"/>
          <w:szCs w:val="26"/>
        </w:rPr>
        <w:t>107393 DISKI T.P 2025/2026</w:t>
      </w:r>
    </w:p>
    <w:p w14:paraId="1CBE15C2" w14:textId="77777777" w:rsidR="00E805B1" w:rsidRPr="00E6769D" w:rsidRDefault="00E805B1" w:rsidP="00FC3099">
      <w:pPr>
        <w:pStyle w:val="BodyText"/>
        <w:jc w:val="center"/>
        <w:rPr>
          <w:b/>
          <w:sz w:val="26"/>
          <w:szCs w:val="26"/>
        </w:rPr>
      </w:pPr>
    </w:p>
    <w:p w14:paraId="434C3769" w14:textId="46C33D25" w:rsidR="00E805B1" w:rsidRPr="00E6769D" w:rsidRDefault="00A7340D" w:rsidP="00FC3099">
      <w:pPr>
        <w:jc w:val="center"/>
        <w:rPr>
          <w:b/>
          <w:i/>
          <w:spacing w:val="-2"/>
          <w:sz w:val="26"/>
          <w:szCs w:val="26"/>
        </w:rPr>
      </w:pPr>
      <w:r w:rsidRPr="00E6769D">
        <w:rPr>
          <w:b/>
          <w:i/>
          <w:sz w:val="26"/>
          <w:szCs w:val="26"/>
        </w:rPr>
        <w:t>DEVELOPMENT</w:t>
      </w:r>
      <w:r w:rsidRPr="00E6769D">
        <w:rPr>
          <w:b/>
          <w:i/>
          <w:spacing w:val="-7"/>
          <w:sz w:val="26"/>
          <w:szCs w:val="26"/>
        </w:rPr>
        <w:t xml:space="preserve"> </w:t>
      </w:r>
      <w:r w:rsidRPr="00E6769D">
        <w:rPr>
          <w:b/>
          <w:i/>
          <w:sz w:val="26"/>
          <w:szCs w:val="26"/>
        </w:rPr>
        <w:t>OF</w:t>
      </w:r>
      <w:r w:rsidRPr="00E6769D">
        <w:rPr>
          <w:b/>
          <w:i/>
          <w:spacing w:val="-6"/>
          <w:sz w:val="26"/>
          <w:szCs w:val="26"/>
        </w:rPr>
        <w:t xml:space="preserve"> </w:t>
      </w:r>
      <w:r w:rsidRPr="00E6769D">
        <w:rPr>
          <w:b/>
          <w:i/>
          <w:sz w:val="26"/>
          <w:szCs w:val="26"/>
        </w:rPr>
        <w:t>CANVA-ASSISTED</w:t>
      </w:r>
      <w:r w:rsidRPr="00E6769D">
        <w:rPr>
          <w:b/>
          <w:i/>
          <w:spacing w:val="-6"/>
          <w:sz w:val="26"/>
          <w:szCs w:val="26"/>
        </w:rPr>
        <w:t xml:space="preserve"> </w:t>
      </w:r>
      <w:r w:rsidRPr="00E6769D">
        <w:rPr>
          <w:b/>
          <w:i/>
          <w:sz w:val="26"/>
          <w:szCs w:val="26"/>
        </w:rPr>
        <w:t>VIDEO</w:t>
      </w:r>
      <w:r w:rsidRPr="00E6769D">
        <w:rPr>
          <w:b/>
          <w:i/>
          <w:spacing w:val="-7"/>
          <w:sz w:val="26"/>
          <w:szCs w:val="26"/>
        </w:rPr>
        <w:t xml:space="preserve"> </w:t>
      </w:r>
      <w:r w:rsidRPr="00E6769D">
        <w:rPr>
          <w:b/>
          <w:i/>
          <w:sz w:val="26"/>
          <w:szCs w:val="26"/>
        </w:rPr>
        <w:t>ON</w:t>
      </w:r>
      <w:r w:rsidRPr="00E6769D">
        <w:rPr>
          <w:b/>
          <w:i/>
          <w:spacing w:val="-7"/>
          <w:sz w:val="26"/>
          <w:szCs w:val="26"/>
        </w:rPr>
        <w:t xml:space="preserve"> </w:t>
      </w:r>
      <w:r w:rsidRPr="00E6769D">
        <w:rPr>
          <w:b/>
          <w:i/>
          <w:sz w:val="26"/>
          <w:szCs w:val="26"/>
        </w:rPr>
        <w:t>THE</w:t>
      </w:r>
      <w:r w:rsidRPr="00E6769D">
        <w:rPr>
          <w:b/>
          <w:i/>
          <w:spacing w:val="-5"/>
          <w:sz w:val="26"/>
          <w:szCs w:val="26"/>
        </w:rPr>
        <w:t xml:space="preserve"> </w:t>
      </w:r>
      <w:r w:rsidRPr="00E6769D">
        <w:rPr>
          <w:b/>
          <w:i/>
          <w:sz w:val="26"/>
          <w:szCs w:val="26"/>
        </w:rPr>
        <w:t>FINE</w:t>
      </w:r>
      <w:r w:rsidR="00FC3099" w:rsidRPr="00E6769D">
        <w:rPr>
          <w:b/>
          <w:i/>
          <w:sz w:val="26"/>
          <w:szCs w:val="26"/>
        </w:rPr>
        <w:t xml:space="preserve"> </w:t>
      </w:r>
      <w:r w:rsidRPr="00E6769D">
        <w:rPr>
          <w:b/>
          <w:i/>
          <w:sz w:val="26"/>
          <w:szCs w:val="26"/>
        </w:rPr>
        <w:t>SENSES TOPIC IN THE IPAS SUBJECT FOR THIR-GRADE</w:t>
      </w:r>
      <w:r w:rsidR="00FC3099" w:rsidRPr="00E6769D">
        <w:rPr>
          <w:b/>
          <w:i/>
          <w:sz w:val="26"/>
          <w:szCs w:val="26"/>
        </w:rPr>
        <w:t xml:space="preserve"> </w:t>
      </w:r>
      <w:r w:rsidRPr="00E6769D">
        <w:rPr>
          <w:b/>
          <w:i/>
          <w:sz w:val="26"/>
          <w:szCs w:val="26"/>
        </w:rPr>
        <w:t>STUDENTS OF SD NEGERI 107393 DISKI</w:t>
      </w:r>
      <w:r w:rsidR="00FC3099" w:rsidRPr="00E6769D">
        <w:rPr>
          <w:b/>
          <w:i/>
          <w:sz w:val="26"/>
          <w:szCs w:val="26"/>
        </w:rPr>
        <w:t xml:space="preserve"> </w:t>
      </w:r>
      <w:r w:rsidRPr="00E6769D">
        <w:rPr>
          <w:b/>
          <w:i/>
          <w:sz w:val="26"/>
          <w:szCs w:val="26"/>
        </w:rPr>
        <w:t>ACADEMIC</w:t>
      </w:r>
      <w:r w:rsidRPr="00E6769D">
        <w:rPr>
          <w:b/>
          <w:i/>
          <w:spacing w:val="-6"/>
          <w:sz w:val="26"/>
          <w:szCs w:val="26"/>
        </w:rPr>
        <w:t xml:space="preserve"> </w:t>
      </w:r>
      <w:r w:rsidRPr="00E6769D">
        <w:rPr>
          <w:b/>
          <w:i/>
          <w:sz w:val="26"/>
          <w:szCs w:val="26"/>
        </w:rPr>
        <w:t>YEAR</w:t>
      </w:r>
      <w:r w:rsidRPr="00E6769D">
        <w:rPr>
          <w:b/>
          <w:i/>
          <w:spacing w:val="-2"/>
          <w:sz w:val="26"/>
          <w:szCs w:val="26"/>
        </w:rPr>
        <w:t xml:space="preserve"> 2025/2026</w:t>
      </w:r>
    </w:p>
    <w:p w14:paraId="22700C9A" w14:textId="77777777" w:rsidR="00FC3099" w:rsidRDefault="00FC3099" w:rsidP="00FC3099">
      <w:pPr>
        <w:jc w:val="center"/>
        <w:rPr>
          <w:b/>
          <w:i/>
          <w:sz w:val="28"/>
        </w:rPr>
      </w:pPr>
    </w:p>
    <w:p w14:paraId="15C78BD2" w14:textId="77777777" w:rsidR="00FC3099" w:rsidRDefault="00A7340D" w:rsidP="00FC3099">
      <w:pPr>
        <w:pStyle w:val="BodyText"/>
        <w:jc w:val="center"/>
        <w:rPr>
          <w:b/>
          <w:bCs/>
        </w:rPr>
      </w:pPr>
      <w:r w:rsidRPr="00FC3099">
        <w:rPr>
          <w:b/>
          <w:bCs/>
        </w:rPr>
        <w:t>Indah Nisran Yani Zalukhu</w:t>
      </w:r>
      <w:r w:rsidRPr="00FC3099">
        <w:rPr>
          <w:b/>
          <w:bCs/>
          <w:vertAlign w:val="superscript"/>
        </w:rPr>
        <w:t>1)</w:t>
      </w:r>
      <w:r w:rsidRPr="00FC3099">
        <w:rPr>
          <w:b/>
          <w:bCs/>
        </w:rPr>
        <w:t>,</w:t>
      </w:r>
      <w:r w:rsidR="00FC3099" w:rsidRPr="00FC3099">
        <w:rPr>
          <w:b/>
          <w:bCs/>
        </w:rPr>
        <w:t xml:space="preserve"> </w:t>
      </w:r>
      <w:r w:rsidRPr="00FC3099">
        <w:rPr>
          <w:b/>
          <w:bCs/>
        </w:rPr>
        <w:t>Hasni Suciawati</w:t>
      </w:r>
      <w:r w:rsidRPr="00FC3099">
        <w:rPr>
          <w:b/>
          <w:bCs/>
          <w:vertAlign w:val="superscript"/>
        </w:rPr>
        <w:t>2)</w:t>
      </w:r>
    </w:p>
    <w:p w14:paraId="5DF68658" w14:textId="7FD47CE0" w:rsidR="00E805B1" w:rsidRPr="00FC3099" w:rsidRDefault="00A7340D" w:rsidP="00FC3099">
      <w:pPr>
        <w:pStyle w:val="BodyText"/>
        <w:jc w:val="center"/>
        <w:rPr>
          <w:b/>
          <w:bCs/>
        </w:rPr>
      </w:pPr>
      <w:r w:rsidRPr="008026CA">
        <w:t>Universitas Quality</w:t>
      </w:r>
      <w:r w:rsidRPr="008026CA">
        <w:rPr>
          <w:spacing w:val="-24"/>
        </w:rPr>
        <w:t xml:space="preserve"> </w:t>
      </w:r>
      <w:r w:rsidRPr="008026CA">
        <w:t>Prodi</w:t>
      </w:r>
      <w:r w:rsidRPr="008026CA">
        <w:rPr>
          <w:spacing w:val="-6"/>
        </w:rPr>
        <w:t xml:space="preserve"> </w:t>
      </w:r>
      <w:r w:rsidRPr="008026CA">
        <w:t>PGSD</w:t>
      </w:r>
      <w:r w:rsidRPr="008026CA">
        <w:rPr>
          <w:spacing w:val="-4"/>
        </w:rPr>
        <w:t xml:space="preserve"> </w:t>
      </w:r>
      <w:r w:rsidRPr="008026CA">
        <w:t>FKIP</w:t>
      </w:r>
      <w:r w:rsidRPr="008026CA">
        <w:rPr>
          <w:spacing w:val="-4"/>
        </w:rPr>
        <w:t xml:space="preserve"> </w:t>
      </w:r>
      <w:r w:rsidRPr="008026CA">
        <w:t>Universitas</w:t>
      </w:r>
      <w:r w:rsidRPr="008026CA">
        <w:rPr>
          <w:spacing w:val="-4"/>
        </w:rPr>
        <w:t xml:space="preserve"> </w:t>
      </w:r>
      <w:r w:rsidRPr="008026CA">
        <w:t>Quality,</w:t>
      </w:r>
      <w:r w:rsidRPr="008026CA">
        <w:rPr>
          <w:spacing w:val="-4"/>
        </w:rPr>
        <w:t xml:space="preserve"> </w:t>
      </w:r>
      <w:r w:rsidRPr="008026CA">
        <w:t>Jl.</w:t>
      </w:r>
      <w:r w:rsidRPr="008026CA">
        <w:rPr>
          <w:spacing w:val="-4"/>
        </w:rPr>
        <w:t xml:space="preserve"> </w:t>
      </w:r>
      <w:r w:rsidRPr="008026CA">
        <w:t>Ringroad-Ngumban</w:t>
      </w:r>
      <w:r w:rsidRPr="008026CA">
        <w:rPr>
          <w:spacing w:val="-4"/>
        </w:rPr>
        <w:t xml:space="preserve"> </w:t>
      </w:r>
      <w:r w:rsidRPr="008026CA">
        <w:t>Surbakti</w:t>
      </w:r>
      <w:r w:rsidRPr="008026CA">
        <w:rPr>
          <w:spacing w:val="-2"/>
        </w:rPr>
        <w:t xml:space="preserve"> </w:t>
      </w:r>
      <w:r w:rsidRPr="008026CA">
        <w:t>No.</w:t>
      </w:r>
      <w:r w:rsidRPr="008026CA">
        <w:rPr>
          <w:spacing w:val="-5"/>
        </w:rPr>
        <w:t xml:space="preserve"> </w:t>
      </w:r>
      <w:r w:rsidRPr="008026CA">
        <w:t>18 Medan, Kode Pos 20132, Indonesia)</w:t>
      </w:r>
    </w:p>
    <w:p w14:paraId="558CB795" w14:textId="18838234" w:rsidR="00E805B1" w:rsidRPr="008026CA" w:rsidRDefault="008026CA" w:rsidP="00E6769D">
      <w:pPr>
        <w:pStyle w:val="BodyText"/>
        <w:jc w:val="center"/>
      </w:pPr>
      <w:r w:rsidRPr="008026CA">
        <w:t>Penulis Korespondensi</w:t>
      </w:r>
      <w:r w:rsidR="00A7340D" w:rsidRPr="008026CA">
        <w:t>:</w:t>
      </w:r>
      <w:r w:rsidRPr="008026CA">
        <w:t xml:space="preserve"> </w:t>
      </w:r>
      <w:r w:rsidRPr="008026CA">
        <w:rPr>
          <w:vertAlign w:val="superscript"/>
        </w:rPr>
        <w:t>1)</w:t>
      </w:r>
      <w:r w:rsidRPr="008026CA">
        <w:rPr>
          <w:spacing w:val="-2"/>
        </w:rPr>
        <w:t xml:space="preserve"> </w:t>
      </w:r>
      <w:hyperlink r:id="rId7">
        <w:r w:rsidR="00A7340D" w:rsidRPr="008026CA">
          <w:rPr>
            <w:color w:val="0000FF"/>
            <w:spacing w:val="-2"/>
            <w:u w:val="single" w:color="0000FF"/>
          </w:rPr>
          <w:t>indahzalukhu14@gmail.com</w:t>
        </w:r>
      </w:hyperlink>
      <w:r w:rsidRPr="008026CA">
        <w:rPr>
          <w:color w:val="0000FF"/>
          <w:spacing w:val="-2"/>
          <w:u w:val="single" w:color="0000FF"/>
        </w:rPr>
        <w:t>,</w:t>
      </w:r>
      <w:r w:rsidRPr="008026CA">
        <w:rPr>
          <w:vertAlign w:val="superscript"/>
        </w:rPr>
        <w:t xml:space="preserve"> 2)</w:t>
      </w:r>
      <w:r w:rsidRPr="008026CA">
        <w:rPr>
          <w:color w:val="0000FF"/>
          <w:spacing w:val="-2"/>
          <w:u w:val="single" w:color="0000FF"/>
        </w:rPr>
        <w:t xml:space="preserve"> </w:t>
      </w:r>
      <w:hyperlink r:id="rId8" w:history="1">
        <w:r w:rsidRPr="008026CA">
          <w:rPr>
            <w:rStyle w:val="Hyperlink"/>
            <w:spacing w:val="-2"/>
            <w:u w:color="0000FF"/>
          </w:rPr>
          <w:t xml:space="preserve"> Hasnisuciawati&amp;gmail.com</w:t>
        </w:r>
      </w:hyperlink>
    </w:p>
    <w:p w14:paraId="126BB243" w14:textId="77777777" w:rsidR="00E805B1" w:rsidRPr="008026CA" w:rsidRDefault="00E805B1" w:rsidP="00FC3099">
      <w:pPr>
        <w:pStyle w:val="BodyText"/>
        <w:jc w:val="both"/>
      </w:pPr>
    </w:p>
    <w:p w14:paraId="48A273BB" w14:textId="66EC3F83" w:rsidR="00E805B1" w:rsidRDefault="008026CA" w:rsidP="00FC3099">
      <w:pPr>
        <w:pStyle w:val="Heading2"/>
        <w:ind w:left="0"/>
        <w:jc w:val="center"/>
      </w:pPr>
      <w:r>
        <w:rPr>
          <w:spacing w:val="-2"/>
        </w:rPr>
        <w:t>ABSTRAK</w:t>
      </w:r>
    </w:p>
    <w:p w14:paraId="339A0FF4" w14:textId="77777777" w:rsidR="00FC3099" w:rsidRDefault="00746939" w:rsidP="00FC3099">
      <w:pPr>
        <w:pStyle w:val="BodyText"/>
        <w:jc w:val="both"/>
      </w:pPr>
      <w:r w:rsidRPr="008026CA">
        <w:t xml:space="preserve">Penelitian ini bertujuan untuk membuat video pembelajaran mengenai pancaindra menggunakan </w:t>
      </w:r>
      <w:r w:rsidRPr="008026CA">
        <w:rPr>
          <w:i/>
        </w:rPr>
        <w:t>Canva</w:t>
      </w:r>
      <w:r w:rsidRPr="008026CA">
        <w:t>, yang ditujukan untuk siswa kelas III IPAS di SD Negeri 107393 Diski. Dalam melakukan penelitian dan pengemb</w:t>
      </w:r>
      <w:r w:rsidR="008026CA">
        <w:t>angan (R&amp;D), digunakan model</w:t>
      </w:r>
      <w:r w:rsidRPr="008026CA">
        <w:t xml:space="preserve"> PPE (Perencanaan, Produksi, Evaluasi). Partisipan penelitian terdiri dari seorang ahli m</w:t>
      </w:r>
      <w:r w:rsidR="008026CA">
        <w:t>edia, seorang ahli materi</w:t>
      </w:r>
      <w:r w:rsidRPr="008026CA">
        <w:t>, seorang guru kelas III, dan siswa kelas tiga dari SD Negeri 107393 Diski. Untuk mengumpulkan informasi, kuesioner valida</w:t>
      </w:r>
      <w:r w:rsidR="008026CA">
        <w:t>si diisi oleh ahli materi</w:t>
      </w:r>
      <w:r w:rsidRPr="008026CA">
        <w:t xml:space="preserve"> dan media, serta kuesioner tanggapan guru dan siswa diberikan untuk mengukur seberapa bermanfaat produk yang dibuat. Hasil penelitian menunjukkan bahwa tingkat validitas mencapai 89,5% menurut penilaian ahli media dan</w:t>
      </w:r>
      <w:r w:rsidR="008026CA">
        <w:t xml:space="preserve"> 95,4% menurut ahli materi</w:t>
      </w:r>
      <w:r w:rsidRPr="008026CA">
        <w:t>, dengan nilai rata-rata 92,45</w:t>
      </w:r>
      <w:r w:rsidR="008026CA">
        <w:t>%, yang diklasifikasikan dalam kategori</w:t>
      </w:r>
      <w:r w:rsidRPr="008026CA">
        <w:t xml:space="preserve"> sangat valid. Siswa memperoleh nilai 93,5% dan guru memperoleh nilai 96,1% pada skala kepraktisan, dengan nilai rata-rata 94,</w:t>
      </w:r>
      <w:r w:rsidR="008026CA">
        <w:t>8% yang diklasifikasikan dalam kategori</w:t>
      </w:r>
      <w:r w:rsidRPr="008026CA">
        <w:t xml:space="preserve"> sangat praktis. Oleh karena itu,</w:t>
      </w:r>
      <w:r w:rsidR="008026CA">
        <w:t xml:space="preserve"> media video pembelajaran yang </w:t>
      </w:r>
      <w:r w:rsidRPr="008026CA">
        <w:t xml:space="preserve">menggunakan </w:t>
      </w:r>
      <w:r w:rsidRPr="008026CA">
        <w:rPr>
          <w:i/>
        </w:rPr>
        <w:t>Canva</w:t>
      </w:r>
      <w:r w:rsidRPr="008026CA">
        <w:t xml:space="preserve"> dianggap cocok untuk digunakan dalam proses pendidikan.</w:t>
      </w:r>
    </w:p>
    <w:p w14:paraId="4BA82196" w14:textId="49F95519" w:rsidR="00E805B1" w:rsidRPr="00FC3099" w:rsidRDefault="00A7340D" w:rsidP="00FC3099">
      <w:pPr>
        <w:pStyle w:val="BodyText"/>
        <w:jc w:val="both"/>
      </w:pPr>
      <w:r w:rsidRPr="00FC3099">
        <w:rPr>
          <w:b/>
          <w:bCs/>
          <w:i/>
        </w:rPr>
        <w:t>Kata</w:t>
      </w:r>
      <w:r w:rsidRPr="00FC3099">
        <w:rPr>
          <w:b/>
          <w:bCs/>
          <w:i/>
          <w:spacing w:val="-1"/>
        </w:rPr>
        <w:t xml:space="preserve"> </w:t>
      </w:r>
      <w:r w:rsidRPr="00FC3099">
        <w:rPr>
          <w:b/>
          <w:bCs/>
          <w:i/>
        </w:rPr>
        <w:t>Kunci</w:t>
      </w:r>
      <w:r w:rsidRPr="00FC3099">
        <w:rPr>
          <w:b/>
          <w:bCs/>
          <w:i/>
          <w:spacing w:val="-1"/>
        </w:rPr>
        <w:t xml:space="preserve"> </w:t>
      </w:r>
      <w:r w:rsidRPr="00FC3099">
        <w:rPr>
          <w:b/>
          <w:bCs/>
          <w:i/>
        </w:rPr>
        <w:t>:</w:t>
      </w:r>
      <w:r w:rsidRPr="00FC3099">
        <w:rPr>
          <w:b/>
          <w:bCs/>
          <w:i/>
          <w:spacing w:val="-1"/>
        </w:rPr>
        <w:t xml:space="preserve"> </w:t>
      </w:r>
      <w:r w:rsidRPr="00FC3099">
        <w:rPr>
          <w:b/>
          <w:bCs/>
          <w:i/>
        </w:rPr>
        <w:t>Pengembangan</w:t>
      </w:r>
      <w:r w:rsidRPr="00FC3099">
        <w:rPr>
          <w:b/>
          <w:bCs/>
          <w:i/>
          <w:spacing w:val="-1"/>
        </w:rPr>
        <w:t xml:space="preserve"> </w:t>
      </w:r>
      <w:r w:rsidR="00FC3099">
        <w:rPr>
          <w:b/>
          <w:bCs/>
          <w:i/>
        </w:rPr>
        <w:t>M</w:t>
      </w:r>
      <w:r w:rsidRPr="00FC3099">
        <w:rPr>
          <w:b/>
          <w:bCs/>
          <w:i/>
        </w:rPr>
        <w:t xml:space="preserve">edia, </w:t>
      </w:r>
      <w:r w:rsidR="00FC3099">
        <w:rPr>
          <w:b/>
          <w:bCs/>
          <w:i/>
        </w:rPr>
        <w:t>V</w:t>
      </w:r>
      <w:r w:rsidRPr="00FC3099">
        <w:rPr>
          <w:b/>
          <w:bCs/>
          <w:i/>
        </w:rPr>
        <w:t xml:space="preserve">ideo </w:t>
      </w:r>
      <w:r w:rsidR="00FC3099">
        <w:rPr>
          <w:b/>
          <w:bCs/>
          <w:i/>
        </w:rPr>
        <w:t>P</w:t>
      </w:r>
      <w:r w:rsidRPr="00FC3099">
        <w:rPr>
          <w:b/>
          <w:bCs/>
          <w:i/>
        </w:rPr>
        <w:t>embelajaran,</w:t>
      </w:r>
      <w:r w:rsidRPr="00FC3099">
        <w:rPr>
          <w:b/>
          <w:bCs/>
          <w:i/>
          <w:spacing w:val="-1"/>
        </w:rPr>
        <w:t xml:space="preserve"> </w:t>
      </w:r>
      <w:r w:rsidRPr="00FC3099">
        <w:rPr>
          <w:b/>
          <w:bCs/>
          <w:i/>
        </w:rPr>
        <w:t>Canva,</w:t>
      </w:r>
      <w:r w:rsidRPr="00FC3099">
        <w:rPr>
          <w:b/>
          <w:bCs/>
          <w:i/>
          <w:spacing w:val="-1"/>
        </w:rPr>
        <w:t xml:space="preserve"> </w:t>
      </w:r>
      <w:r w:rsidR="00FC3099">
        <w:rPr>
          <w:b/>
          <w:bCs/>
          <w:i/>
        </w:rPr>
        <w:t>M</w:t>
      </w:r>
      <w:r w:rsidRPr="00FC3099">
        <w:rPr>
          <w:b/>
          <w:bCs/>
          <w:i/>
        </w:rPr>
        <w:t>odel</w:t>
      </w:r>
      <w:r w:rsidRPr="00FC3099">
        <w:rPr>
          <w:b/>
          <w:bCs/>
          <w:i/>
          <w:spacing w:val="-1"/>
        </w:rPr>
        <w:t xml:space="preserve"> </w:t>
      </w:r>
      <w:r w:rsidRPr="00FC3099">
        <w:rPr>
          <w:b/>
          <w:bCs/>
          <w:i/>
        </w:rPr>
        <w:t xml:space="preserve">PPE, </w:t>
      </w:r>
      <w:r w:rsidRPr="00FC3099">
        <w:rPr>
          <w:b/>
          <w:bCs/>
          <w:i/>
          <w:spacing w:val="-4"/>
        </w:rPr>
        <w:t>IPAS</w:t>
      </w:r>
    </w:p>
    <w:p w14:paraId="0C1D5AED" w14:textId="77777777" w:rsidR="00E805B1" w:rsidRPr="00FC3099" w:rsidRDefault="00E805B1" w:rsidP="00FC3099">
      <w:pPr>
        <w:pStyle w:val="BodyText"/>
        <w:spacing w:before="3"/>
        <w:jc w:val="both"/>
        <w:rPr>
          <w:b/>
          <w:bCs/>
          <w:i/>
        </w:rPr>
      </w:pPr>
    </w:p>
    <w:p w14:paraId="5D35EAFF" w14:textId="77777777" w:rsidR="00E805B1" w:rsidRDefault="00A7340D" w:rsidP="00FC3099">
      <w:pPr>
        <w:ind w:left="2231" w:right="2120"/>
        <w:jc w:val="center"/>
        <w:rPr>
          <w:b/>
          <w:i/>
          <w:sz w:val="24"/>
        </w:rPr>
      </w:pPr>
      <w:r>
        <w:rPr>
          <w:b/>
          <w:i/>
          <w:spacing w:val="-2"/>
          <w:sz w:val="24"/>
        </w:rPr>
        <w:t>ABSTRACT</w:t>
      </w:r>
    </w:p>
    <w:p w14:paraId="6D889752" w14:textId="559FE0CD" w:rsidR="00E805B1" w:rsidRDefault="00746939" w:rsidP="00FC3099">
      <w:pPr>
        <w:jc w:val="both"/>
        <w:rPr>
          <w:i/>
          <w:sz w:val="24"/>
        </w:rPr>
      </w:pPr>
      <w:r w:rsidRPr="00746939">
        <w:rPr>
          <w:i/>
          <w:sz w:val="24"/>
        </w:rPr>
        <w:t>This study aims to create an educational film about the five senses using Canva, aimed at third-grade science students at SD Negeri 107393 Diski. In conducting research and development (R&amp;D), the APD (Planning, Production, Evaluation) paradigm was used. The research participants consisted of a media expert, a subject matter expert, a third-grade teacher, and third-grade students from SD Negeri 107393 Diski. To collect information, validation questionnaires were filled out by subject matter and media experts, and teacher and student response questionnaires were administered to measure the usefulness of the product. The results showed that the validity level reached 89.5% according to the media expert's assessment and 95.4% according to the subject matter expert, with an average score of 92.45%, which is classified as very valid. Students scored 93.5% and teachers scored 96.1% on the practicality scale, with an average score of 94.8%, which is classified as very practical. Therefore, the instructional film about the sense of diving using Canva is considered suitable for use in the educational process.</w:t>
      </w:r>
      <w:r>
        <w:rPr>
          <w:i/>
          <w:sz w:val="24"/>
        </w:rPr>
        <w:t>.</w:t>
      </w:r>
    </w:p>
    <w:p w14:paraId="344E1D78" w14:textId="153A890C" w:rsidR="00E805B1" w:rsidRPr="00FC3099" w:rsidRDefault="00A7340D" w:rsidP="00E6769D">
      <w:pPr>
        <w:jc w:val="both"/>
        <w:rPr>
          <w:b/>
          <w:bCs/>
          <w:i/>
          <w:sz w:val="24"/>
        </w:rPr>
      </w:pPr>
      <w:r w:rsidRPr="00FC3099">
        <w:rPr>
          <w:b/>
          <w:bCs/>
          <w:i/>
          <w:sz w:val="24"/>
        </w:rPr>
        <w:t>Keywords:</w:t>
      </w:r>
      <w:r w:rsidRPr="00FC3099">
        <w:rPr>
          <w:b/>
          <w:bCs/>
          <w:i/>
          <w:spacing w:val="-2"/>
          <w:sz w:val="24"/>
        </w:rPr>
        <w:t xml:space="preserve"> </w:t>
      </w:r>
      <w:r w:rsidRPr="00FC3099">
        <w:rPr>
          <w:b/>
          <w:bCs/>
          <w:i/>
          <w:sz w:val="24"/>
        </w:rPr>
        <w:t>Media</w:t>
      </w:r>
      <w:r w:rsidRPr="00FC3099">
        <w:rPr>
          <w:b/>
          <w:bCs/>
          <w:i/>
          <w:spacing w:val="-1"/>
          <w:sz w:val="24"/>
        </w:rPr>
        <w:t xml:space="preserve"> </w:t>
      </w:r>
      <w:r w:rsidR="00FC3099" w:rsidRPr="00FC3099">
        <w:rPr>
          <w:b/>
          <w:bCs/>
          <w:i/>
          <w:sz w:val="24"/>
        </w:rPr>
        <w:t>D</w:t>
      </w:r>
      <w:r w:rsidRPr="00FC3099">
        <w:rPr>
          <w:b/>
          <w:bCs/>
          <w:i/>
          <w:sz w:val="24"/>
        </w:rPr>
        <w:t>evelopment,</w:t>
      </w:r>
      <w:r w:rsidRPr="00FC3099">
        <w:rPr>
          <w:b/>
          <w:bCs/>
          <w:i/>
          <w:spacing w:val="-1"/>
          <w:sz w:val="24"/>
        </w:rPr>
        <w:t xml:space="preserve"> </w:t>
      </w:r>
      <w:r w:rsidR="00FC3099" w:rsidRPr="00FC3099">
        <w:rPr>
          <w:b/>
          <w:bCs/>
          <w:i/>
          <w:sz w:val="24"/>
        </w:rPr>
        <w:t>L</w:t>
      </w:r>
      <w:r w:rsidRPr="00FC3099">
        <w:rPr>
          <w:b/>
          <w:bCs/>
          <w:i/>
          <w:sz w:val="24"/>
        </w:rPr>
        <w:t>earning</w:t>
      </w:r>
      <w:r w:rsidRPr="00FC3099">
        <w:rPr>
          <w:b/>
          <w:bCs/>
          <w:i/>
          <w:spacing w:val="-2"/>
          <w:sz w:val="24"/>
        </w:rPr>
        <w:t xml:space="preserve"> </w:t>
      </w:r>
      <w:r w:rsidR="00FC3099" w:rsidRPr="00FC3099">
        <w:rPr>
          <w:b/>
          <w:bCs/>
          <w:i/>
          <w:sz w:val="24"/>
        </w:rPr>
        <w:t>V</w:t>
      </w:r>
      <w:r w:rsidRPr="00FC3099">
        <w:rPr>
          <w:b/>
          <w:bCs/>
          <w:i/>
          <w:sz w:val="24"/>
        </w:rPr>
        <w:t>ideo,</w:t>
      </w:r>
      <w:r w:rsidRPr="00FC3099">
        <w:rPr>
          <w:b/>
          <w:bCs/>
          <w:i/>
          <w:spacing w:val="-1"/>
          <w:sz w:val="24"/>
        </w:rPr>
        <w:t xml:space="preserve"> </w:t>
      </w:r>
      <w:r w:rsidR="00FC3099" w:rsidRPr="00FC3099">
        <w:rPr>
          <w:b/>
          <w:bCs/>
          <w:i/>
          <w:sz w:val="24"/>
        </w:rPr>
        <w:t>C</w:t>
      </w:r>
      <w:r w:rsidRPr="00FC3099">
        <w:rPr>
          <w:b/>
          <w:bCs/>
          <w:i/>
          <w:sz w:val="24"/>
        </w:rPr>
        <w:t>anva,</w:t>
      </w:r>
      <w:r w:rsidRPr="00FC3099">
        <w:rPr>
          <w:b/>
          <w:bCs/>
          <w:i/>
          <w:spacing w:val="-1"/>
          <w:sz w:val="24"/>
        </w:rPr>
        <w:t xml:space="preserve"> </w:t>
      </w:r>
      <w:r w:rsidR="00FC3099">
        <w:rPr>
          <w:b/>
          <w:bCs/>
          <w:i/>
          <w:sz w:val="24"/>
        </w:rPr>
        <w:t>PPE M</w:t>
      </w:r>
      <w:r w:rsidRPr="00FC3099">
        <w:rPr>
          <w:b/>
          <w:bCs/>
          <w:i/>
          <w:sz w:val="24"/>
        </w:rPr>
        <w:t>odel,</w:t>
      </w:r>
      <w:r w:rsidRPr="00FC3099">
        <w:rPr>
          <w:b/>
          <w:bCs/>
          <w:i/>
          <w:spacing w:val="-1"/>
          <w:sz w:val="24"/>
        </w:rPr>
        <w:t xml:space="preserve"> </w:t>
      </w:r>
      <w:r w:rsidR="00FC3099" w:rsidRPr="00FC3099">
        <w:rPr>
          <w:b/>
          <w:bCs/>
          <w:i/>
          <w:spacing w:val="-4"/>
          <w:sz w:val="24"/>
        </w:rPr>
        <w:t>IPAS</w:t>
      </w:r>
    </w:p>
    <w:p w14:paraId="65A75CC8" w14:textId="77777777" w:rsidR="00E805B1" w:rsidRDefault="00A7340D" w:rsidP="00E6769D">
      <w:pPr>
        <w:pStyle w:val="Heading1"/>
        <w:ind w:left="0" w:firstLine="468"/>
      </w:pPr>
      <w:r>
        <w:rPr>
          <w:spacing w:val="-2"/>
        </w:rPr>
        <w:lastRenderedPageBreak/>
        <w:t>PENDAHULUAN</w:t>
      </w:r>
    </w:p>
    <w:p w14:paraId="609F6070" w14:textId="104D7A01" w:rsidR="00E805B1" w:rsidRDefault="00A7340D">
      <w:pPr>
        <w:pStyle w:val="BodyText"/>
        <w:spacing w:before="249" w:line="360" w:lineRule="auto"/>
        <w:ind w:left="468" w:right="600" w:firstLine="708"/>
        <w:jc w:val="both"/>
      </w:pPr>
      <w:r>
        <w:t>Perkembangan teknologi digital mendorong perubahan dalam proses pembelaj</w:t>
      </w:r>
      <w:r w:rsidR="008026CA">
        <w:t>a</w:t>
      </w:r>
      <w:r>
        <w:t>ran</w:t>
      </w:r>
      <w:r>
        <w:rPr>
          <w:spacing w:val="-1"/>
        </w:rPr>
        <w:t xml:space="preserve"> </w:t>
      </w:r>
      <w:r>
        <w:t>disekolah</w:t>
      </w:r>
      <w:r>
        <w:rPr>
          <w:spacing w:val="-2"/>
        </w:rPr>
        <w:t xml:space="preserve"> </w:t>
      </w:r>
      <w:r>
        <w:t>dasar.</w:t>
      </w:r>
      <w:r>
        <w:rPr>
          <w:spacing w:val="-1"/>
        </w:rPr>
        <w:t xml:space="preserve"> </w:t>
      </w:r>
      <w:r>
        <w:t>Pemanfaatan</w:t>
      </w:r>
      <w:r>
        <w:rPr>
          <w:spacing w:val="-1"/>
        </w:rPr>
        <w:t xml:space="preserve"> </w:t>
      </w:r>
      <w:r>
        <w:t>media</w:t>
      </w:r>
      <w:r>
        <w:rPr>
          <w:spacing w:val="-1"/>
        </w:rPr>
        <w:t xml:space="preserve"> </w:t>
      </w:r>
      <w:r>
        <w:t>pembelajaran yang</w:t>
      </w:r>
      <w:r>
        <w:rPr>
          <w:spacing w:val="-3"/>
        </w:rPr>
        <w:t xml:space="preserve"> </w:t>
      </w:r>
      <w:r>
        <w:t>inovatif</w:t>
      </w:r>
      <w:r>
        <w:rPr>
          <w:spacing w:val="-2"/>
        </w:rPr>
        <w:t xml:space="preserve"> </w:t>
      </w:r>
      <w:r>
        <w:t xml:space="preserve">menjadi salah satu upaya untuk meningkatkan keterlibatan dan pemahaman peserta didik. Media pembelajaran berperan sebagai sarana penyampaian pesan yang mampu merangsang perhatian, minat, dan motivasi belajar siswa (Ani Daniyati et al., 2023). </w:t>
      </w:r>
      <w:r w:rsidR="00AB78E9">
        <w:t>Dengan demikian</w:t>
      </w:r>
      <w:r w:rsidR="00AB78E9" w:rsidRPr="00AB78E9">
        <w:t>, komponen kunci pembelajaran yang efektif adalah memilih media yang sesuai dengan kualitas siswa. Siswa sekolah dasar membutuhkan media yang dapat memberikan representasi nyata untuk membantu mereka memahami berbagai hal karena mereka berada pada tahap berpikir konkret. Video pembelajaran merupakan media yang baik. Menurut Riyana (dalam Marliani, 2021), video adalah materi audio-visual yang menggunakan suara dan visual untuk menyampaikan ide-ide pendidikan dan membantu pemahaman siswa yang lebih mendalam tentang mata pelajaran. Arsyad (dalam Marliani, 2021) mendukung hal ini dengan menjelaskan bahwa materi audio-visual memungkinkan siswa untuk secara bersamaan menyerap pengetahuan melalui penglihatan dan pendengaran</w:t>
      </w:r>
      <w:r>
        <w:t>.</w:t>
      </w:r>
    </w:p>
    <w:p w14:paraId="6ED397EE" w14:textId="4A612C76" w:rsidR="00E805B1" w:rsidRDefault="00A7340D" w:rsidP="00AB78E9">
      <w:pPr>
        <w:pStyle w:val="BodyText"/>
        <w:spacing w:before="217" w:line="360" w:lineRule="auto"/>
        <w:ind w:left="468" w:right="601" w:firstLine="708"/>
        <w:jc w:val="both"/>
      </w:pPr>
      <w:r>
        <w:t>Dalam konteks pembelajaran IPAS, khususnya materi pancaindra, siswa dituntut memahami fungsi organ indra yang bersifat abstrak dan tidak seluruhnya dapat diamati secar langsung. Namun berdasarkan hasil observasi dikelas III SD Negeri 107393 Diski, guru sudah menggunakan media gambar yang dikemas dalam video</w:t>
      </w:r>
      <w:r>
        <w:rPr>
          <w:spacing w:val="-2"/>
        </w:rPr>
        <w:t xml:space="preserve"> </w:t>
      </w:r>
      <w:r>
        <w:t>sederhana, yang</w:t>
      </w:r>
      <w:r>
        <w:rPr>
          <w:spacing w:val="-4"/>
        </w:rPr>
        <w:t xml:space="preserve"> </w:t>
      </w:r>
      <w:r>
        <w:t>berisi</w:t>
      </w:r>
      <w:r>
        <w:rPr>
          <w:spacing w:val="-2"/>
        </w:rPr>
        <w:t xml:space="preserve"> </w:t>
      </w:r>
      <w:r>
        <w:t>tulisan dan gambar</w:t>
      </w:r>
      <w:r>
        <w:rPr>
          <w:spacing w:val="-2"/>
        </w:rPr>
        <w:t xml:space="preserve"> </w:t>
      </w:r>
      <w:r>
        <w:t>diam</w:t>
      </w:r>
      <w:r>
        <w:rPr>
          <w:spacing w:val="-2"/>
        </w:rPr>
        <w:t xml:space="preserve"> </w:t>
      </w:r>
      <w:r>
        <w:t>tanpa</w:t>
      </w:r>
      <w:r>
        <w:rPr>
          <w:spacing w:val="-1"/>
        </w:rPr>
        <w:t xml:space="preserve"> </w:t>
      </w:r>
      <w:r>
        <w:t>animasi</w:t>
      </w:r>
      <w:r>
        <w:rPr>
          <w:spacing w:val="-2"/>
        </w:rPr>
        <w:t xml:space="preserve"> </w:t>
      </w:r>
      <w:r>
        <w:t>maupun aktivitas interaktif</w:t>
      </w:r>
      <w:r w:rsidR="008779E6">
        <w:t>,</w:t>
      </w:r>
      <w:r>
        <w:t xml:space="preserve"> sehingga kurang mampu meningkatkan pemahaman siswa. </w:t>
      </w:r>
      <w:r w:rsidR="00AB78E9" w:rsidRPr="00AB78E9">
        <w:t>Sembilan dari dua puluh siswa, menurut data penilaian, belum memenuhi Kriteria Pencapaian Tujuan Pembelajaran (KKTP). Situasi ini menunjukkan bahwa media yang digunakan tidak sepenuhnya sesuai dengan kebutuhan siswa sekolah dasar, yang membutuhkan penyajian dan visualisasi informasi yang lebih beragam. Untu</w:t>
      </w:r>
      <w:r w:rsidR="008779E6">
        <w:t>k membantu siswa memahami kontetk</w:t>
      </w:r>
      <w:r w:rsidR="00AB78E9" w:rsidRPr="00AB78E9">
        <w:t xml:space="preserve"> lima indera dengan cara yang lebih nyata dan bermakna, materi pembelajaran yang lebih kreatif dan menarik harus dibuat. Video pembelajaran dengan bantuan </w:t>
      </w:r>
      <w:r w:rsidR="00AB78E9" w:rsidRPr="008779E6">
        <w:rPr>
          <w:i/>
        </w:rPr>
        <w:t>Canva</w:t>
      </w:r>
      <w:r w:rsidR="00AB78E9" w:rsidRPr="00AB78E9">
        <w:t xml:space="preserve"> adalah salah satu solusinya. </w:t>
      </w:r>
      <w:r w:rsidR="00AB78E9">
        <w:t>“</w:t>
      </w:r>
      <w:r w:rsidR="00AB78E9" w:rsidRPr="008779E6">
        <w:rPr>
          <w:i/>
        </w:rPr>
        <w:t>Canva</w:t>
      </w:r>
      <w:r w:rsidR="00AB78E9" w:rsidRPr="00AB78E9">
        <w:t xml:space="preserve"> adalah platform desain </w:t>
      </w:r>
      <w:r w:rsidR="00AB78E9" w:rsidRPr="00AB78E9">
        <w:lastRenderedPageBreak/>
        <w:t>digital yang memfasilitasi produksi materi pendidikan yang menarik dengan menawarkan berbagai templat dan alat animasi</w:t>
      </w:r>
      <w:r w:rsidR="00AB78E9">
        <w:t>”</w:t>
      </w:r>
      <w:r w:rsidR="00AB78E9" w:rsidRPr="00AB78E9">
        <w:t xml:space="preserve"> (Febriana dkk., 2024). Pemanfaatan kemampuan visual dan audio </w:t>
      </w:r>
      <w:r w:rsidR="00AB78E9" w:rsidRPr="008779E6">
        <w:rPr>
          <w:i/>
        </w:rPr>
        <w:t>Canva</w:t>
      </w:r>
      <w:r w:rsidR="00AB78E9" w:rsidRPr="00AB78E9">
        <w:t xml:space="preserve"> memungkinkan penyajian konten yang lebih dinamis, yang dapat meningkatkan pemahaman dan keterlibatan siswa</w:t>
      </w:r>
      <w:r>
        <w:t>.</w:t>
      </w:r>
    </w:p>
    <w:p w14:paraId="4678878A" w14:textId="0F680255" w:rsidR="00E805B1" w:rsidRDefault="00AB78E9">
      <w:pPr>
        <w:pStyle w:val="BodyText"/>
        <w:spacing w:before="252" w:line="360" w:lineRule="auto"/>
        <w:ind w:left="468" w:right="602" w:firstLine="708"/>
        <w:jc w:val="both"/>
      </w:pPr>
      <w:r w:rsidRPr="00AB78E9">
        <w:t xml:space="preserve">Sejumlah penelitian sebelumnya juga telah memvalidasi kegunaan </w:t>
      </w:r>
      <w:r w:rsidRPr="008779E6">
        <w:rPr>
          <w:i/>
        </w:rPr>
        <w:t>Canva</w:t>
      </w:r>
      <w:r w:rsidRPr="00AB78E9">
        <w:t xml:space="preserve"> sebagai alat pembela</w:t>
      </w:r>
      <w:r w:rsidR="008779E6">
        <w:t>jaran. Media interaktif berbantuan</w:t>
      </w:r>
      <w:r w:rsidRPr="00AB78E9">
        <w:t xml:space="preserve"> </w:t>
      </w:r>
      <w:r w:rsidRPr="008779E6">
        <w:rPr>
          <w:i/>
        </w:rPr>
        <w:t>Canva</w:t>
      </w:r>
      <w:r w:rsidRPr="00AB78E9">
        <w:t xml:space="preserve"> telah ditunjukkan oleh Kusumawati dan Prastiwi (2025) untuk meningkatkan keterlibatan dan pemahaman siswa terhadap konten ilmiah (IPAS). Menurut Mabarun (2025), </w:t>
      </w:r>
      <w:r>
        <w:t>“</w:t>
      </w:r>
      <w:r w:rsidR="008779E6">
        <w:t>Video pembelajaran</w:t>
      </w:r>
      <w:r w:rsidRPr="00AB78E9">
        <w:t xml:space="preserve"> dengan bantuan Canva dinilai sah, bermanfaat, dan berhasil dalam meningkatkan hasil belajar siswa</w:t>
      </w:r>
      <w:r>
        <w:t xml:space="preserve">”. Temuan tersebut menunjukkan bahwa canva berpotensi digunakan sebagai media pembelajaran yang inovatif disekolah dasar. Meskipun demikian, penelitian sebelumnya umumnya menggunakan model ADDIE dan diterapkan pada materi serta jenjang kelas yang berbeda. </w:t>
      </w:r>
      <w:r w:rsidRPr="00AB78E9">
        <w:t xml:space="preserve">Konten lima indera untuk kelas III sekolah dasar dikembangkan dengan bantuan </w:t>
      </w:r>
      <w:r w:rsidRPr="008779E6">
        <w:rPr>
          <w:i/>
        </w:rPr>
        <w:t>Canva,</w:t>
      </w:r>
      <w:r w:rsidRPr="00AB78E9">
        <w:t xml:space="preserve"> menggunakan pendekatan PPE (Perencanaan, Produksi, Evaluasi) dan menekankan komponen validitas dan kepraktisan yang masih terbatas. Dengan demikian, tujuan penelitian ini adalah untuk memastikan tingkat validitas dan kegunaan media yang dibuat serta untuk membuat video pembelajaran berbantuan </w:t>
      </w:r>
      <w:r w:rsidRPr="008779E6">
        <w:rPr>
          <w:i/>
        </w:rPr>
        <w:t xml:space="preserve">Canva </w:t>
      </w:r>
      <w:r w:rsidR="008779E6">
        <w:t>tentang konteks</w:t>
      </w:r>
      <w:r w:rsidRPr="00AB78E9">
        <w:t xml:space="preserve"> lima i</w:t>
      </w:r>
      <w:r w:rsidR="008779E6">
        <w:t xml:space="preserve">ndera untuk mata pelajaran IPAS </w:t>
      </w:r>
      <w:r w:rsidRPr="00AB78E9">
        <w:t xml:space="preserve"> bagi siswa kelas III di SD Negeri 107393 Diski</w:t>
      </w:r>
    </w:p>
    <w:p w14:paraId="18F49047" w14:textId="77777777" w:rsidR="00E805B1" w:rsidRDefault="00A7340D">
      <w:pPr>
        <w:pStyle w:val="Heading1"/>
        <w:spacing w:before="255"/>
        <w:jc w:val="both"/>
      </w:pPr>
      <w:r>
        <w:t>BAHAN</w:t>
      </w:r>
      <w:r>
        <w:rPr>
          <w:spacing w:val="-7"/>
        </w:rPr>
        <w:t xml:space="preserve"> </w:t>
      </w:r>
      <w:r>
        <w:t>DAN</w:t>
      </w:r>
      <w:r>
        <w:rPr>
          <w:spacing w:val="-7"/>
        </w:rPr>
        <w:t xml:space="preserve"> </w:t>
      </w:r>
      <w:r>
        <w:rPr>
          <w:spacing w:val="-2"/>
        </w:rPr>
        <w:t>METODE</w:t>
      </w:r>
    </w:p>
    <w:p w14:paraId="3E465B3D" w14:textId="2F6FEFD9" w:rsidR="00E805B1" w:rsidRDefault="00AB78E9" w:rsidP="00AB78E9">
      <w:pPr>
        <w:pStyle w:val="BodyText"/>
        <w:spacing w:before="75" w:line="360" w:lineRule="auto"/>
        <w:ind w:left="468" w:right="540" w:firstLine="702"/>
        <w:jc w:val="both"/>
      </w:pPr>
      <w:r w:rsidRPr="00AB78E9">
        <w:t>Tujuan d</w:t>
      </w:r>
      <w:r w:rsidR="008779E6">
        <w:t xml:space="preserve">ari </w:t>
      </w:r>
      <w:r w:rsidRPr="00AB78E9">
        <w:t xml:space="preserve">penelitian dan pengembangan (R&amp;D) ini adalah untuk </w:t>
      </w:r>
      <w:r w:rsidR="00746939">
        <w:t>membuat video pembelajaran mengenai pancaindra</w:t>
      </w:r>
      <w:r w:rsidRPr="00AB78E9">
        <w:t xml:space="preserve"> </w:t>
      </w:r>
      <w:r w:rsidR="00746939">
        <w:t xml:space="preserve">menggunakan canva </w:t>
      </w:r>
      <w:r w:rsidRPr="00AB78E9">
        <w:t xml:space="preserve">bagi siswa kelas tiga </w:t>
      </w:r>
      <w:r w:rsidR="00746939">
        <w:t>SD</w:t>
      </w:r>
      <w:r w:rsidR="008779E6">
        <w:t>. Model p</w:t>
      </w:r>
      <w:r w:rsidRPr="00AB78E9">
        <w:t xml:space="preserve">endekatan pengembangan yang digunakan adalah PPE </w:t>
      </w:r>
      <w:r w:rsidRPr="008779E6">
        <w:rPr>
          <w:i/>
        </w:rPr>
        <w:t>(Planning, Production, Evaluation),</w:t>
      </w:r>
      <w:r w:rsidRPr="00AB78E9">
        <w:t xml:space="preserve"> seperti yang </w:t>
      </w:r>
      <w:r w:rsidR="008779E6">
        <w:t>dipaparkan</w:t>
      </w:r>
      <w:r w:rsidRPr="00AB78E9">
        <w:t xml:space="preserve"> oleh Richey dan Klein (2019). Dua puluh siswa kelas tiga menjadi subjek penelitian, yang dilaksanakan di SD Negeri 107393 Disk</w:t>
      </w:r>
      <w:r w:rsidR="008779E6">
        <w:t>i</w:t>
      </w:r>
      <w:r w:rsidRPr="00AB78E9">
        <w:t xml:space="preserve"> pada semester ganjil tahun ajaran 2025–2026</w:t>
      </w:r>
      <w:r>
        <w:rPr>
          <w:spacing w:val="-4"/>
        </w:rPr>
        <w:t>.</w:t>
      </w:r>
    </w:p>
    <w:p w14:paraId="2C271193" w14:textId="43D5F433" w:rsidR="00E805B1" w:rsidRDefault="00AB78E9">
      <w:pPr>
        <w:pStyle w:val="BodyText"/>
        <w:spacing w:before="250" w:line="357" w:lineRule="auto"/>
        <w:ind w:left="468" w:right="617" w:firstLine="708"/>
        <w:jc w:val="both"/>
      </w:pPr>
      <w:r w:rsidRPr="00AB78E9">
        <w:t xml:space="preserve">Metode pengumpulan data yang digunakan dalam pendekatan studi ini </w:t>
      </w:r>
      <w:r w:rsidR="008779E6">
        <w:t>meliputi kuesioner angket</w:t>
      </w:r>
      <w:r w:rsidRPr="00AB78E9">
        <w:t xml:space="preserve"> dan dokumen. Data tentang tingkat validitas dan kegunaan </w:t>
      </w:r>
      <w:r w:rsidRPr="00AB78E9">
        <w:lastRenderedPageBreak/>
        <w:t xml:space="preserve">media yang dihasilkan dikumpulkan melalui kuesioner. Sementara uji kepraktisan dilakukan menggunakan kuesioner tanggapan dari seorang guru kelas tiga dan sepuluh siswa sebagai sampel percobaan terbatas, penilaian validitas dilakukan oleh satu ahli media dan satu ahli materi. Kuesioner tanggapan guru, kuesioner tanggapan siswa, lembar validasi ahli media, dan lembar validasi ahli materi </w:t>
      </w:r>
      <w:r w:rsidR="008779E6">
        <w:t>dihitung semuanya dengan menggunakan  s</w:t>
      </w:r>
      <w:r w:rsidRPr="00AB78E9">
        <w:t>kala Likert</w:t>
      </w:r>
      <w:r w:rsidR="008779E6">
        <w:t>, skala ini</w:t>
      </w:r>
      <w:r w:rsidRPr="00AB78E9">
        <w:t xml:space="preserve"> digunakan sebagai referensi dalam semua evaluasi untuk menentukan kualitas media yang dibuat. Tabel berikut menampilkan skala penilaian:</w:t>
      </w:r>
    </w:p>
    <w:p w14:paraId="71D9EE3F" w14:textId="77777777" w:rsidR="00E805B1" w:rsidRDefault="00A7340D">
      <w:pPr>
        <w:pStyle w:val="Heading2"/>
        <w:spacing w:before="113"/>
        <w:ind w:left="3555"/>
        <w:jc w:val="both"/>
      </w:pPr>
      <w:r>
        <w:t>Tabel</w:t>
      </w:r>
      <w:r>
        <w:rPr>
          <w:spacing w:val="-3"/>
        </w:rPr>
        <w:t xml:space="preserve"> </w:t>
      </w:r>
      <w:r>
        <w:t>1</w:t>
      </w:r>
      <w:r>
        <w:rPr>
          <w:spacing w:val="-2"/>
        </w:rPr>
        <w:t xml:space="preserve"> </w:t>
      </w:r>
      <w:r>
        <w:t xml:space="preserve">Pedoman </w:t>
      </w:r>
      <w:r>
        <w:rPr>
          <w:spacing w:val="-2"/>
        </w:rPr>
        <w:t>Penilaian</w:t>
      </w:r>
    </w:p>
    <w:p w14:paraId="5095C96B" w14:textId="77777777" w:rsidR="00E805B1" w:rsidRDefault="00E805B1">
      <w:pPr>
        <w:pStyle w:val="BodyText"/>
        <w:rPr>
          <w:b/>
          <w:sz w:val="12"/>
        </w:rPr>
      </w:pPr>
    </w:p>
    <w:tbl>
      <w:tblPr>
        <w:tblW w:w="0" w:type="auto"/>
        <w:tblInd w:w="2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1982"/>
      </w:tblGrid>
      <w:tr w:rsidR="00E805B1" w14:paraId="65D410A4" w14:textId="77777777">
        <w:trPr>
          <w:trHeight w:val="412"/>
        </w:trPr>
        <w:tc>
          <w:tcPr>
            <w:tcW w:w="2129" w:type="dxa"/>
            <w:tcBorders>
              <w:top w:val="nil"/>
              <w:left w:val="nil"/>
            </w:tcBorders>
          </w:tcPr>
          <w:p w14:paraId="1D5CE251" w14:textId="77777777" w:rsidR="00E805B1" w:rsidRDefault="00A7340D">
            <w:pPr>
              <w:pStyle w:val="TableParagraph"/>
              <w:ind w:left="3" w:right="259"/>
              <w:jc w:val="center"/>
              <w:rPr>
                <w:sz w:val="24"/>
              </w:rPr>
            </w:pPr>
            <w:r>
              <w:rPr>
                <w:spacing w:val="-4"/>
                <w:sz w:val="24"/>
              </w:rPr>
              <w:t>Skor</w:t>
            </w:r>
          </w:p>
        </w:tc>
        <w:tc>
          <w:tcPr>
            <w:tcW w:w="1982" w:type="dxa"/>
            <w:tcBorders>
              <w:top w:val="nil"/>
              <w:right w:val="nil"/>
            </w:tcBorders>
          </w:tcPr>
          <w:p w14:paraId="0F630C1B" w14:textId="77777777" w:rsidR="00E805B1" w:rsidRDefault="00A7340D">
            <w:pPr>
              <w:pStyle w:val="TableParagraph"/>
              <w:ind w:left="4" w:right="269"/>
              <w:jc w:val="center"/>
              <w:rPr>
                <w:sz w:val="24"/>
              </w:rPr>
            </w:pPr>
            <w:r>
              <w:rPr>
                <w:spacing w:val="-2"/>
                <w:sz w:val="24"/>
              </w:rPr>
              <w:t>Kriteria</w:t>
            </w:r>
          </w:p>
        </w:tc>
      </w:tr>
      <w:tr w:rsidR="00E805B1" w14:paraId="1D794F3C" w14:textId="77777777">
        <w:trPr>
          <w:trHeight w:val="414"/>
        </w:trPr>
        <w:tc>
          <w:tcPr>
            <w:tcW w:w="2129" w:type="dxa"/>
            <w:tcBorders>
              <w:left w:val="nil"/>
            </w:tcBorders>
          </w:tcPr>
          <w:p w14:paraId="138F638F" w14:textId="77777777" w:rsidR="00E805B1" w:rsidRDefault="00A7340D">
            <w:pPr>
              <w:pStyle w:val="TableParagraph"/>
              <w:spacing w:line="273" w:lineRule="exact"/>
              <w:ind w:right="259"/>
              <w:jc w:val="center"/>
              <w:rPr>
                <w:sz w:val="24"/>
              </w:rPr>
            </w:pPr>
            <w:r>
              <w:rPr>
                <w:spacing w:val="-10"/>
                <w:sz w:val="24"/>
              </w:rPr>
              <w:t>4</w:t>
            </w:r>
          </w:p>
        </w:tc>
        <w:tc>
          <w:tcPr>
            <w:tcW w:w="1982" w:type="dxa"/>
            <w:tcBorders>
              <w:right w:val="nil"/>
            </w:tcBorders>
          </w:tcPr>
          <w:p w14:paraId="7EEB21B6" w14:textId="77777777" w:rsidR="00E805B1" w:rsidRDefault="00A7340D">
            <w:pPr>
              <w:pStyle w:val="TableParagraph"/>
              <w:spacing w:line="273" w:lineRule="exact"/>
              <w:ind w:right="269"/>
              <w:jc w:val="center"/>
              <w:rPr>
                <w:sz w:val="24"/>
              </w:rPr>
            </w:pPr>
            <w:r>
              <w:rPr>
                <w:sz w:val="24"/>
              </w:rPr>
              <w:t>Sangat</w:t>
            </w:r>
            <w:r>
              <w:rPr>
                <w:spacing w:val="-3"/>
                <w:sz w:val="24"/>
              </w:rPr>
              <w:t xml:space="preserve"> </w:t>
            </w:r>
            <w:r>
              <w:rPr>
                <w:spacing w:val="-4"/>
                <w:sz w:val="24"/>
              </w:rPr>
              <w:t>Baik</w:t>
            </w:r>
          </w:p>
        </w:tc>
      </w:tr>
      <w:tr w:rsidR="00E805B1" w14:paraId="63AC4039" w14:textId="77777777">
        <w:trPr>
          <w:trHeight w:val="414"/>
        </w:trPr>
        <w:tc>
          <w:tcPr>
            <w:tcW w:w="2129" w:type="dxa"/>
            <w:tcBorders>
              <w:left w:val="nil"/>
            </w:tcBorders>
          </w:tcPr>
          <w:p w14:paraId="51E17E0C" w14:textId="77777777" w:rsidR="00E805B1" w:rsidRDefault="00A7340D">
            <w:pPr>
              <w:pStyle w:val="TableParagraph"/>
              <w:ind w:right="259"/>
              <w:jc w:val="center"/>
              <w:rPr>
                <w:sz w:val="24"/>
              </w:rPr>
            </w:pPr>
            <w:r>
              <w:rPr>
                <w:spacing w:val="-10"/>
                <w:sz w:val="24"/>
              </w:rPr>
              <w:t>3</w:t>
            </w:r>
          </w:p>
        </w:tc>
        <w:tc>
          <w:tcPr>
            <w:tcW w:w="1982" w:type="dxa"/>
            <w:tcBorders>
              <w:right w:val="nil"/>
            </w:tcBorders>
          </w:tcPr>
          <w:p w14:paraId="52AD769D" w14:textId="77777777" w:rsidR="00E805B1" w:rsidRDefault="00A7340D">
            <w:pPr>
              <w:pStyle w:val="TableParagraph"/>
              <w:ind w:left="3" w:right="269"/>
              <w:jc w:val="center"/>
              <w:rPr>
                <w:sz w:val="24"/>
              </w:rPr>
            </w:pPr>
            <w:r>
              <w:rPr>
                <w:spacing w:val="-4"/>
                <w:sz w:val="24"/>
              </w:rPr>
              <w:t>Baik</w:t>
            </w:r>
          </w:p>
        </w:tc>
      </w:tr>
      <w:tr w:rsidR="00E805B1" w14:paraId="67A7199F" w14:textId="77777777">
        <w:trPr>
          <w:trHeight w:val="412"/>
        </w:trPr>
        <w:tc>
          <w:tcPr>
            <w:tcW w:w="2129" w:type="dxa"/>
            <w:tcBorders>
              <w:left w:val="nil"/>
            </w:tcBorders>
          </w:tcPr>
          <w:p w14:paraId="6228A6B8" w14:textId="77777777" w:rsidR="00E805B1" w:rsidRDefault="00A7340D">
            <w:pPr>
              <w:pStyle w:val="TableParagraph"/>
              <w:ind w:right="259"/>
              <w:jc w:val="center"/>
              <w:rPr>
                <w:sz w:val="24"/>
              </w:rPr>
            </w:pPr>
            <w:r>
              <w:rPr>
                <w:spacing w:val="-10"/>
                <w:sz w:val="24"/>
              </w:rPr>
              <w:t>2</w:t>
            </w:r>
          </w:p>
        </w:tc>
        <w:tc>
          <w:tcPr>
            <w:tcW w:w="1982" w:type="dxa"/>
            <w:tcBorders>
              <w:right w:val="nil"/>
            </w:tcBorders>
          </w:tcPr>
          <w:p w14:paraId="4C90BCC8" w14:textId="77777777" w:rsidR="00E805B1" w:rsidRDefault="00A7340D">
            <w:pPr>
              <w:pStyle w:val="TableParagraph"/>
              <w:ind w:left="2" w:right="269"/>
              <w:jc w:val="center"/>
              <w:rPr>
                <w:sz w:val="24"/>
              </w:rPr>
            </w:pPr>
            <w:r>
              <w:rPr>
                <w:sz w:val="24"/>
              </w:rPr>
              <w:t>Cukup</w:t>
            </w:r>
            <w:r>
              <w:rPr>
                <w:spacing w:val="-2"/>
                <w:sz w:val="24"/>
              </w:rPr>
              <w:t xml:space="preserve"> </w:t>
            </w:r>
            <w:r>
              <w:rPr>
                <w:spacing w:val="-4"/>
                <w:sz w:val="24"/>
              </w:rPr>
              <w:t>Baik</w:t>
            </w:r>
          </w:p>
        </w:tc>
      </w:tr>
      <w:tr w:rsidR="00E805B1" w14:paraId="2C90AEE7" w14:textId="77777777">
        <w:trPr>
          <w:trHeight w:val="415"/>
        </w:trPr>
        <w:tc>
          <w:tcPr>
            <w:tcW w:w="2129" w:type="dxa"/>
            <w:tcBorders>
              <w:left w:val="nil"/>
              <w:bottom w:val="nil"/>
            </w:tcBorders>
          </w:tcPr>
          <w:p w14:paraId="108EE838" w14:textId="77777777" w:rsidR="00E805B1" w:rsidRDefault="00A7340D">
            <w:pPr>
              <w:pStyle w:val="TableParagraph"/>
              <w:ind w:right="259"/>
              <w:jc w:val="center"/>
              <w:rPr>
                <w:sz w:val="24"/>
              </w:rPr>
            </w:pPr>
            <w:r>
              <w:rPr>
                <w:spacing w:val="-10"/>
                <w:sz w:val="24"/>
              </w:rPr>
              <w:t>1</w:t>
            </w:r>
          </w:p>
        </w:tc>
        <w:tc>
          <w:tcPr>
            <w:tcW w:w="1982" w:type="dxa"/>
            <w:tcBorders>
              <w:bottom w:val="nil"/>
              <w:right w:val="nil"/>
            </w:tcBorders>
          </w:tcPr>
          <w:p w14:paraId="556F5EB2" w14:textId="77777777" w:rsidR="00E805B1" w:rsidRDefault="00A7340D">
            <w:pPr>
              <w:pStyle w:val="TableParagraph"/>
              <w:ind w:right="269"/>
              <w:jc w:val="center"/>
              <w:rPr>
                <w:sz w:val="24"/>
              </w:rPr>
            </w:pPr>
            <w:r>
              <w:rPr>
                <w:sz w:val="24"/>
              </w:rPr>
              <w:t>Kurang</w:t>
            </w:r>
            <w:r>
              <w:rPr>
                <w:spacing w:val="-2"/>
                <w:sz w:val="24"/>
              </w:rPr>
              <w:t xml:space="preserve"> </w:t>
            </w:r>
            <w:r>
              <w:rPr>
                <w:spacing w:val="-4"/>
                <w:sz w:val="24"/>
              </w:rPr>
              <w:t>Baik</w:t>
            </w:r>
          </w:p>
        </w:tc>
      </w:tr>
    </w:tbl>
    <w:p w14:paraId="45929E66" w14:textId="77777777" w:rsidR="00E805B1" w:rsidRDefault="00A7340D">
      <w:pPr>
        <w:spacing w:before="117"/>
        <w:ind w:left="3452"/>
        <w:jc w:val="both"/>
        <w:rPr>
          <w:b/>
          <w:sz w:val="24"/>
        </w:rPr>
      </w:pPr>
      <w:r>
        <w:rPr>
          <w:b/>
          <w:sz w:val="24"/>
        </w:rPr>
        <w:t>Sumber:</w:t>
      </w:r>
      <w:r>
        <w:rPr>
          <w:b/>
          <w:spacing w:val="-3"/>
          <w:sz w:val="24"/>
        </w:rPr>
        <w:t xml:space="preserve"> </w:t>
      </w:r>
      <w:r>
        <w:rPr>
          <w:b/>
          <w:sz w:val="24"/>
        </w:rPr>
        <w:t>Sugiyono,</w:t>
      </w:r>
      <w:r>
        <w:rPr>
          <w:b/>
          <w:spacing w:val="-2"/>
          <w:sz w:val="24"/>
        </w:rPr>
        <w:t xml:space="preserve"> (2017:135)</w:t>
      </w:r>
    </w:p>
    <w:p w14:paraId="24D377AA" w14:textId="60919DD2" w:rsidR="00E805B1" w:rsidRDefault="00AB78E9">
      <w:pPr>
        <w:pStyle w:val="BodyText"/>
        <w:spacing w:before="245" w:line="357" w:lineRule="auto"/>
        <w:ind w:left="468" w:right="530" w:firstLine="708"/>
        <w:jc w:val="both"/>
      </w:pPr>
      <w:r w:rsidRPr="00AB78E9">
        <w:t>Rumus berikut adalah metode analisis yang digunakan untuk menentukan proporsi temuan validasi dari siswa, guru, pakar media, dan pakar materi:</w:t>
      </w:r>
    </w:p>
    <w:p w14:paraId="5FA2689B" w14:textId="77777777" w:rsidR="00E805B1" w:rsidRDefault="00A7340D">
      <w:pPr>
        <w:pStyle w:val="BodyText"/>
        <w:spacing w:before="173" w:line="234" w:lineRule="exact"/>
        <w:ind w:left="648"/>
        <w:jc w:val="center"/>
      </w:pPr>
      <w:r>
        <w:rPr>
          <w:noProof/>
          <w:lang w:val="en-US" w:eastAsia="ja-JP"/>
        </w:rPr>
        <mc:AlternateContent>
          <mc:Choice Requires="wps">
            <w:drawing>
              <wp:anchor distT="0" distB="0" distL="0" distR="0" simplePos="0" relativeHeight="487477760" behindDoc="1" locked="0" layoutInCell="1" allowOverlap="1" wp14:anchorId="0B2EB6CA" wp14:editId="1A2715E3">
                <wp:simplePos x="0" y="0"/>
                <wp:positionH relativeFrom="page">
                  <wp:posOffset>4147692</wp:posOffset>
                </wp:positionH>
                <wp:positionV relativeFrom="paragraph">
                  <wp:posOffset>206379</wp:posOffset>
                </wp:positionV>
                <wp:extent cx="83820" cy="1079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820" cy="10795"/>
                        </a:xfrm>
                        <a:custGeom>
                          <a:avLst/>
                          <a:gdLst/>
                          <a:ahLst/>
                          <a:cxnLst/>
                          <a:rect l="l" t="t" r="r" b="b"/>
                          <a:pathLst>
                            <a:path w="83820" h="10795">
                              <a:moveTo>
                                <a:pt x="83820" y="0"/>
                              </a:moveTo>
                              <a:lnTo>
                                <a:pt x="0" y="0"/>
                              </a:lnTo>
                              <a:lnTo>
                                <a:pt x="0" y="10668"/>
                              </a:lnTo>
                              <a:lnTo>
                                <a:pt x="83820" y="10668"/>
                              </a:lnTo>
                              <a:lnTo>
                                <a:pt x="838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2C4B10" id="Graphic 2" o:spid="_x0000_s1026" style="position:absolute;margin-left:326.6pt;margin-top:16.25pt;width:6.6pt;height:.85pt;z-index:-15838720;visibility:visible;mso-wrap-style:square;mso-wrap-distance-left:0;mso-wrap-distance-top:0;mso-wrap-distance-right:0;mso-wrap-distance-bottom:0;mso-position-horizontal:absolute;mso-position-horizontal-relative:page;mso-position-vertical:absolute;mso-position-vertical-relative:text;v-text-anchor:top" coordsize="8382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" path="m83820,l,,,10668r83820,l83820,xe" fillcolor="black" stroked="f">
                <v:path arrowok="t"/>
                <w10:wrap anchorx="page"/>
              </v:shape>
            </w:pict>
          </mc:Fallback>
        </mc:AlternateContent>
      </w:r>
      <w:r>
        <w:t>P</w:t>
      </w:r>
      <w:r>
        <w:rPr>
          <w:spacing w:val="1"/>
        </w:rPr>
        <w:t xml:space="preserve"> </w:t>
      </w:r>
      <w:r>
        <w:t>=</w:t>
      </w:r>
      <w:r>
        <w:rPr>
          <w:spacing w:val="12"/>
        </w:rPr>
        <w:t xml:space="preserve"> </w:t>
      </w:r>
      <w:r>
        <w:rPr>
          <w:rFonts w:ascii="Cambria Math" w:eastAsia="Cambria Math"/>
          <w:vertAlign w:val="superscript"/>
        </w:rPr>
        <w:t>𝐹</w:t>
      </w:r>
      <w:r>
        <w:rPr>
          <w:rFonts w:ascii="Cambria Math" w:eastAsia="Cambria Math"/>
          <w:spacing w:val="24"/>
        </w:rPr>
        <w:t xml:space="preserve"> </w:t>
      </w:r>
      <w:r>
        <w:t>x</w:t>
      </w:r>
      <w:r>
        <w:rPr>
          <w:spacing w:val="4"/>
        </w:rPr>
        <w:t xml:space="preserve"> </w:t>
      </w:r>
      <w:r>
        <w:rPr>
          <w:spacing w:val="-4"/>
        </w:rPr>
        <w:t>100%</w:t>
      </w:r>
    </w:p>
    <w:p w14:paraId="7493F6D2" w14:textId="77777777" w:rsidR="00E805B1" w:rsidRDefault="00A7340D">
      <w:pPr>
        <w:spacing w:line="152" w:lineRule="exact"/>
        <w:ind w:left="232"/>
        <w:jc w:val="center"/>
        <w:rPr>
          <w:rFonts w:ascii="Cambria Math" w:eastAsia="Cambria Math"/>
          <w:sz w:val="17"/>
        </w:rPr>
      </w:pPr>
      <w:r>
        <w:rPr>
          <w:rFonts w:ascii="Cambria Math" w:eastAsia="Cambria Math"/>
          <w:spacing w:val="-10"/>
          <w:w w:val="105"/>
          <w:sz w:val="17"/>
        </w:rPr>
        <w:t>𝑁</w:t>
      </w:r>
    </w:p>
    <w:p w14:paraId="6B70C16F" w14:textId="77777777" w:rsidR="00E805B1" w:rsidRDefault="00E805B1">
      <w:pPr>
        <w:pStyle w:val="BodyText"/>
        <w:spacing w:before="14"/>
        <w:rPr>
          <w:rFonts w:ascii="Cambria Math"/>
          <w:sz w:val="17"/>
        </w:rPr>
      </w:pPr>
    </w:p>
    <w:p w14:paraId="5FB9B5EF" w14:textId="77777777" w:rsidR="00E805B1" w:rsidRDefault="00A7340D">
      <w:pPr>
        <w:pStyle w:val="BodyText"/>
        <w:spacing w:before="1"/>
        <w:ind w:left="1176"/>
      </w:pPr>
      <w:r>
        <w:t>Keterangan</w:t>
      </w:r>
      <w:r>
        <w:rPr>
          <w:spacing w:val="-4"/>
        </w:rPr>
        <w:t xml:space="preserve"> </w:t>
      </w:r>
      <w:r>
        <w:rPr>
          <w:spacing w:val="-10"/>
        </w:rPr>
        <w:t>:</w:t>
      </w:r>
    </w:p>
    <w:p w14:paraId="72858057" w14:textId="77777777" w:rsidR="00E805B1" w:rsidRDefault="00A7340D">
      <w:pPr>
        <w:pStyle w:val="BodyText"/>
        <w:spacing w:before="249"/>
        <w:ind w:left="1702"/>
      </w:pPr>
      <w:r>
        <w:t>P</w:t>
      </w:r>
      <w:r>
        <w:rPr>
          <w:spacing w:val="59"/>
          <w:w w:val="150"/>
        </w:rPr>
        <w:t xml:space="preserve"> </w:t>
      </w:r>
      <w:r>
        <w:t>:</w:t>
      </w:r>
      <w:r>
        <w:rPr>
          <w:spacing w:val="1"/>
        </w:rPr>
        <w:t xml:space="preserve"> </w:t>
      </w:r>
      <w:r>
        <w:t xml:space="preserve">Nilai </w:t>
      </w:r>
      <w:r>
        <w:rPr>
          <w:spacing w:val="-2"/>
        </w:rPr>
        <w:t>akhir</w:t>
      </w:r>
    </w:p>
    <w:p w14:paraId="069986BD" w14:textId="77777777" w:rsidR="00E805B1" w:rsidRDefault="00A7340D">
      <w:pPr>
        <w:pStyle w:val="BodyText"/>
        <w:tabs>
          <w:tab w:val="left" w:pos="1985"/>
        </w:tabs>
        <w:spacing w:before="250" w:line="458" w:lineRule="auto"/>
        <w:ind w:left="1702" w:right="5076"/>
      </w:pPr>
      <w:r>
        <w:rPr>
          <w:i/>
          <w:spacing w:val="-10"/>
        </w:rPr>
        <w:t>f</w:t>
      </w:r>
      <w:r>
        <w:rPr>
          <w:i/>
        </w:rPr>
        <w:tab/>
      </w:r>
      <w:r>
        <w:t>:</w:t>
      </w:r>
      <w:r>
        <w:rPr>
          <w:spacing w:val="-14"/>
        </w:rPr>
        <w:t xml:space="preserve"> </w:t>
      </w:r>
      <w:r>
        <w:t>Jumlah</w:t>
      </w:r>
      <w:r>
        <w:rPr>
          <w:spacing w:val="-14"/>
        </w:rPr>
        <w:t xml:space="preserve"> </w:t>
      </w:r>
      <w:r>
        <w:t>skor</w:t>
      </w:r>
      <w:r>
        <w:rPr>
          <w:spacing w:val="-14"/>
        </w:rPr>
        <w:t xml:space="preserve"> </w:t>
      </w:r>
      <w:r>
        <w:t>perolehan N</w:t>
      </w:r>
      <w:r>
        <w:rPr>
          <w:spacing w:val="40"/>
        </w:rPr>
        <w:t xml:space="preserve"> </w:t>
      </w:r>
      <w:r>
        <w:t>: Skor maksimum</w:t>
      </w:r>
    </w:p>
    <w:p w14:paraId="4AD2C153" w14:textId="77777777" w:rsidR="00E805B1" w:rsidRDefault="00E805B1">
      <w:pPr>
        <w:pStyle w:val="BodyText"/>
        <w:spacing w:line="458" w:lineRule="auto"/>
        <w:sectPr w:rsidR="00E805B1" w:rsidSect="00AB78E9">
          <w:headerReference w:type="default" r:id="rId9"/>
          <w:type w:val="continuous"/>
          <w:pgSz w:w="12240" w:h="15840"/>
          <w:pgMar w:top="1340" w:right="1080" w:bottom="1260" w:left="1800" w:header="0" w:footer="1061" w:gutter="0"/>
          <w:cols w:space="720"/>
        </w:sectPr>
      </w:pPr>
    </w:p>
    <w:p w14:paraId="124F5DA1" w14:textId="77777777" w:rsidR="00E805B1" w:rsidRDefault="00A7340D">
      <w:pPr>
        <w:pStyle w:val="Heading2"/>
        <w:spacing w:before="77"/>
        <w:ind w:left="3560"/>
      </w:pPr>
      <w:r>
        <w:lastRenderedPageBreak/>
        <w:t>Tabel</w:t>
      </w:r>
      <w:r>
        <w:rPr>
          <w:spacing w:val="-2"/>
        </w:rPr>
        <w:t xml:space="preserve"> </w:t>
      </w:r>
      <w:r>
        <w:t>2</w:t>
      </w:r>
      <w:r>
        <w:rPr>
          <w:spacing w:val="-2"/>
        </w:rPr>
        <w:t xml:space="preserve"> </w:t>
      </w:r>
      <w:r>
        <w:t xml:space="preserve">Kategori </w:t>
      </w:r>
      <w:r>
        <w:rPr>
          <w:spacing w:val="-2"/>
        </w:rPr>
        <w:t>Persentase</w:t>
      </w:r>
    </w:p>
    <w:p w14:paraId="09C7A01D" w14:textId="77777777" w:rsidR="00E805B1" w:rsidRDefault="00E805B1">
      <w:pPr>
        <w:pStyle w:val="BodyText"/>
        <w:rPr>
          <w:b/>
          <w:sz w:val="12"/>
        </w:rPr>
      </w:pPr>
    </w:p>
    <w:tbl>
      <w:tblPr>
        <w:tblW w:w="0" w:type="auto"/>
        <w:tblInd w:w="2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1982"/>
      </w:tblGrid>
      <w:tr w:rsidR="00E805B1" w14:paraId="77CE6CF0" w14:textId="77777777">
        <w:trPr>
          <w:trHeight w:val="410"/>
        </w:trPr>
        <w:tc>
          <w:tcPr>
            <w:tcW w:w="2129" w:type="dxa"/>
            <w:tcBorders>
              <w:top w:val="nil"/>
              <w:left w:val="nil"/>
            </w:tcBorders>
          </w:tcPr>
          <w:p w14:paraId="4A563BF8" w14:textId="77777777" w:rsidR="00E805B1" w:rsidRDefault="00A7340D">
            <w:pPr>
              <w:pStyle w:val="TableParagraph"/>
              <w:ind w:left="107"/>
              <w:rPr>
                <w:sz w:val="24"/>
              </w:rPr>
            </w:pPr>
            <w:r>
              <w:rPr>
                <w:spacing w:val="-2"/>
                <w:sz w:val="24"/>
              </w:rPr>
              <w:t>Nilai</w:t>
            </w:r>
          </w:p>
        </w:tc>
        <w:tc>
          <w:tcPr>
            <w:tcW w:w="1982" w:type="dxa"/>
            <w:tcBorders>
              <w:top w:val="nil"/>
              <w:right w:val="nil"/>
            </w:tcBorders>
          </w:tcPr>
          <w:p w14:paraId="69478537" w14:textId="77777777" w:rsidR="00E805B1" w:rsidRDefault="00A7340D">
            <w:pPr>
              <w:pStyle w:val="TableParagraph"/>
              <w:ind w:left="103"/>
              <w:rPr>
                <w:sz w:val="24"/>
              </w:rPr>
            </w:pPr>
            <w:r>
              <w:rPr>
                <w:spacing w:val="-2"/>
                <w:sz w:val="24"/>
              </w:rPr>
              <w:t>Kategori</w:t>
            </w:r>
          </w:p>
        </w:tc>
      </w:tr>
      <w:tr w:rsidR="00E805B1" w14:paraId="619772B9" w14:textId="77777777">
        <w:trPr>
          <w:trHeight w:val="409"/>
        </w:trPr>
        <w:tc>
          <w:tcPr>
            <w:tcW w:w="2129" w:type="dxa"/>
            <w:tcBorders>
              <w:left w:val="nil"/>
            </w:tcBorders>
          </w:tcPr>
          <w:p w14:paraId="45362AD9" w14:textId="77777777" w:rsidR="00E805B1" w:rsidRDefault="00A7340D">
            <w:pPr>
              <w:pStyle w:val="TableParagraph"/>
              <w:ind w:left="107"/>
              <w:rPr>
                <w:sz w:val="24"/>
              </w:rPr>
            </w:pPr>
            <w:r>
              <w:rPr>
                <w:spacing w:val="-2"/>
                <w:sz w:val="24"/>
              </w:rPr>
              <w:t>85%-</w:t>
            </w:r>
            <w:r>
              <w:rPr>
                <w:spacing w:val="-4"/>
                <w:sz w:val="24"/>
              </w:rPr>
              <w:t>100%</w:t>
            </w:r>
          </w:p>
        </w:tc>
        <w:tc>
          <w:tcPr>
            <w:tcW w:w="1982" w:type="dxa"/>
            <w:tcBorders>
              <w:right w:val="nil"/>
            </w:tcBorders>
          </w:tcPr>
          <w:p w14:paraId="4A16A3D1" w14:textId="77777777" w:rsidR="00E805B1" w:rsidRDefault="00A7340D">
            <w:pPr>
              <w:pStyle w:val="TableParagraph"/>
              <w:ind w:left="103"/>
              <w:rPr>
                <w:sz w:val="24"/>
              </w:rPr>
            </w:pPr>
            <w:r>
              <w:rPr>
                <w:sz w:val="24"/>
              </w:rPr>
              <w:t>Sangat</w:t>
            </w:r>
            <w:r>
              <w:rPr>
                <w:spacing w:val="-5"/>
                <w:sz w:val="24"/>
              </w:rPr>
              <w:t xml:space="preserve"> </w:t>
            </w:r>
            <w:r>
              <w:rPr>
                <w:spacing w:val="-2"/>
                <w:sz w:val="24"/>
              </w:rPr>
              <w:t>Valid</w:t>
            </w:r>
          </w:p>
        </w:tc>
      </w:tr>
      <w:tr w:rsidR="00E805B1" w14:paraId="5956049E" w14:textId="77777777">
        <w:trPr>
          <w:trHeight w:val="410"/>
        </w:trPr>
        <w:tc>
          <w:tcPr>
            <w:tcW w:w="2129" w:type="dxa"/>
            <w:tcBorders>
              <w:left w:val="nil"/>
            </w:tcBorders>
          </w:tcPr>
          <w:p w14:paraId="0A190F55" w14:textId="77777777" w:rsidR="00E805B1" w:rsidRDefault="00A7340D">
            <w:pPr>
              <w:pStyle w:val="TableParagraph"/>
              <w:ind w:left="107"/>
              <w:rPr>
                <w:sz w:val="24"/>
              </w:rPr>
            </w:pPr>
            <w:r>
              <w:rPr>
                <w:spacing w:val="-2"/>
                <w:sz w:val="24"/>
              </w:rPr>
              <w:t>70%-</w:t>
            </w:r>
            <w:r>
              <w:rPr>
                <w:spacing w:val="-5"/>
                <w:sz w:val="24"/>
              </w:rPr>
              <w:t>84%</w:t>
            </w:r>
          </w:p>
        </w:tc>
        <w:tc>
          <w:tcPr>
            <w:tcW w:w="1982" w:type="dxa"/>
            <w:tcBorders>
              <w:right w:val="nil"/>
            </w:tcBorders>
          </w:tcPr>
          <w:p w14:paraId="7E6DE779" w14:textId="77777777" w:rsidR="00E805B1" w:rsidRDefault="00A7340D">
            <w:pPr>
              <w:pStyle w:val="TableParagraph"/>
              <w:ind w:left="103"/>
              <w:rPr>
                <w:sz w:val="24"/>
              </w:rPr>
            </w:pPr>
            <w:r>
              <w:rPr>
                <w:spacing w:val="-2"/>
                <w:sz w:val="24"/>
              </w:rPr>
              <w:t>Valid</w:t>
            </w:r>
          </w:p>
        </w:tc>
      </w:tr>
      <w:tr w:rsidR="00E805B1" w14:paraId="0A39382E" w14:textId="77777777">
        <w:trPr>
          <w:trHeight w:val="410"/>
        </w:trPr>
        <w:tc>
          <w:tcPr>
            <w:tcW w:w="2129" w:type="dxa"/>
            <w:tcBorders>
              <w:left w:val="nil"/>
            </w:tcBorders>
          </w:tcPr>
          <w:p w14:paraId="53FBFE62" w14:textId="77777777" w:rsidR="00E805B1" w:rsidRDefault="00A7340D">
            <w:pPr>
              <w:pStyle w:val="TableParagraph"/>
              <w:ind w:left="107"/>
              <w:rPr>
                <w:sz w:val="24"/>
              </w:rPr>
            </w:pPr>
            <w:r>
              <w:rPr>
                <w:spacing w:val="-2"/>
                <w:sz w:val="24"/>
              </w:rPr>
              <w:t>55%-</w:t>
            </w:r>
            <w:r>
              <w:rPr>
                <w:spacing w:val="-5"/>
                <w:sz w:val="24"/>
              </w:rPr>
              <w:t>69%</w:t>
            </w:r>
          </w:p>
        </w:tc>
        <w:tc>
          <w:tcPr>
            <w:tcW w:w="1982" w:type="dxa"/>
            <w:tcBorders>
              <w:right w:val="nil"/>
            </w:tcBorders>
          </w:tcPr>
          <w:p w14:paraId="055ADF67" w14:textId="77777777" w:rsidR="00E805B1" w:rsidRDefault="00A7340D">
            <w:pPr>
              <w:pStyle w:val="TableParagraph"/>
              <w:ind w:left="103"/>
              <w:rPr>
                <w:sz w:val="24"/>
              </w:rPr>
            </w:pPr>
            <w:r>
              <w:rPr>
                <w:sz w:val="24"/>
              </w:rPr>
              <w:t>Kurang</w:t>
            </w:r>
            <w:r>
              <w:rPr>
                <w:spacing w:val="-4"/>
                <w:sz w:val="24"/>
              </w:rPr>
              <w:t xml:space="preserve"> </w:t>
            </w:r>
            <w:r>
              <w:rPr>
                <w:spacing w:val="-2"/>
                <w:sz w:val="24"/>
              </w:rPr>
              <w:t>Valid</w:t>
            </w:r>
          </w:p>
        </w:tc>
      </w:tr>
      <w:tr w:rsidR="00E805B1" w14:paraId="4B61528C" w14:textId="77777777">
        <w:trPr>
          <w:trHeight w:val="412"/>
        </w:trPr>
        <w:tc>
          <w:tcPr>
            <w:tcW w:w="2129" w:type="dxa"/>
            <w:tcBorders>
              <w:left w:val="nil"/>
            </w:tcBorders>
          </w:tcPr>
          <w:p w14:paraId="502CF44F" w14:textId="77777777" w:rsidR="00E805B1" w:rsidRDefault="00A7340D">
            <w:pPr>
              <w:pStyle w:val="TableParagraph"/>
              <w:spacing w:line="273" w:lineRule="exact"/>
              <w:ind w:left="107"/>
              <w:rPr>
                <w:sz w:val="24"/>
              </w:rPr>
            </w:pPr>
            <w:r>
              <w:rPr>
                <w:spacing w:val="-2"/>
                <w:sz w:val="24"/>
              </w:rPr>
              <w:t>0%-</w:t>
            </w:r>
            <w:r>
              <w:rPr>
                <w:spacing w:val="-5"/>
                <w:sz w:val="24"/>
              </w:rPr>
              <w:t>54%</w:t>
            </w:r>
          </w:p>
        </w:tc>
        <w:tc>
          <w:tcPr>
            <w:tcW w:w="1982" w:type="dxa"/>
            <w:tcBorders>
              <w:right w:val="nil"/>
            </w:tcBorders>
          </w:tcPr>
          <w:p w14:paraId="67A54BFF" w14:textId="77777777" w:rsidR="00E805B1" w:rsidRDefault="00A7340D">
            <w:pPr>
              <w:pStyle w:val="TableParagraph"/>
              <w:spacing w:line="273" w:lineRule="exact"/>
              <w:ind w:left="103"/>
              <w:rPr>
                <w:sz w:val="24"/>
              </w:rPr>
            </w:pPr>
            <w:r>
              <w:rPr>
                <w:sz w:val="24"/>
              </w:rPr>
              <w:t>Tidak</w:t>
            </w:r>
            <w:r>
              <w:rPr>
                <w:spacing w:val="-1"/>
                <w:sz w:val="24"/>
              </w:rPr>
              <w:t xml:space="preserve"> </w:t>
            </w:r>
            <w:r>
              <w:rPr>
                <w:spacing w:val="-2"/>
                <w:sz w:val="24"/>
              </w:rPr>
              <w:t>Valid</w:t>
            </w:r>
          </w:p>
        </w:tc>
      </w:tr>
      <w:tr w:rsidR="00E805B1" w14:paraId="15F1F173" w14:textId="77777777">
        <w:trPr>
          <w:trHeight w:val="273"/>
        </w:trPr>
        <w:tc>
          <w:tcPr>
            <w:tcW w:w="2129" w:type="dxa"/>
            <w:tcBorders>
              <w:left w:val="nil"/>
              <w:bottom w:val="nil"/>
            </w:tcBorders>
          </w:tcPr>
          <w:p w14:paraId="6FA8A7B0" w14:textId="77777777" w:rsidR="00E805B1" w:rsidRDefault="00E805B1">
            <w:pPr>
              <w:pStyle w:val="TableParagraph"/>
              <w:spacing w:line="240" w:lineRule="auto"/>
              <w:rPr>
                <w:sz w:val="20"/>
              </w:rPr>
            </w:pPr>
          </w:p>
        </w:tc>
        <w:tc>
          <w:tcPr>
            <w:tcW w:w="1982" w:type="dxa"/>
            <w:tcBorders>
              <w:bottom w:val="nil"/>
              <w:right w:val="nil"/>
            </w:tcBorders>
          </w:tcPr>
          <w:p w14:paraId="3435FB2E" w14:textId="77777777" w:rsidR="00E805B1" w:rsidRDefault="00E805B1">
            <w:pPr>
              <w:pStyle w:val="TableParagraph"/>
              <w:spacing w:line="240" w:lineRule="auto"/>
              <w:rPr>
                <w:sz w:val="20"/>
              </w:rPr>
            </w:pPr>
          </w:p>
        </w:tc>
      </w:tr>
    </w:tbl>
    <w:p w14:paraId="7DC8852B" w14:textId="77777777" w:rsidR="00E805B1" w:rsidRDefault="00A7340D">
      <w:pPr>
        <w:spacing w:before="116" w:line="578" w:lineRule="auto"/>
        <w:ind w:left="468" w:right="1427" w:firstLine="2201"/>
        <w:rPr>
          <w:b/>
          <w:sz w:val="24"/>
        </w:rPr>
      </w:pPr>
      <w:r>
        <w:rPr>
          <w:b/>
          <w:sz w:val="24"/>
        </w:rPr>
        <w:t>Sumber:</w:t>
      </w:r>
      <w:r>
        <w:rPr>
          <w:b/>
          <w:spacing w:val="-8"/>
          <w:sz w:val="24"/>
        </w:rPr>
        <w:t xml:space="preserve"> </w:t>
      </w:r>
      <w:r>
        <w:rPr>
          <w:b/>
          <w:sz w:val="24"/>
        </w:rPr>
        <w:t>Kurniawan</w:t>
      </w:r>
      <w:r>
        <w:rPr>
          <w:b/>
          <w:spacing w:val="-8"/>
          <w:sz w:val="24"/>
        </w:rPr>
        <w:t xml:space="preserve"> </w:t>
      </w:r>
      <w:r>
        <w:rPr>
          <w:b/>
          <w:sz w:val="24"/>
        </w:rPr>
        <w:t>&amp;</w:t>
      </w:r>
      <w:r>
        <w:rPr>
          <w:b/>
          <w:spacing w:val="-11"/>
          <w:sz w:val="24"/>
        </w:rPr>
        <w:t xml:space="preserve"> </w:t>
      </w:r>
      <w:r>
        <w:rPr>
          <w:b/>
          <w:sz w:val="24"/>
        </w:rPr>
        <w:t>Setyawan</w:t>
      </w:r>
      <w:r>
        <w:rPr>
          <w:b/>
          <w:spacing w:val="-10"/>
          <w:sz w:val="24"/>
        </w:rPr>
        <w:t xml:space="preserve"> </w:t>
      </w:r>
      <w:r>
        <w:rPr>
          <w:b/>
          <w:sz w:val="24"/>
        </w:rPr>
        <w:t>(2019:121) HASIL DAN PEMBAHASAN</w:t>
      </w:r>
    </w:p>
    <w:p w14:paraId="10A9ABE6" w14:textId="470DB75B" w:rsidR="00E805B1" w:rsidRDefault="00AB78E9">
      <w:pPr>
        <w:pStyle w:val="BodyText"/>
        <w:spacing w:line="360" w:lineRule="auto"/>
        <w:ind w:left="468" w:right="617" w:firstLine="600"/>
        <w:jc w:val="both"/>
      </w:pPr>
      <w:r w:rsidRPr="00AB78E9">
        <w:t xml:space="preserve">Dengan menggunakan tahapan model pengembangan PPE, temuan penelitian yang berjudul "Pengembangan Video Berbantuan </w:t>
      </w:r>
      <w:r w:rsidRPr="00D00B08">
        <w:rPr>
          <w:i/>
        </w:rPr>
        <w:t xml:space="preserve">Canva </w:t>
      </w:r>
      <w:r w:rsidRPr="00AB78E9">
        <w:t>untuk Materi Pancaindra Mata Pelajaran Sains Kelas III SD Negeri 107393 Diski" diterapkan dalam R&amp;D. Has</w:t>
      </w:r>
      <w:r w:rsidR="00D00B08">
        <w:t xml:space="preserve">il penelitian ini adalah </w:t>
      </w:r>
      <w:r w:rsidRPr="00AB78E9">
        <w:t xml:space="preserve">video </w:t>
      </w:r>
      <w:r w:rsidR="00D00B08">
        <w:t xml:space="preserve">pembelajaran </w:t>
      </w:r>
      <w:r w:rsidRPr="00AB78E9">
        <w:t>yang dibantu oleh C</w:t>
      </w:r>
      <w:r w:rsidR="00D00B08">
        <w:t>anva. Temuan evaluasi dari ahli media, materi</w:t>
      </w:r>
      <w:r w:rsidRPr="00AB78E9">
        <w:t>, serta reaksi g</w:t>
      </w:r>
      <w:r w:rsidR="00D00B08">
        <w:t>uru dan siswa terhadap kredibilitas</w:t>
      </w:r>
      <w:r w:rsidRPr="00AB78E9">
        <w:t xml:space="preserve"> dan kegunaan media tersebut ditunjukkan pada bagian ini</w:t>
      </w:r>
      <w:r>
        <w:t>.</w:t>
      </w:r>
    </w:p>
    <w:p w14:paraId="583451F9" w14:textId="77777777" w:rsidR="00E805B1" w:rsidRDefault="00A7340D">
      <w:pPr>
        <w:pStyle w:val="Heading2"/>
        <w:spacing w:before="259"/>
      </w:pPr>
      <w:r>
        <w:t>Hasil</w:t>
      </w:r>
      <w:r>
        <w:rPr>
          <w:spacing w:val="-3"/>
        </w:rPr>
        <w:t xml:space="preserve"> </w:t>
      </w:r>
      <w:r>
        <w:t>Kevalidan</w:t>
      </w:r>
      <w:r>
        <w:rPr>
          <w:spacing w:val="-2"/>
        </w:rPr>
        <w:t xml:space="preserve"> </w:t>
      </w:r>
      <w:r>
        <w:t>Media</w:t>
      </w:r>
      <w:r>
        <w:rPr>
          <w:spacing w:val="-2"/>
        </w:rPr>
        <w:t xml:space="preserve"> </w:t>
      </w:r>
      <w:r>
        <w:t>Pembelajaran</w:t>
      </w:r>
      <w:r>
        <w:rPr>
          <w:spacing w:val="-2"/>
        </w:rPr>
        <w:t xml:space="preserve"> </w:t>
      </w:r>
      <w:r>
        <w:t>Yang</w:t>
      </w:r>
      <w:r>
        <w:rPr>
          <w:spacing w:val="-2"/>
        </w:rPr>
        <w:t xml:space="preserve"> Dikembangkan</w:t>
      </w:r>
    </w:p>
    <w:p w14:paraId="6A3998DE" w14:textId="77777777" w:rsidR="00E805B1" w:rsidRDefault="00E805B1">
      <w:pPr>
        <w:pStyle w:val="BodyText"/>
        <w:spacing w:before="110"/>
        <w:rPr>
          <w:b/>
        </w:rPr>
      </w:pPr>
    </w:p>
    <w:p w14:paraId="3EAA6D91" w14:textId="1EACC425" w:rsidR="00E805B1" w:rsidRDefault="00AB78E9">
      <w:pPr>
        <w:pStyle w:val="BodyText"/>
        <w:spacing w:line="360" w:lineRule="auto"/>
        <w:ind w:left="468" w:right="624" w:firstLine="600"/>
        <w:jc w:val="both"/>
      </w:pPr>
      <w:r w:rsidRPr="00AB78E9">
        <w:t>Melalui evaluasi ole</w:t>
      </w:r>
      <w:r w:rsidR="00D00B08">
        <w:t>h media dan ahli materi, kredibilitas</w:t>
      </w:r>
      <w:r w:rsidRPr="00AB78E9">
        <w:t xml:space="preserve"> materi pembelajaran video yang dibantu</w:t>
      </w:r>
      <w:r w:rsidR="00D00B08">
        <w:t xml:space="preserve"> </w:t>
      </w:r>
      <w:r w:rsidRPr="00AB78E9">
        <w:t xml:space="preserve"> </w:t>
      </w:r>
      <w:r w:rsidRPr="00D00B08">
        <w:rPr>
          <w:i/>
        </w:rPr>
        <w:t xml:space="preserve">Canva </w:t>
      </w:r>
      <w:r w:rsidR="00D00B08">
        <w:t>telah ditegakkan. Diagram</w:t>
      </w:r>
      <w:r w:rsidRPr="00AB78E9">
        <w:t xml:space="preserve"> berikut menampilkan temuan dari evaluasi tersebut.</w:t>
      </w:r>
    </w:p>
    <w:p w14:paraId="2B3A2340" w14:textId="77777777" w:rsidR="00E805B1" w:rsidRDefault="00A7340D">
      <w:pPr>
        <w:pStyle w:val="Heading2"/>
        <w:spacing w:before="258"/>
        <w:ind w:left="400" w:right="559"/>
        <w:jc w:val="center"/>
      </w:pPr>
      <w:r>
        <w:t>Gambar</w:t>
      </w:r>
      <w:r>
        <w:rPr>
          <w:spacing w:val="-2"/>
        </w:rPr>
        <w:t xml:space="preserve"> </w:t>
      </w:r>
      <w:r>
        <w:t>1</w:t>
      </w:r>
      <w:r>
        <w:rPr>
          <w:spacing w:val="-1"/>
        </w:rPr>
        <w:t xml:space="preserve"> </w:t>
      </w:r>
      <w:r>
        <w:t>Diagram</w:t>
      </w:r>
      <w:r>
        <w:rPr>
          <w:spacing w:val="-2"/>
        </w:rPr>
        <w:t xml:space="preserve"> </w:t>
      </w:r>
      <w:r>
        <w:t>Persentase</w:t>
      </w:r>
      <w:r>
        <w:rPr>
          <w:spacing w:val="-3"/>
        </w:rPr>
        <w:t xml:space="preserve"> </w:t>
      </w:r>
      <w:r>
        <w:t>Hasil</w:t>
      </w:r>
      <w:r>
        <w:rPr>
          <w:spacing w:val="-1"/>
        </w:rPr>
        <w:t xml:space="preserve"> </w:t>
      </w:r>
      <w:r>
        <w:t>Kevalidan</w:t>
      </w:r>
      <w:r>
        <w:rPr>
          <w:spacing w:val="-1"/>
        </w:rPr>
        <w:t xml:space="preserve"> </w:t>
      </w:r>
      <w:r>
        <w:rPr>
          <w:spacing w:val="-2"/>
        </w:rPr>
        <w:t>Media</w:t>
      </w:r>
    </w:p>
    <w:p w14:paraId="70672457" w14:textId="77777777" w:rsidR="00E805B1" w:rsidRDefault="00A7340D">
      <w:pPr>
        <w:pStyle w:val="BodyText"/>
        <w:spacing w:before="3"/>
        <w:rPr>
          <w:b/>
          <w:sz w:val="9"/>
        </w:rPr>
      </w:pPr>
      <w:r>
        <w:rPr>
          <w:b/>
          <w:noProof/>
          <w:sz w:val="9"/>
          <w:lang w:val="en-US" w:eastAsia="ja-JP"/>
        </w:rPr>
        <mc:AlternateContent>
          <mc:Choice Requires="wpg">
            <w:drawing>
              <wp:anchor distT="0" distB="0" distL="0" distR="0" simplePos="0" relativeHeight="487588352" behindDoc="1" locked="0" layoutInCell="1" allowOverlap="1" wp14:anchorId="687F6946" wp14:editId="7AF68B07">
                <wp:simplePos x="0" y="0"/>
                <wp:positionH relativeFrom="page">
                  <wp:posOffset>2575242</wp:posOffset>
                </wp:positionH>
                <wp:positionV relativeFrom="paragraph">
                  <wp:posOffset>83257</wp:posOffset>
                </wp:positionV>
                <wp:extent cx="2108200" cy="1742439"/>
                <wp:effectExtent l="0" t="0" r="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0" cy="1742439"/>
                          <a:chOff x="0" y="0"/>
                          <a:chExt cx="2108200" cy="1742439"/>
                        </a:xfrm>
                      </wpg:grpSpPr>
                      <wps:wsp>
                        <wps:cNvPr id="5" name="Graphic 4"/>
                        <wps:cNvSpPr/>
                        <wps:spPr>
                          <a:xfrm>
                            <a:off x="585533" y="401383"/>
                            <a:ext cx="1336675" cy="763905"/>
                          </a:xfrm>
                          <a:custGeom>
                            <a:avLst/>
                            <a:gdLst/>
                            <a:ahLst/>
                            <a:cxnLst/>
                            <a:rect l="l" t="t" r="r" b="b"/>
                            <a:pathLst>
                              <a:path w="1336675" h="763905">
                                <a:moveTo>
                                  <a:pt x="0" y="763523"/>
                                </a:moveTo>
                                <a:lnTo>
                                  <a:pt x="100584" y="763523"/>
                                </a:lnTo>
                              </a:path>
                              <a:path w="1336675" h="763905">
                                <a:moveTo>
                                  <a:pt x="233172" y="763523"/>
                                </a:moveTo>
                                <a:lnTo>
                                  <a:pt x="768096" y="763523"/>
                                </a:lnTo>
                              </a:path>
                              <a:path w="1336675" h="763905">
                                <a:moveTo>
                                  <a:pt x="902208" y="763523"/>
                                </a:moveTo>
                                <a:lnTo>
                                  <a:pt x="1336548" y="763523"/>
                                </a:lnTo>
                              </a:path>
                              <a:path w="1336675" h="763905">
                                <a:moveTo>
                                  <a:pt x="0" y="509015"/>
                                </a:moveTo>
                                <a:lnTo>
                                  <a:pt x="768096" y="509015"/>
                                </a:lnTo>
                              </a:path>
                              <a:path w="1336675" h="763905">
                                <a:moveTo>
                                  <a:pt x="902208" y="509015"/>
                                </a:moveTo>
                                <a:lnTo>
                                  <a:pt x="1336548" y="509015"/>
                                </a:lnTo>
                              </a:path>
                              <a:path w="1336675" h="763905">
                                <a:moveTo>
                                  <a:pt x="0" y="254507"/>
                                </a:moveTo>
                                <a:lnTo>
                                  <a:pt x="768096" y="254507"/>
                                </a:lnTo>
                              </a:path>
                              <a:path w="1336675" h="763905">
                                <a:moveTo>
                                  <a:pt x="902208" y="254507"/>
                                </a:moveTo>
                                <a:lnTo>
                                  <a:pt x="1336548" y="254507"/>
                                </a:lnTo>
                              </a:path>
                              <a:path w="1336675" h="763905">
                                <a:moveTo>
                                  <a:pt x="0" y="0"/>
                                </a:moveTo>
                                <a:lnTo>
                                  <a:pt x="768096" y="0"/>
                                </a:lnTo>
                              </a:path>
                              <a:path w="1336675" h="763905">
                                <a:moveTo>
                                  <a:pt x="902208" y="0"/>
                                </a:moveTo>
                                <a:lnTo>
                                  <a:pt x="1336548" y="0"/>
                                </a:lnTo>
                              </a:path>
                            </a:pathLst>
                          </a:custGeom>
                          <a:ln w="9144">
                            <a:solidFill>
                              <a:srgbClr val="858585"/>
                            </a:solidFill>
                            <a:prstDash val="solid"/>
                          </a:ln>
                        </wps:spPr>
                        <wps:bodyPr wrap="square" lIns="0" tIns="0" rIns="0" bIns="0" rtlCol="0">
                          <a:prstTxWarp prst="textNoShape">
                            <a:avLst/>
                          </a:prstTxWarp>
                          <a:noAutofit/>
                        </wps:bodyPr>
                      </wps:wsp>
                      <wps:wsp>
                        <wps:cNvPr id="6" name="Graphic 5"/>
                        <wps:cNvSpPr/>
                        <wps:spPr>
                          <a:xfrm>
                            <a:off x="585533" y="146875"/>
                            <a:ext cx="1336675" cy="1270"/>
                          </a:xfrm>
                          <a:custGeom>
                            <a:avLst/>
                            <a:gdLst/>
                            <a:ahLst/>
                            <a:cxnLst/>
                            <a:rect l="l" t="t" r="r" b="b"/>
                            <a:pathLst>
                              <a:path w="1336675">
                                <a:moveTo>
                                  <a:pt x="0" y="0"/>
                                </a:moveTo>
                                <a:lnTo>
                                  <a:pt x="1336548" y="0"/>
                                </a:lnTo>
                              </a:path>
                            </a:pathLst>
                          </a:custGeom>
                          <a:ln w="9144">
                            <a:solidFill>
                              <a:srgbClr val="858585"/>
                            </a:solidFill>
                            <a:prstDash val="solid"/>
                          </a:ln>
                        </wps:spPr>
                        <wps:bodyPr wrap="square" lIns="0" tIns="0" rIns="0" bIns="0" rtlCol="0">
                          <a:prstTxWarp prst="textNoShape">
                            <a:avLst/>
                          </a:prstTxWarp>
                          <a:noAutofit/>
                        </wps:bodyPr>
                      </wps:wsp>
                      <wps:wsp>
                        <wps:cNvPr id="7" name="Graphic 6"/>
                        <wps:cNvSpPr/>
                        <wps:spPr>
                          <a:xfrm>
                            <a:off x="686117" y="223075"/>
                            <a:ext cx="802005" cy="1196340"/>
                          </a:xfrm>
                          <a:custGeom>
                            <a:avLst/>
                            <a:gdLst/>
                            <a:ahLst/>
                            <a:cxnLst/>
                            <a:rect l="l" t="t" r="r" b="b"/>
                            <a:pathLst>
                              <a:path w="802005" h="1196340">
                                <a:moveTo>
                                  <a:pt x="132588" y="751332"/>
                                </a:moveTo>
                                <a:lnTo>
                                  <a:pt x="0" y="751332"/>
                                </a:lnTo>
                                <a:lnTo>
                                  <a:pt x="0" y="1196340"/>
                                </a:lnTo>
                                <a:lnTo>
                                  <a:pt x="132588" y="1196340"/>
                                </a:lnTo>
                                <a:lnTo>
                                  <a:pt x="132588" y="751332"/>
                                </a:lnTo>
                                <a:close/>
                              </a:path>
                              <a:path w="802005" h="1196340">
                                <a:moveTo>
                                  <a:pt x="801624" y="0"/>
                                </a:moveTo>
                                <a:lnTo>
                                  <a:pt x="667512" y="0"/>
                                </a:lnTo>
                                <a:lnTo>
                                  <a:pt x="667512" y="1196340"/>
                                </a:lnTo>
                                <a:lnTo>
                                  <a:pt x="801624" y="1196340"/>
                                </a:lnTo>
                                <a:lnTo>
                                  <a:pt x="801624" y="0"/>
                                </a:lnTo>
                                <a:close/>
                              </a:path>
                            </a:pathLst>
                          </a:custGeom>
                          <a:solidFill>
                            <a:srgbClr val="606060"/>
                          </a:solidFill>
                        </wps:spPr>
                        <wps:bodyPr wrap="square" lIns="0" tIns="0" rIns="0" bIns="0" rtlCol="0">
                          <a:prstTxWarp prst="textNoShape">
                            <a:avLst/>
                          </a:prstTxWarp>
                          <a:noAutofit/>
                        </wps:bodyPr>
                      </wps:wsp>
                      <wps:wsp>
                        <wps:cNvPr id="8" name="Graphic 7"/>
                        <wps:cNvSpPr/>
                        <wps:spPr>
                          <a:xfrm>
                            <a:off x="544385" y="146875"/>
                            <a:ext cx="1377950" cy="1313815"/>
                          </a:xfrm>
                          <a:custGeom>
                            <a:avLst/>
                            <a:gdLst/>
                            <a:ahLst/>
                            <a:cxnLst/>
                            <a:rect l="l" t="t" r="r" b="b"/>
                            <a:pathLst>
                              <a:path w="1377950" h="1313815">
                                <a:moveTo>
                                  <a:pt x="41148" y="1272539"/>
                                </a:moveTo>
                                <a:lnTo>
                                  <a:pt x="41148" y="0"/>
                                </a:lnTo>
                              </a:path>
                              <a:path w="1377950" h="1313815">
                                <a:moveTo>
                                  <a:pt x="0" y="1272539"/>
                                </a:moveTo>
                                <a:lnTo>
                                  <a:pt x="41148" y="1272539"/>
                                </a:lnTo>
                              </a:path>
                              <a:path w="1377950" h="1313815">
                                <a:moveTo>
                                  <a:pt x="0" y="1018031"/>
                                </a:moveTo>
                                <a:lnTo>
                                  <a:pt x="41148" y="1018031"/>
                                </a:lnTo>
                              </a:path>
                              <a:path w="1377950" h="1313815">
                                <a:moveTo>
                                  <a:pt x="0" y="763523"/>
                                </a:moveTo>
                                <a:lnTo>
                                  <a:pt x="41148" y="763523"/>
                                </a:lnTo>
                              </a:path>
                              <a:path w="1377950" h="1313815">
                                <a:moveTo>
                                  <a:pt x="0" y="509015"/>
                                </a:moveTo>
                                <a:lnTo>
                                  <a:pt x="41148" y="509015"/>
                                </a:lnTo>
                              </a:path>
                              <a:path w="1377950" h="1313815">
                                <a:moveTo>
                                  <a:pt x="0" y="254507"/>
                                </a:moveTo>
                                <a:lnTo>
                                  <a:pt x="41148" y="254507"/>
                                </a:lnTo>
                              </a:path>
                              <a:path w="1377950" h="1313815">
                                <a:moveTo>
                                  <a:pt x="0" y="0"/>
                                </a:moveTo>
                                <a:lnTo>
                                  <a:pt x="41148" y="0"/>
                                </a:lnTo>
                              </a:path>
                              <a:path w="1377950" h="1313815">
                                <a:moveTo>
                                  <a:pt x="41148" y="1272539"/>
                                </a:moveTo>
                                <a:lnTo>
                                  <a:pt x="1377696" y="1272539"/>
                                </a:lnTo>
                              </a:path>
                              <a:path w="1377950" h="1313815">
                                <a:moveTo>
                                  <a:pt x="41148" y="1272539"/>
                                </a:moveTo>
                                <a:lnTo>
                                  <a:pt x="41148" y="1313687"/>
                                </a:lnTo>
                              </a:path>
                              <a:path w="1377950" h="1313815">
                                <a:moveTo>
                                  <a:pt x="374904" y="1272539"/>
                                </a:moveTo>
                                <a:lnTo>
                                  <a:pt x="374904" y="1313687"/>
                                </a:lnTo>
                              </a:path>
                              <a:path w="1377950" h="1313815">
                                <a:moveTo>
                                  <a:pt x="710184" y="1272539"/>
                                </a:moveTo>
                                <a:lnTo>
                                  <a:pt x="710184" y="1313687"/>
                                </a:lnTo>
                              </a:path>
                              <a:path w="1377950" h="1313815">
                                <a:moveTo>
                                  <a:pt x="1043939" y="1272539"/>
                                </a:moveTo>
                                <a:lnTo>
                                  <a:pt x="1043939" y="1313687"/>
                                </a:lnTo>
                              </a:path>
                              <a:path w="1377950" h="1313815">
                                <a:moveTo>
                                  <a:pt x="1377696" y="1272539"/>
                                </a:moveTo>
                                <a:lnTo>
                                  <a:pt x="1377696" y="1313687"/>
                                </a:lnTo>
                              </a:path>
                            </a:pathLst>
                          </a:custGeom>
                          <a:ln w="9144">
                            <a:solidFill>
                              <a:srgbClr val="858585"/>
                            </a:solidFill>
                            <a:prstDash val="solid"/>
                          </a:ln>
                        </wps:spPr>
                        <wps:bodyPr wrap="square" lIns="0" tIns="0" rIns="0" bIns="0" rtlCol="0">
                          <a:prstTxWarp prst="textNoShape">
                            <a:avLst/>
                          </a:prstTxWarp>
                          <a:noAutofit/>
                        </wps:bodyPr>
                      </wps:wsp>
                      <wps:wsp>
                        <wps:cNvPr id="9" name="Textbox 8"/>
                        <wps:cNvSpPr txBox="1"/>
                        <wps:spPr>
                          <a:xfrm>
                            <a:off x="4762" y="4762"/>
                            <a:ext cx="2098675" cy="1732914"/>
                          </a:xfrm>
                          <a:prstGeom prst="rect">
                            <a:avLst/>
                          </a:prstGeom>
                          <a:ln w="9525">
                            <a:solidFill>
                              <a:srgbClr val="858585"/>
                            </a:solidFill>
                            <a:prstDash val="solid"/>
                          </a:ln>
                        </wps:spPr>
                        <wps:txbx>
                          <w:txbxContent>
                            <w:p w14:paraId="40EB3276" w14:textId="77777777" w:rsidR="00E805B1" w:rsidRDefault="00A7340D">
                              <w:pPr>
                                <w:spacing w:before="82"/>
                                <w:ind w:left="123"/>
                                <w:rPr>
                                  <w:rFonts w:ascii="Calibri"/>
                                  <w:sz w:val="20"/>
                                </w:rPr>
                              </w:pPr>
                              <w:r>
                                <w:rPr>
                                  <w:rFonts w:ascii="Calibri"/>
                                  <w:spacing w:val="-2"/>
                                  <w:sz w:val="20"/>
                                </w:rPr>
                                <w:t>96,00%</w:t>
                              </w:r>
                            </w:p>
                            <w:p w14:paraId="19FBA572" w14:textId="77777777" w:rsidR="00E805B1" w:rsidRDefault="00A7340D">
                              <w:pPr>
                                <w:spacing w:before="157"/>
                                <w:ind w:left="123"/>
                                <w:rPr>
                                  <w:rFonts w:ascii="Calibri"/>
                                  <w:sz w:val="20"/>
                                </w:rPr>
                              </w:pPr>
                              <w:r>
                                <w:rPr>
                                  <w:rFonts w:ascii="Calibri"/>
                                  <w:spacing w:val="-2"/>
                                  <w:sz w:val="20"/>
                                </w:rPr>
                                <w:t>94,00%</w:t>
                              </w:r>
                            </w:p>
                            <w:p w14:paraId="6606D250" w14:textId="77777777" w:rsidR="00E805B1" w:rsidRDefault="00A7340D">
                              <w:pPr>
                                <w:spacing w:before="157"/>
                                <w:ind w:left="123"/>
                                <w:rPr>
                                  <w:rFonts w:ascii="Calibri"/>
                                  <w:sz w:val="20"/>
                                </w:rPr>
                              </w:pPr>
                              <w:r>
                                <w:rPr>
                                  <w:rFonts w:ascii="Calibri"/>
                                  <w:spacing w:val="-2"/>
                                  <w:sz w:val="20"/>
                                </w:rPr>
                                <w:t>92,00%</w:t>
                              </w:r>
                            </w:p>
                            <w:p w14:paraId="2EBF4757" w14:textId="77777777" w:rsidR="00E805B1" w:rsidRDefault="00A7340D">
                              <w:pPr>
                                <w:spacing w:before="157"/>
                                <w:ind w:left="123"/>
                                <w:rPr>
                                  <w:rFonts w:ascii="Calibri"/>
                                  <w:sz w:val="20"/>
                                </w:rPr>
                              </w:pPr>
                              <w:r>
                                <w:rPr>
                                  <w:rFonts w:ascii="Calibri"/>
                                  <w:spacing w:val="-2"/>
                                  <w:sz w:val="20"/>
                                </w:rPr>
                                <w:t>90,00%</w:t>
                              </w:r>
                            </w:p>
                            <w:p w14:paraId="7B20AD3E" w14:textId="77777777" w:rsidR="00E805B1" w:rsidRDefault="00A7340D">
                              <w:pPr>
                                <w:spacing w:before="157"/>
                                <w:ind w:left="123"/>
                                <w:rPr>
                                  <w:rFonts w:ascii="Calibri"/>
                                  <w:sz w:val="20"/>
                                </w:rPr>
                              </w:pPr>
                              <w:r>
                                <w:rPr>
                                  <w:rFonts w:ascii="Calibri"/>
                                  <w:spacing w:val="-2"/>
                                  <w:sz w:val="20"/>
                                </w:rPr>
                                <w:t>88,00%</w:t>
                              </w:r>
                            </w:p>
                            <w:p w14:paraId="2FA31F28" w14:textId="77777777" w:rsidR="00E805B1" w:rsidRDefault="00A7340D">
                              <w:pPr>
                                <w:spacing w:before="157"/>
                                <w:ind w:left="123"/>
                                <w:rPr>
                                  <w:rFonts w:ascii="Calibri"/>
                                  <w:sz w:val="20"/>
                                </w:rPr>
                              </w:pPr>
                              <w:r>
                                <w:rPr>
                                  <w:rFonts w:ascii="Calibri"/>
                                  <w:spacing w:val="-2"/>
                                  <w:sz w:val="20"/>
                                </w:rPr>
                                <w:t>86,00%</w:t>
                              </w:r>
                            </w:p>
                            <w:p w14:paraId="1FEF1048" w14:textId="77777777" w:rsidR="00E805B1" w:rsidRDefault="00A7340D">
                              <w:pPr>
                                <w:spacing w:before="16"/>
                                <w:ind w:left="732"/>
                                <w:rPr>
                                  <w:rFonts w:ascii="Calibri"/>
                                  <w:sz w:val="20"/>
                                </w:rPr>
                              </w:pPr>
                              <w:r>
                                <w:rPr>
                                  <w:rFonts w:ascii="Calibri"/>
                                  <w:sz w:val="20"/>
                                </w:rPr>
                                <w:t>Ahli</w:t>
                              </w:r>
                              <w:r>
                                <w:rPr>
                                  <w:rFonts w:ascii="Calibri"/>
                                  <w:spacing w:val="-4"/>
                                  <w:sz w:val="20"/>
                                </w:rPr>
                                <w:t xml:space="preserve"> </w:t>
                              </w:r>
                              <w:r>
                                <w:rPr>
                                  <w:rFonts w:ascii="Calibri"/>
                                  <w:sz w:val="20"/>
                                </w:rPr>
                                <w:t>Media</w:t>
                              </w:r>
                              <w:r>
                                <w:rPr>
                                  <w:rFonts w:ascii="Calibri"/>
                                  <w:spacing w:val="31"/>
                                  <w:sz w:val="20"/>
                                </w:rPr>
                                <w:t xml:space="preserve">  </w:t>
                              </w:r>
                              <w:r>
                                <w:rPr>
                                  <w:rFonts w:ascii="Calibri"/>
                                  <w:sz w:val="20"/>
                                </w:rPr>
                                <w:t>Ahli</w:t>
                              </w:r>
                              <w:r>
                                <w:rPr>
                                  <w:rFonts w:ascii="Calibri"/>
                                  <w:spacing w:val="-2"/>
                                  <w:sz w:val="20"/>
                                </w:rPr>
                                <w:t xml:space="preserve"> Materi</w:t>
                              </w:r>
                            </w:p>
                          </w:txbxContent>
                        </wps:txbx>
                        <wps:bodyPr wrap="square" lIns="0" tIns="0" rIns="0" bIns="0" rtlCol="0">
                          <a:noAutofit/>
                        </wps:bodyPr>
                      </wps:wsp>
                    </wpg:wgp>
                  </a:graphicData>
                </a:graphic>
              </wp:anchor>
            </w:drawing>
          </mc:Choice>
          <mc:Fallback>
            <w:pict>
              <v:group w14:anchorId="687F6946" id="Group 3" o:spid="_x0000_s1026" style="position:absolute;margin-left:202.75pt;margin-top:6.55pt;width:166pt;height:137.2pt;z-index:-15728128;mso-wrap-distance-left:0;mso-wrap-distance-right:0;mso-position-horizontal-relative:page" coordsize="21082,17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">
                <v:shape id="Graphic 4" o:spid="_x0000_s1027" style="position:absolute;left:5855;top:4013;width:13367;height:7639;visibility:visible;mso-wrap-style:square;v-text-anchor:top" coordsize="1336675,763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" path="m,763523r100584,em233172,763523r534924,em902208,763523r434340,em,509015r768096,em902208,509015r434340,em,254507r768096,em902208,254507r434340,em,l768096,em902208,r434340,e" filled="f" strokecolor="#858585" strokeweight=".72pt">
                  <v:path arrowok="t"/>
                </v:shape>
                <v:shape id="Graphic 5" o:spid="_x0000_s1028" style="position:absolute;left:5855;top:1468;width:13367;height:13;visibility:visible;mso-wrap-style:square;v-text-anchor:top" coordsize="13366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" path="m,l1336548,e" filled="f" strokecolor="#858585" strokeweight=".72pt">
                  <v:path arrowok="t"/>
                </v:shape>
                <v:shape id="Graphic 6" o:spid="_x0000_s1029" style="position:absolute;left:6861;top:2230;width:8020;height:11964;visibility:visible;mso-wrap-style:square;v-text-anchor:top" coordsize="802005,1196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" path="m132588,751332l,751332r,445008l132588,1196340r,-445008xem801624,l667512,r,1196340l801624,1196340,801624,xe" fillcolor="#606060" stroked="f">
                  <v:path arrowok="t"/>
                </v:shape>
                <v:shape id="Graphic 7" o:spid="_x0000_s1030" style="position:absolute;left:5443;top:1468;width:13780;height:13138;visibility:visible;mso-wrap-style:square;v-text-anchor:top" coordsize="1377950,1313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" path="m41148,1272539l41148,em,1272539r41148,em,1018031r41148,em,763523r41148,em,509015r41148,em,254507r41148,em,l41148,em41148,1272539r1336548,em41148,1272539r,41148em374904,1272539r,41148em710184,1272539r,41148em1043939,1272539r,41148em1377696,1272539r,41148e" filled="f" strokecolor="#858585" strokeweight=".72pt">
                  <v:path arrowok="t"/>
                </v:shape>
                <v:shapetype id="_x0000_t202" coordsize="21600,21600" o:spt="202" path="m,l,21600r21600,l21600,xe">
                  <v:stroke joinstyle="miter"/>
                  <v:path gradientshapeok="t" o:connecttype="rect"/>
                </v:shapetype>
                <v:shape id="Textbox 8" o:spid="_x0000_s1031" type="#_x0000_t202" style="position:absolute;left:47;top:47;width:20987;height:17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" filled="f" strokecolor="#858585">
                  <v:textbox inset="0,0,0,0">
                    <w:txbxContent>
                      <w:p w14:paraId="40EB3276" w14:textId="77777777" w:rsidR="00E805B1" w:rsidRDefault="00A7340D">
                        <w:pPr>
                          <w:spacing w:before="82"/>
                          <w:ind w:left="123"/>
                          <w:rPr>
                            <w:rFonts w:ascii="Calibri"/>
                            <w:sz w:val="20"/>
                          </w:rPr>
                        </w:pPr>
                        <w:r>
                          <w:rPr>
                            <w:rFonts w:ascii="Calibri"/>
                            <w:spacing w:val="-2"/>
                            <w:sz w:val="20"/>
                          </w:rPr>
                          <w:t>96,00%</w:t>
                        </w:r>
                      </w:p>
                      <w:p w14:paraId="19FBA572" w14:textId="77777777" w:rsidR="00E805B1" w:rsidRDefault="00A7340D">
                        <w:pPr>
                          <w:spacing w:before="157"/>
                          <w:ind w:left="123"/>
                          <w:rPr>
                            <w:rFonts w:ascii="Calibri"/>
                            <w:sz w:val="20"/>
                          </w:rPr>
                        </w:pPr>
                        <w:r>
                          <w:rPr>
                            <w:rFonts w:ascii="Calibri"/>
                            <w:spacing w:val="-2"/>
                            <w:sz w:val="20"/>
                          </w:rPr>
                          <w:t>94,00%</w:t>
                        </w:r>
                      </w:p>
                      <w:p w14:paraId="6606D250" w14:textId="77777777" w:rsidR="00E805B1" w:rsidRDefault="00A7340D">
                        <w:pPr>
                          <w:spacing w:before="157"/>
                          <w:ind w:left="123"/>
                          <w:rPr>
                            <w:rFonts w:ascii="Calibri"/>
                            <w:sz w:val="20"/>
                          </w:rPr>
                        </w:pPr>
                        <w:r>
                          <w:rPr>
                            <w:rFonts w:ascii="Calibri"/>
                            <w:spacing w:val="-2"/>
                            <w:sz w:val="20"/>
                          </w:rPr>
                          <w:t>92,00%</w:t>
                        </w:r>
                      </w:p>
                      <w:p w14:paraId="2EBF4757" w14:textId="77777777" w:rsidR="00E805B1" w:rsidRDefault="00A7340D">
                        <w:pPr>
                          <w:spacing w:before="157"/>
                          <w:ind w:left="123"/>
                          <w:rPr>
                            <w:rFonts w:ascii="Calibri"/>
                            <w:sz w:val="20"/>
                          </w:rPr>
                        </w:pPr>
                        <w:r>
                          <w:rPr>
                            <w:rFonts w:ascii="Calibri"/>
                            <w:spacing w:val="-2"/>
                            <w:sz w:val="20"/>
                          </w:rPr>
                          <w:t>90,00%</w:t>
                        </w:r>
                      </w:p>
                      <w:p w14:paraId="7B20AD3E" w14:textId="77777777" w:rsidR="00E805B1" w:rsidRDefault="00A7340D">
                        <w:pPr>
                          <w:spacing w:before="157"/>
                          <w:ind w:left="123"/>
                          <w:rPr>
                            <w:rFonts w:ascii="Calibri"/>
                            <w:sz w:val="20"/>
                          </w:rPr>
                        </w:pPr>
                        <w:r>
                          <w:rPr>
                            <w:rFonts w:ascii="Calibri"/>
                            <w:spacing w:val="-2"/>
                            <w:sz w:val="20"/>
                          </w:rPr>
                          <w:t>88,00%</w:t>
                        </w:r>
                      </w:p>
                      <w:p w14:paraId="2FA31F28" w14:textId="77777777" w:rsidR="00E805B1" w:rsidRDefault="00A7340D">
                        <w:pPr>
                          <w:spacing w:before="157"/>
                          <w:ind w:left="123"/>
                          <w:rPr>
                            <w:rFonts w:ascii="Calibri"/>
                            <w:sz w:val="20"/>
                          </w:rPr>
                        </w:pPr>
                        <w:r>
                          <w:rPr>
                            <w:rFonts w:ascii="Calibri"/>
                            <w:spacing w:val="-2"/>
                            <w:sz w:val="20"/>
                          </w:rPr>
                          <w:t>86,00%</w:t>
                        </w:r>
                      </w:p>
                      <w:p w14:paraId="1FEF1048" w14:textId="77777777" w:rsidR="00E805B1" w:rsidRDefault="00A7340D">
                        <w:pPr>
                          <w:spacing w:before="16"/>
                          <w:ind w:left="732"/>
                          <w:rPr>
                            <w:rFonts w:ascii="Calibri"/>
                            <w:sz w:val="20"/>
                          </w:rPr>
                        </w:pPr>
                        <w:r>
                          <w:rPr>
                            <w:rFonts w:ascii="Calibri"/>
                            <w:sz w:val="20"/>
                          </w:rPr>
                          <w:t>Ahli</w:t>
                        </w:r>
                        <w:r>
                          <w:rPr>
                            <w:rFonts w:ascii="Calibri"/>
                            <w:spacing w:val="-4"/>
                            <w:sz w:val="20"/>
                          </w:rPr>
                          <w:t xml:space="preserve"> </w:t>
                        </w:r>
                        <w:r>
                          <w:rPr>
                            <w:rFonts w:ascii="Calibri"/>
                            <w:sz w:val="20"/>
                          </w:rPr>
                          <w:t>Media</w:t>
                        </w:r>
                        <w:r>
                          <w:rPr>
                            <w:rFonts w:ascii="Calibri"/>
                            <w:spacing w:val="31"/>
                            <w:sz w:val="20"/>
                          </w:rPr>
                          <w:t xml:space="preserve">  </w:t>
                        </w:r>
                        <w:r>
                          <w:rPr>
                            <w:rFonts w:ascii="Calibri"/>
                            <w:sz w:val="20"/>
                          </w:rPr>
                          <w:t>Ahli</w:t>
                        </w:r>
                        <w:r>
                          <w:rPr>
                            <w:rFonts w:ascii="Calibri"/>
                            <w:spacing w:val="-2"/>
                            <w:sz w:val="20"/>
                          </w:rPr>
                          <w:t xml:space="preserve"> Materi</w:t>
                        </w:r>
                      </w:p>
                    </w:txbxContent>
                  </v:textbox>
                </v:shape>
                <w10:wrap type="topAndBottom" anchorx="page"/>
              </v:group>
            </w:pict>
          </mc:Fallback>
        </mc:AlternateContent>
      </w:r>
    </w:p>
    <w:p w14:paraId="3FEA127E" w14:textId="77777777" w:rsidR="00E805B1" w:rsidRDefault="00E805B1">
      <w:pPr>
        <w:pStyle w:val="BodyText"/>
        <w:rPr>
          <w:b/>
          <w:sz w:val="9"/>
        </w:rPr>
        <w:sectPr w:rsidR="00E805B1">
          <w:pgSz w:w="12240" w:h="15840"/>
          <w:pgMar w:top="1340" w:right="1080" w:bottom="1260" w:left="1800" w:header="0" w:footer="1061" w:gutter="0"/>
          <w:cols w:space="720"/>
        </w:sectPr>
      </w:pPr>
    </w:p>
    <w:p w14:paraId="11D45367" w14:textId="76193078" w:rsidR="00E805B1" w:rsidRDefault="003210B8">
      <w:pPr>
        <w:pStyle w:val="BodyText"/>
        <w:spacing w:before="75" w:line="360" w:lineRule="auto"/>
        <w:ind w:left="468" w:right="619" w:firstLine="600"/>
        <w:jc w:val="both"/>
      </w:pPr>
      <w:r w:rsidRPr="003210B8">
        <w:lastRenderedPageBreak/>
        <w:t>Berdasarkan gambar berikut, temuan validitas media pembelajaran menunj</w:t>
      </w:r>
      <w:r w:rsidR="00D00B08">
        <w:t>ukkan bahwa evaluasi ahli materi</w:t>
      </w:r>
      <w:r w:rsidRPr="003210B8">
        <w:t xml:space="preserve"> adalah 95,4% dan evaluasi ahli media adalah 89,5%, keduanya diklasifikasikan sebagai sangat valid. Temuan ini menunjukkan bahwa materi pembelajaran video dengan bantuan Canva telah memenuhi persyaratan kelayakan dalam hal presentasi media, validitas konseptual, dan kompatibilitas materi. Akibatnya, materi pembelajaran video dengan bantuan Canva dianggap sesuai untuk penggunaan pendidikan</w:t>
      </w:r>
      <w:r>
        <w:t>.</w:t>
      </w:r>
    </w:p>
    <w:p w14:paraId="199051EA" w14:textId="77777777" w:rsidR="00E805B1" w:rsidRDefault="00A7340D">
      <w:pPr>
        <w:pStyle w:val="Heading2"/>
        <w:spacing w:before="260"/>
      </w:pPr>
      <w:r>
        <w:t>Hasil</w:t>
      </w:r>
      <w:r>
        <w:rPr>
          <w:spacing w:val="-5"/>
        </w:rPr>
        <w:t xml:space="preserve"> </w:t>
      </w:r>
      <w:r>
        <w:t>Kepraktisan</w:t>
      </w:r>
      <w:r>
        <w:rPr>
          <w:spacing w:val="-2"/>
        </w:rPr>
        <w:t xml:space="preserve"> </w:t>
      </w:r>
      <w:r>
        <w:t>Media</w:t>
      </w:r>
      <w:r>
        <w:rPr>
          <w:spacing w:val="-3"/>
        </w:rPr>
        <w:t xml:space="preserve"> </w:t>
      </w:r>
      <w:r>
        <w:t>Pembelajaran</w:t>
      </w:r>
      <w:r>
        <w:rPr>
          <w:spacing w:val="-2"/>
        </w:rPr>
        <w:t xml:space="preserve"> </w:t>
      </w:r>
      <w:r>
        <w:t xml:space="preserve">Yang </w:t>
      </w:r>
      <w:r>
        <w:rPr>
          <w:spacing w:val="-2"/>
        </w:rPr>
        <w:t>Dikembangkan</w:t>
      </w:r>
    </w:p>
    <w:p w14:paraId="50A33A06" w14:textId="77777777" w:rsidR="00E805B1" w:rsidRDefault="00E805B1">
      <w:pPr>
        <w:pStyle w:val="BodyText"/>
        <w:spacing w:before="111"/>
        <w:rPr>
          <w:b/>
        </w:rPr>
      </w:pPr>
    </w:p>
    <w:p w14:paraId="20F5E4FA" w14:textId="7663CF4F" w:rsidR="00E805B1" w:rsidRDefault="003210B8">
      <w:pPr>
        <w:pStyle w:val="BodyText"/>
        <w:spacing w:line="360" w:lineRule="auto"/>
        <w:ind w:left="468" w:right="623" w:firstLine="600"/>
        <w:jc w:val="both"/>
      </w:pPr>
      <w:r w:rsidRPr="003210B8">
        <w:t>Setelah diimplementasikan di kelas di SD Negeri 107393 Diski, kuesioner yang terdiri dari jawaban guru dan siswa digunakan untuk menilai kegunaan materi pembelajara</w:t>
      </w:r>
      <w:r w:rsidR="00D00B08">
        <w:t>n video berbantuan Canva. Diagram</w:t>
      </w:r>
      <w:r w:rsidRPr="003210B8">
        <w:t xml:space="preserve"> berikut menampilkan hasil penilaian:</w:t>
      </w:r>
    </w:p>
    <w:p w14:paraId="145E1AC6" w14:textId="77777777" w:rsidR="00E805B1" w:rsidRDefault="00A7340D">
      <w:pPr>
        <w:pStyle w:val="Heading2"/>
        <w:spacing w:before="259"/>
        <w:ind w:left="196" w:right="356"/>
        <w:jc w:val="center"/>
      </w:pPr>
      <w:r>
        <w:t>Gambar</w:t>
      </w:r>
      <w:r>
        <w:rPr>
          <w:spacing w:val="-3"/>
        </w:rPr>
        <w:t xml:space="preserve"> </w:t>
      </w:r>
      <w:r>
        <w:t>2</w:t>
      </w:r>
      <w:r>
        <w:rPr>
          <w:spacing w:val="-1"/>
        </w:rPr>
        <w:t xml:space="preserve"> </w:t>
      </w:r>
      <w:r>
        <w:t>Diagram</w:t>
      </w:r>
      <w:r>
        <w:rPr>
          <w:spacing w:val="-2"/>
        </w:rPr>
        <w:t xml:space="preserve"> </w:t>
      </w:r>
      <w:r>
        <w:t>Persentase</w:t>
      </w:r>
      <w:r>
        <w:rPr>
          <w:spacing w:val="-3"/>
        </w:rPr>
        <w:t xml:space="preserve"> </w:t>
      </w:r>
      <w:r>
        <w:t>Hasil</w:t>
      </w:r>
      <w:r>
        <w:rPr>
          <w:spacing w:val="-1"/>
        </w:rPr>
        <w:t xml:space="preserve"> </w:t>
      </w:r>
      <w:r>
        <w:t xml:space="preserve">Kepraktisan </w:t>
      </w:r>
      <w:r>
        <w:rPr>
          <w:spacing w:val="-2"/>
        </w:rPr>
        <w:t>media</w:t>
      </w:r>
    </w:p>
    <w:p w14:paraId="7935CA22" w14:textId="77777777" w:rsidR="00E805B1" w:rsidRDefault="00A7340D">
      <w:pPr>
        <w:pStyle w:val="BodyText"/>
        <w:spacing w:before="1"/>
        <w:rPr>
          <w:b/>
          <w:sz w:val="9"/>
        </w:rPr>
      </w:pPr>
      <w:r>
        <w:rPr>
          <w:b/>
          <w:noProof/>
          <w:sz w:val="9"/>
          <w:lang w:val="en-US" w:eastAsia="ja-JP"/>
        </w:rPr>
        <mc:AlternateContent>
          <mc:Choice Requires="wpg">
            <w:drawing>
              <wp:anchor distT="0" distB="0" distL="0" distR="0" simplePos="0" relativeHeight="487588864" behindDoc="1" locked="0" layoutInCell="1" allowOverlap="1" wp14:anchorId="5F407B42" wp14:editId="47C58C96">
                <wp:simplePos x="0" y="0"/>
                <wp:positionH relativeFrom="page">
                  <wp:posOffset>2575242</wp:posOffset>
                </wp:positionH>
                <wp:positionV relativeFrom="paragraph">
                  <wp:posOffset>82500</wp:posOffset>
                </wp:positionV>
                <wp:extent cx="2204085" cy="1488440"/>
                <wp:effectExtent l="0" t="0" r="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4085" cy="1488440"/>
                          <a:chOff x="0" y="0"/>
                          <a:chExt cx="2204085" cy="1488440"/>
                        </a:xfrm>
                      </wpg:grpSpPr>
                      <wps:wsp>
                        <wps:cNvPr id="4" name="Graphic 10"/>
                        <wps:cNvSpPr/>
                        <wps:spPr>
                          <a:xfrm>
                            <a:off x="585533" y="348932"/>
                            <a:ext cx="1187450" cy="612775"/>
                          </a:xfrm>
                          <a:custGeom>
                            <a:avLst/>
                            <a:gdLst/>
                            <a:ahLst/>
                            <a:cxnLst/>
                            <a:rect l="l" t="t" r="r" b="b"/>
                            <a:pathLst>
                              <a:path w="1187450" h="612775">
                                <a:moveTo>
                                  <a:pt x="0" y="612647"/>
                                </a:moveTo>
                                <a:lnTo>
                                  <a:pt x="88392" y="612647"/>
                                </a:lnTo>
                              </a:path>
                              <a:path w="1187450" h="612775">
                                <a:moveTo>
                                  <a:pt x="207263" y="612647"/>
                                </a:moveTo>
                                <a:lnTo>
                                  <a:pt x="682751" y="612647"/>
                                </a:lnTo>
                              </a:path>
                              <a:path w="1187450" h="612775">
                                <a:moveTo>
                                  <a:pt x="801624" y="612647"/>
                                </a:moveTo>
                                <a:lnTo>
                                  <a:pt x="1187196" y="612647"/>
                                </a:lnTo>
                              </a:path>
                              <a:path w="1187450" h="612775">
                                <a:moveTo>
                                  <a:pt x="0" y="408431"/>
                                </a:moveTo>
                                <a:lnTo>
                                  <a:pt x="88392" y="408431"/>
                                </a:lnTo>
                              </a:path>
                              <a:path w="1187450" h="612775">
                                <a:moveTo>
                                  <a:pt x="207263" y="408431"/>
                                </a:moveTo>
                                <a:lnTo>
                                  <a:pt x="1187196" y="408431"/>
                                </a:lnTo>
                              </a:path>
                              <a:path w="1187450" h="612775">
                                <a:moveTo>
                                  <a:pt x="0" y="204215"/>
                                </a:moveTo>
                                <a:lnTo>
                                  <a:pt x="88392" y="204215"/>
                                </a:lnTo>
                              </a:path>
                              <a:path w="1187450" h="612775">
                                <a:moveTo>
                                  <a:pt x="207263" y="204215"/>
                                </a:moveTo>
                                <a:lnTo>
                                  <a:pt x="1187196" y="204215"/>
                                </a:lnTo>
                              </a:path>
                              <a:path w="1187450" h="612775">
                                <a:moveTo>
                                  <a:pt x="0" y="0"/>
                                </a:moveTo>
                                <a:lnTo>
                                  <a:pt x="88392" y="0"/>
                                </a:lnTo>
                              </a:path>
                              <a:path w="1187450" h="612775">
                                <a:moveTo>
                                  <a:pt x="207263" y="0"/>
                                </a:moveTo>
                                <a:lnTo>
                                  <a:pt x="1187196" y="0"/>
                                </a:lnTo>
                              </a:path>
                            </a:pathLst>
                          </a:custGeom>
                          <a:ln w="9144">
                            <a:solidFill>
                              <a:srgbClr val="858585"/>
                            </a:solidFill>
                            <a:prstDash val="solid"/>
                          </a:ln>
                        </wps:spPr>
                        <wps:bodyPr wrap="square" lIns="0" tIns="0" rIns="0" bIns="0" rtlCol="0">
                          <a:prstTxWarp prst="textNoShape">
                            <a:avLst/>
                          </a:prstTxWarp>
                          <a:noAutofit/>
                        </wps:bodyPr>
                      </wps:wsp>
                      <wps:wsp>
                        <wps:cNvPr id="10" name="Graphic 11"/>
                        <wps:cNvSpPr/>
                        <wps:spPr>
                          <a:xfrm>
                            <a:off x="585533" y="146240"/>
                            <a:ext cx="1187450" cy="1270"/>
                          </a:xfrm>
                          <a:custGeom>
                            <a:avLst/>
                            <a:gdLst/>
                            <a:ahLst/>
                            <a:cxnLst/>
                            <a:rect l="l" t="t" r="r" b="b"/>
                            <a:pathLst>
                              <a:path w="1187450">
                                <a:moveTo>
                                  <a:pt x="0" y="0"/>
                                </a:moveTo>
                                <a:lnTo>
                                  <a:pt x="1187196" y="0"/>
                                </a:lnTo>
                              </a:path>
                            </a:pathLst>
                          </a:custGeom>
                          <a:ln w="9144">
                            <a:solidFill>
                              <a:srgbClr val="858585"/>
                            </a:solidFill>
                            <a:prstDash val="solid"/>
                          </a:ln>
                        </wps:spPr>
                        <wps:bodyPr wrap="square" lIns="0" tIns="0" rIns="0" bIns="0" rtlCol="0">
                          <a:prstTxWarp prst="textNoShape">
                            <a:avLst/>
                          </a:prstTxWarp>
                          <a:noAutofit/>
                        </wps:bodyPr>
                      </wps:wsp>
                      <wps:wsp>
                        <wps:cNvPr id="11" name="Graphic 12"/>
                        <wps:cNvSpPr/>
                        <wps:spPr>
                          <a:xfrm>
                            <a:off x="673925" y="329120"/>
                            <a:ext cx="713740" cy="836930"/>
                          </a:xfrm>
                          <a:custGeom>
                            <a:avLst/>
                            <a:gdLst/>
                            <a:ahLst/>
                            <a:cxnLst/>
                            <a:rect l="l" t="t" r="r" b="b"/>
                            <a:pathLst>
                              <a:path w="713740" h="836930">
                                <a:moveTo>
                                  <a:pt x="118872" y="0"/>
                                </a:moveTo>
                                <a:lnTo>
                                  <a:pt x="0" y="0"/>
                                </a:lnTo>
                                <a:lnTo>
                                  <a:pt x="0" y="836676"/>
                                </a:lnTo>
                                <a:lnTo>
                                  <a:pt x="118872" y="836676"/>
                                </a:lnTo>
                                <a:lnTo>
                                  <a:pt x="118872" y="0"/>
                                </a:lnTo>
                                <a:close/>
                              </a:path>
                              <a:path w="713740" h="836930">
                                <a:moveTo>
                                  <a:pt x="713232" y="530352"/>
                                </a:moveTo>
                                <a:lnTo>
                                  <a:pt x="594360" y="530352"/>
                                </a:lnTo>
                                <a:lnTo>
                                  <a:pt x="594360" y="836676"/>
                                </a:lnTo>
                                <a:lnTo>
                                  <a:pt x="713232" y="836676"/>
                                </a:lnTo>
                                <a:lnTo>
                                  <a:pt x="713232" y="530352"/>
                                </a:lnTo>
                                <a:close/>
                              </a:path>
                            </a:pathLst>
                          </a:custGeom>
                          <a:solidFill>
                            <a:srgbClr val="606060"/>
                          </a:solidFill>
                        </wps:spPr>
                        <wps:bodyPr wrap="square" lIns="0" tIns="0" rIns="0" bIns="0" rtlCol="0">
                          <a:prstTxWarp prst="textNoShape">
                            <a:avLst/>
                          </a:prstTxWarp>
                          <a:noAutofit/>
                        </wps:bodyPr>
                      </wps:wsp>
                      <wps:wsp>
                        <wps:cNvPr id="12" name="Graphic 13"/>
                        <wps:cNvSpPr/>
                        <wps:spPr>
                          <a:xfrm>
                            <a:off x="544385" y="146240"/>
                            <a:ext cx="1228725" cy="1059180"/>
                          </a:xfrm>
                          <a:custGeom>
                            <a:avLst/>
                            <a:gdLst/>
                            <a:ahLst/>
                            <a:cxnLst/>
                            <a:rect l="l" t="t" r="r" b="b"/>
                            <a:pathLst>
                              <a:path w="1228725" h="1059180">
                                <a:moveTo>
                                  <a:pt x="41148" y="1019556"/>
                                </a:moveTo>
                                <a:lnTo>
                                  <a:pt x="41148" y="0"/>
                                </a:lnTo>
                              </a:path>
                              <a:path w="1228725" h="1059180">
                                <a:moveTo>
                                  <a:pt x="0" y="1019556"/>
                                </a:moveTo>
                                <a:lnTo>
                                  <a:pt x="41148" y="1019556"/>
                                </a:lnTo>
                              </a:path>
                              <a:path w="1228725" h="1059180">
                                <a:moveTo>
                                  <a:pt x="0" y="815339"/>
                                </a:moveTo>
                                <a:lnTo>
                                  <a:pt x="41148" y="815339"/>
                                </a:lnTo>
                              </a:path>
                              <a:path w="1228725" h="1059180">
                                <a:moveTo>
                                  <a:pt x="0" y="611124"/>
                                </a:moveTo>
                                <a:lnTo>
                                  <a:pt x="41148" y="611124"/>
                                </a:lnTo>
                              </a:path>
                              <a:path w="1228725" h="1059180">
                                <a:moveTo>
                                  <a:pt x="0" y="406908"/>
                                </a:moveTo>
                                <a:lnTo>
                                  <a:pt x="41148" y="406908"/>
                                </a:lnTo>
                              </a:path>
                              <a:path w="1228725" h="1059180">
                                <a:moveTo>
                                  <a:pt x="0" y="202692"/>
                                </a:moveTo>
                                <a:lnTo>
                                  <a:pt x="41148" y="202692"/>
                                </a:lnTo>
                              </a:path>
                              <a:path w="1228725" h="1059180">
                                <a:moveTo>
                                  <a:pt x="0" y="0"/>
                                </a:moveTo>
                                <a:lnTo>
                                  <a:pt x="41148" y="0"/>
                                </a:lnTo>
                              </a:path>
                              <a:path w="1228725" h="1059180">
                                <a:moveTo>
                                  <a:pt x="41148" y="1019556"/>
                                </a:moveTo>
                                <a:lnTo>
                                  <a:pt x="1228344" y="1019556"/>
                                </a:lnTo>
                              </a:path>
                              <a:path w="1228725" h="1059180">
                                <a:moveTo>
                                  <a:pt x="41148" y="1019556"/>
                                </a:moveTo>
                                <a:lnTo>
                                  <a:pt x="41148" y="1059180"/>
                                </a:lnTo>
                              </a:path>
                              <a:path w="1228725" h="1059180">
                                <a:moveTo>
                                  <a:pt x="338327" y="1019556"/>
                                </a:moveTo>
                                <a:lnTo>
                                  <a:pt x="338327" y="1059180"/>
                                </a:lnTo>
                              </a:path>
                              <a:path w="1228725" h="1059180">
                                <a:moveTo>
                                  <a:pt x="635508" y="1019556"/>
                                </a:moveTo>
                                <a:lnTo>
                                  <a:pt x="635508" y="1059180"/>
                                </a:lnTo>
                              </a:path>
                              <a:path w="1228725" h="1059180">
                                <a:moveTo>
                                  <a:pt x="931163" y="1019556"/>
                                </a:moveTo>
                                <a:lnTo>
                                  <a:pt x="931163" y="1059180"/>
                                </a:lnTo>
                              </a:path>
                              <a:path w="1228725" h="1059180">
                                <a:moveTo>
                                  <a:pt x="1228344" y="1019556"/>
                                </a:moveTo>
                                <a:lnTo>
                                  <a:pt x="1228344" y="1059180"/>
                                </a:lnTo>
                              </a:path>
                            </a:pathLst>
                          </a:custGeom>
                          <a:ln w="9144">
                            <a:solidFill>
                              <a:srgbClr val="858585"/>
                            </a:solidFill>
                            <a:prstDash val="solid"/>
                          </a:ln>
                        </wps:spPr>
                        <wps:bodyPr wrap="square" lIns="0" tIns="0" rIns="0" bIns="0" rtlCol="0">
                          <a:prstTxWarp prst="textNoShape">
                            <a:avLst/>
                          </a:prstTxWarp>
                          <a:noAutofit/>
                        </wps:bodyPr>
                      </wps:wsp>
                      <wps:wsp>
                        <wps:cNvPr id="13" name="Textbox 14"/>
                        <wps:cNvSpPr txBox="1"/>
                        <wps:spPr>
                          <a:xfrm>
                            <a:off x="4762" y="4762"/>
                            <a:ext cx="2194560" cy="1478915"/>
                          </a:xfrm>
                          <a:prstGeom prst="rect">
                            <a:avLst/>
                          </a:prstGeom>
                          <a:ln w="9525">
                            <a:solidFill>
                              <a:srgbClr val="858585"/>
                            </a:solidFill>
                            <a:prstDash val="solid"/>
                          </a:ln>
                        </wps:spPr>
                        <wps:txbx>
                          <w:txbxContent>
                            <w:p w14:paraId="75F1F5A4" w14:textId="77777777" w:rsidR="00E805B1" w:rsidRDefault="00A7340D">
                              <w:pPr>
                                <w:spacing w:before="81"/>
                                <w:ind w:left="123"/>
                                <w:rPr>
                                  <w:rFonts w:ascii="Calibri"/>
                                  <w:sz w:val="20"/>
                                </w:rPr>
                              </w:pPr>
                              <w:r>
                                <w:rPr>
                                  <w:rFonts w:ascii="Calibri"/>
                                  <w:spacing w:val="-2"/>
                                  <w:sz w:val="20"/>
                                </w:rPr>
                                <w:t>97,00%</w:t>
                              </w:r>
                            </w:p>
                            <w:p w14:paraId="5E699E72" w14:textId="77777777" w:rsidR="00E805B1" w:rsidRDefault="00A7340D">
                              <w:pPr>
                                <w:spacing w:before="78"/>
                                <w:ind w:left="123"/>
                                <w:rPr>
                                  <w:rFonts w:ascii="Calibri"/>
                                  <w:sz w:val="20"/>
                                </w:rPr>
                              </w:pPr>
                              <w:r>
                                <w:rPr>
                                  <w:rFonts w:ascii="Calibri"/>
                                  <w:spacing w:val="-2"/>
                                  <w:sz w:val="20"/>
                                </w:rPr>
                                <w:t>96,00%</w:t>
                              </w:r>
                            </w:p>
                            <w:p w14:paraId="14F05DA6" w14:textId="77777777" w:rsidR="00E805B1" w:rsidRDefault="00A7340D">
                              <w:pPr>
                                <w:spacing w:before="77"/>
                                <w:ind w:left="123"/>
                                <w:rPr>
                                  <w:rFonts w:ascii="Calibri"/>
                                  <w:sz w:val="20"/>
                                </w:rPr>
                              </w:pPr>
                              <w:r>
                                <w:rPr>
                                  <w:rFonts w:ascii="Calibri"/>
                                  <w:spacing w:val="-2"/>
                                  <w:sz w:val="20"/>
                                </w:rPr>
                                <w:t>95,00%</w:t>
                              </w:r>
                            </w:p>
                            <w:p w14:paraId="644561CC" w14:textId="77777777" w:rsidR="00E805B1" w:rsidRDefault="00A7340D">
                              <w:pPr>
                                <w:spacing w:before="77"/>
                                <w:ind w:left="123"/>
                                <w:rPr>
                                  <w:rFonts w:ascii="Calibri"/>
                                  <w:sz w:val="20"/>
                                </w:rPr>
                              </w:pPr>
                              <w:r>
                                <w:rPr>
                                  <w:rFonts w:ascii="Calibri"/>
                                  <w:spacing w:val="-2"/>
                                  <w:sz w:val="20"/>
                                </w:rPr>
                                <w:t>94,00%</w:t>
                              </w:r>
                            </w:p>
                            <w:p w14:paraId="54C5CDAA" w14:textId="77777777" w:rsidR="00E805B1" w:rsidRDefault="00A7340D">
                              <w:pPr>
                                <w:spacing w:before="77"/>
                                <w:ind w:left="123"/>
                                <w:rPr>
                                  <w:rFonts w:ascii="Calibri"/>
                                  <w:sz w:val="20"/>
                                </w:rPr>
                              </w:pPr>
                              <w:r>
                                <w:rPr>
                                  <w:rFonts w:ascii="Calibri"/>
                                  <w:spacing w:val="-2"/>
                                  <w:sz w:val="20"/>
                                </w:rPr>
                                <w:t>93,00%</w:t>
                              </w:r>
                            </w:p>
                            <w:p w14:paraId="436FC494" w14:textId="77777777" w:rsidR="00E805B1" w:rsidRDefault="00A7340D">
                              <w:pPr>
                                <w:spacing w:before="77"/>
                                <w:ind w:left="123"/>
                                <w:rPr>
                                  <w:rFonts w:ascii="Calibri"/>
                                  <w:sz w:val="20"/>
                                </w:rPr>
                              </w:pPr>
                              <w:r>
                                <w:rPr>
                                  <w:rFonts w:ascii="Calibri"/>
                                  <w:spacing w:val="-2"/>
                                  <w:sz w:val="20"/>
                                </w:rPr>
                                <w:t>92,00%</w:t>
                              </w:r>
                            </w:p>
                            <w:p w14:paraId="31D54918" w14:textId="77777777" w:rsidR="00E805B1" w:rsidRDefault="00A7340D">
                              <w:pPr>
                                <w:spacing w:before="16"/>
                                <w:ind w:left="614"/>
                                <w:rPr>
                                  <w:rFonts w:ascii="Calibri"/>
                                  <w:sz w:val="20"/>
                                </w:rPr>
                              </w:pPr>
                              <w:r>
                                <w:rPr>
                                  <w:rFonts w:ascii="Calibri"/>
                                  <w:spacing w:val="-20"/>
                                  <w:sz w:val="20"/>
                                </w:rPr>
                                <w:t>ResponRGeusrpuon</w:t>
                              </w:r>
                              <w:r>
                                <w:rPr>
                                  <w:rFonts w:ascii="Calibri"/>
                                  <w:spacing w:val="14"/>
                                  <w:sz w:val="20"/>
                                </w:rPr>
                                <w:t xml:space="preserve"> </w:t>
                              </w:r>
                              <w:r>
                                <w:rPr>
                                  <w:rFonts w:ascii="Calibri"/>
                                  <w:spacing w:val="-20"/>
                                  <w:sz w:val="20"/>
                                </w:rPr>
                                <w:t>Peserta</w:t>
                              </w:r>
                              <w:r>
                                <w:rPr>
                                  <w:rFonts w:ascii="Calibri"/>
                                  <w:spacing w:val="15"/>
                                  <w:sz w:val="20"/>
                                </w:rPr>
                                <w:t xml:space="preserve"> </w:t>
                              </w:r>
                              <w:r>
                                <w:rPr>
                                  <w:rFonts w:ascii="Calibri"/>
                                  <w:spacing w:val="-20"/>
                                  <w:sz w:val="20"/>
                                </w:rPr>
                                <w:t>Didik</w:t>
                              </w:r>
                            </w:p>
                          </w:txbxContent>
                        </wps:txbx>
                        <wps:bodyPr wrap="square" lIns="0" tIns="0" rIns="0" bIns="0" rtlCol="0">
                          <a:noAutofit/>
                        </wps:bodyPr>
                      </wps:wsp>
                    </wpg:wgp>
                  </a:graphicData>
                </a:graphic>
              </wp:anchor>
            </w:drawing>
          </mc:Choice>
          <mc:Fallback>
            <w:pict>
              <v:group w14:anchorId="5F407B42" id="Group 1" o:spid="_x0000_s1032" style="position:absolute;margin-left:202.75pt;margin-top:6.5pt;width:173.55pt;height:117.2pt;z-index:-15727616;mso-wrap-distance-left:0;mso-wrap-distance-right:0;mso-position-horizontal-relative:page" coordsize="22040,14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">
                <v:shape id="Graphic 10" o:spid="_x0000_s1033" style="position:absolute;left:5855;top:3489;width:11874;height:6128;visibility:visible;mso-wrap-style:square;v-text-anchor:top" coordsize="1187450,612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" path="m,612647r88392,em207263,612647r475488,em801624,612647r385572,em,408431r88392,em207263,408431r979933,em,204215r88392,em207263,204215r979933,em,l88392,em207263,r979933,e" filled="f" strokecolor="#858585" strokeweight=".72pt">
                  <v:path arrowok="t"/>
                </v:shape>
                <v:shape id="Graphic 11" o:spid="_x0000_s1034" style="position:absolute;left:5855;top:1462;width:11874;height:13;visibility:visible;mso-wrap-style:square;v-text-anchor:top" coordsize="11874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" path="m,l1187196,e" filled="f" strokecolor="#858585" strokeweight=".72pt">
                  <v:path arrowok="t"/>
                </v:shape>
                <v:shape id="Graphic 12" o:spid="_x0000_s1035" style="position:absolute;left:6739;top:3291;width:7137;height:8369;visibility:visible;mso-wrap-style:square;v-text-anchor:top" coordsize="713740,836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" path="m118872,l,,,836676r118872,l118872,xem713232,530352r-118872,l594360,836676r118872,l713232,530352xe" fillcolor="#606060" stroked="f">
                  <v:path arrowok="t"/>
                </v:shape>
                <v:shape id="Graphic 13" o:spid="_x0000_s1036" style="position:absolute;left:5443;top:1462;width:12288;height:10592;visibility:visible;mso-wrap-style:square;v-text-anchor:top" coordsize="1228725,1059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" path="m41148,1019556l41148,em,1019556r41148,em,815339r41148,em,611124r41148,em,406908r41148,em,202692r41148,em,l41148,em41148,1019556r1187196,em41148,1019556r,39624em338327,1019556r,39624em635508,1019556r,39624em931163,1019556r,39624em1228344,1019556r,39624e" filled="f" strokecolor="#858585" strokeweight=".72pt">
                  <v:path arrowok="t"/>
                </v:shape>
                <v:shape id="Textbox 14" o:spid="_x0000_s1037" type="#_x0000_t202" style="position:absolute;left:47;top:47;width:21946;height:14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" filled="f" strokecolor="#858585">
                  <v:textbox inset="0,0,0,0">
                    <w:txbxContent>
                      <w:p w14:paraId="75F1F5A4" w14:textId="77777777" w:rsidR="00E805B1" w:rsidRDefault="00A7340D">
                        <w:pPr>
                          <w:spacing w:before="81"/>
                          <w:ind w:left="123"/>
                          <w:rPr>
                            <w:rFonts w:ascii="Calibri"/>
                            <w:sz w:val="20"/>
                          </w:rPr>
                        </w:pPr>
                        <w:r>
                          <w:rPr>
                            <w:rFonts w:ascii="Calibri"/>
                            <w:spacing w:val="-2"/>
                            <w:sz w:val="20"/>
                          </w:rPr>
                          <w:t>97,00%</w:t>
                        </w:r>
                      </w:p>
                      <w:p w14:paraId="5E699E72" w14:textId="77777777" w:rsidR="00E805B1" w:rsidRDefault="00A7340D">
                        <w:pPr>
                          <w:spacing w:before="78"/>
                          <w:ind w:left="123"/>
                          <w:rPr>
                            <w:rFonts w:ascii="Calibri"/>
                            <w:sz w:val="20"/>
                          </w:rPr>
                        </w:pPr>
                        <w:r>
                          <w:rPr>
                            <w:rFonts w:ascii="Calibri"/>
                            <w:spacing w:val="-2"/>
                            <w:sz w:val="20"/>
                          </w:rPr>
                          <w:t>96,00%</w:t>
                        </w:r>
                      </w:p>
                      <w:p w14:paraId="14F05DA6" w14:textId="77777777" w:rsidR="00E805B1" w:rsidRDefault="00A7340D">
                        <w:pPr>
                          <w:spacing w:before="77"/>
                          <w:ind w:left="123"/>
                          <w:rPr>
                            <w:rFonts w:ascii="Calibri"/>
                            <w:sz w:val="20"/>
                          </w:rPr>
                        </w:pPr>
                        <w:r>
                          <w:rPr>
                            <w:rFonts w:ascii="Calibri"/>
                            <w:spacing w:val="-2"/>
                            <w:sz w:val="20"/>
                          </w:rPr>
                          <w:t>95,00%</w:t>
                        </w:r>
                      </w:p>
                      <w:p w14:paraId="644561CC" w14:textId="77777777" w:rsidR="00E805B1" w:rsidRDefault="00A7340D">
                        <w:pPr>
                          <w:spacing w:before="77"/>
                          <w:ind w:left="123"/>
                          <w:rPr>
                            <w:rFonts w:ascii="Calibri"/>
                            <w:sz w:val="20"/>
                          </w:rPr>
                        </w:pPr>
                        <w:r>
                          <w:rPr>
                            <w:rFonts w:ascii="Calibri"/>
                            <w:spacing w:val="-2"/>
                            <w:sz w:val="20"/>
                          </w:rPr>
                          <w:t>94,00%</w:t>
                        </w:r>
                      </w:p>
                      <w:p w14:paraId="54C5CDAA" w14:textId="77777777" w:rsidR="00E805B1" w:rsidRDefault="00A7340D">
                        <w:pPr>
                          <w:spacing w:before="77"/>
                          <w:ind w:left="123"/>
                          <w:rPr>
                            <w:rFonts w:ascii="Calibri"/>
                            <w:sz w:val="20"/>
                          </w:rPr>
                        </w:pPr>
                        <w:r>
                          <w:rPr>
                            <w:rFonts w:ascii="Calibri"/>
                            <w:spacing w:val="-2"/>
                            <w:sz w:val="20"/>
                          </w:rPr>
                          <w:t>93,00%</w:t>
                        </w:r>
                      </w:p>
                      <w:p w14:paraId="436FC494" w14:textId="77777777" w:rsidR="00E805B1" w:rsidRDefault="00A7340D">
                        <w:pPr>
                          <w:spacing w:before="77"/>
                          <w:ind w:left="123"/>
                          <w:rPr>
                            <w:rFonts w:ascii="Calibri"/>
                            <w:sz w:val="20"/>
                          </w:rPr>
                        </w:pPr>
                        <w:r>
                          <w:rPr>
                            <w:rFonts w:ascii="Calibri"/>
                            <w:spacing w:val="-2"/>
                            <w:sz w:val="20"/>
                          </w:rPr>
                          <w:t>92,00%</w:t>
                        </w:r>
                      </w:p>
                      <w:p w14:paraId="31D54918" w14:textId="77777777" w:rsidR="00E805B1" w:rsidRDefault="00A7340D">
                        <w:pPr>
                          <w:spacing w:before="16"/>
                          <w:ind w:left="614"/>
                          <w:rPr>
                            <w:rFonts w:ascii="Calibri"/>
                            <w:sz w:val="20"/>
                          </w:rPr>
                        </w:pPr>
                        <w:r>
                          <w:rPr>
                            <w:rFonts w:ascii="Calibri"/>
                            <w:spacing w:val="-20"/>
                            <w:sz w:val="20"/>
                          </w:rPr>
                          <w:t>ResponRGeusrpuon</w:t>
                        </w:r>
                        <w:r>
                          <w:rPr>
                            <w:rFonts w:ascii="Calibri"/>
                            <w:spacing w:val="14"/>
                            <w:sz w:val="20"/>
                          </w:rPr>
                          <w:t xml:space="preserve"> </w:t>
                        </w:r>
                        <w:r>
                          <w:rPr>
                            <w:rFonts w:ascii="Calibri"/>
                            <w:spacing w:val="-20"/>
                            <w:sz w:val="20"/>
                          </w:rPr>
                          <w:t>Peserta</w:t>
                        </w:r>
                        <w:r>
                          <w:rPr>
                            <w:rFonts w:ascii="Calibri"/>
                            <w:spacing w:val="15"/>
                            <w:sz w:val="20"/>
                          </w:rPr>
                          <w:t xml:space="preserve"> </w:t>
                        </w:r>
                        <w:r>
                          <w:rPr>
                            <w:rFonts w:ascii="Calibri"/>
                            <w:spacing w:val="-20"/>
                            <w:sz w:val="20"/>
                          </w:rPr>
                          <w:t>Didik</w:t>
                        </w:r>
                      </w:p>
                    </w:txbxContent>
                  </v:textbox>
                </v:shape>
                <w10:wrap type="topAndBottom" anchorx="page"/>
              </v:group>
            </w:pict>
          </mc:Fallback>
        </mc:AlternateContent>
      </w:r>
    </w:p>
    <w:p w14:paraId="1F988100" w14:textId="77777777" w:rsidR="00E805B1" w:rsidRDefault="00E805B1">
      <w:pPr>
        <w:pStyle w:val="BodyText"/>
        <w:rPr>
          <w:b/>
        </w:rPr>
      </w:pPr>
    </w:p>
    <w:p w14:paraId="3899A036" w14:textId="77777777" w:rsidR="00E805B1" w:rsidRDefault="00E805B1">
      <w:pPr>
        <w:pStyle w:val="BodyText"/>
        <w:spacing w:before="145"/>
        <w:rPr>
          <w:b/>
        </w:rPr>
      </w:pPr>
    </w:p>
    <w:p w14:paraId="78A40ED5" w14:textId="6D266079" w:rsidR="00E805B1" w:rsidRDefault="003210B8">
      <w:pPr>
        <w:pStyle w:val="BodyText"/>
        <w:spacing w:line="360" w:lineRule="auto"/>
        <w:ind w:left="468" w:right="617" w:firstLine="600"/>
        <w:jc w:val="both"/>
      </w:pPr>
      <w:r w:rsidRPr="003210B8">
        <w:t xml:space="preserve">Berdasarkan </w:t>
      </w:r>
      <w:r w:rsidR="00D00B08">
        <w:t xml:space="preserve">diagram, guru memberikan respon kuesioner </w:t>
      </w:r>
      <w:r w:rsidRPr="003210B8">
        <w:t>sebesar 96,1% dan siswa sebesar 93,5%, ma</w:t>
      </w:r>
      <w:r w:rsidR="00D00B08">
        <w:t>sing-masing, terhadap pernyataan</w:t>
      </w:r>
      <w:r w:rsidRPr="003210B8">
        <w:t xml:space="preserve"> tentang seberapa praktis bahan pembelajaran tersebut. Temuan ini menunjukkan bahwa penggunaan bahan pembelajaran video berbantuan Canva sederhana dan dapat meningkatkan motivasi belajar siswa di SD Negeri 107393 Diski.</w:t>
      </w:r>
    </w:p>
    <w:p w14:paraId="48D9EBB4" w14:textId="77777777" w:rsidR="00E805B1" w:rsidRDefault="00E805B1">
      <w:pPr>
        <w:pStyle w:val="BodyText"/>
        <w:spacing w:line="360" w:lineRule="auto"/>
        <w:jc w:val="both"/>
        <w:sectPr w:rsidR="00E805B1">
          <w:pgSz w:w="12240" w:h="15840"/>
          <w:pgMar w:top="1340" w:right="1080" w:bottom="1260" w:left="1800" w:header="0" w:footer="1061" w:gutter="0"/>
          <w:cols w:space="720"/>
        </w:sectPr>
      </w:pPr>
    </w:p>
    <w:p w14:paraId="6B3428A3" w14:textId="77777777" w:rsidR="00E805B1" w:rsidRDefault="00A7340D">
      <w:pPr>
        <w:pStyle w:val="Heading1"/>
        <w:spacing w:before="76"/>
        <w:ind w:left="420"/>
      </w:pPr>
      <w:r>
        <w:rPr>
          <w:spacing w:val="-2"/>
        </w:rPr>
        <w:lastRenderedPageBreak/>
        <w:t>KESIMPULAN</w:t>
      </w:r>
    </w:p>
    <w:p w14:paraId="08B59A59" w14:textId="5D67E610" w:rsidR="00E805B1" w:rsidRDefault="00D00B08" w:rsidP="00E6769D">
      <w:pPr>
        <w:pStyle w:val="BodyText"/>
        <w:spacing w:before="247" w:line="357" w:lineRule="auto"/>
        <w:ind w:left="468" w:right="313" w:firstLine="708"/>
        <w:jc w:val="both"/>
      </w:pPr>
      <w:r>
        <w:t>Berdasarkan temuan penelitian</w:t>
      </w:r>
      <w:r w:rsidR="003210B8" w:rsidRPr="003210B8">
        <w:t xml:space="preserve"> tentang pembuatan </w:t>
      </w:r>
      <w:r w:rsidR="00746939">
        <w:t>media video pembelajaran</w:t>
      </w:r>
      <w:r w:rsidR="003210B8" w:rsidRPr="003210B8">
        <w:t xml:space="preserve"> </w:t>
      </w:r>
      <w:r w:rsidR="00746939">
        <w:t>berbantuan aplikasi</w:t>
      </w:r>
      <w:r w:rsidR="003210B8" w:rsidRPr="003210B8">
        <w:t xml:space="preserve"> </w:t>
      </w:r>
      <w:r w:rsidR="003210B8" w:rsidRPr="00D00B08">
        <w:rPr>
          <w:i/>
        </w:rPr>
        <w:t>Canva</w:t>
      </w:r>
      <w:r>
        <w:t>, hasil validitas dari pakar</w:t>
      </w:r>
      <w:r w:rsidR="003210B8" w:rsidRPr="003210B8">
        <w:t xml:space="preserve"> media adalah 89,5%, sedangkan dari pakar materi adalah 95,4%, dengan kategori sangat valid dan rata-rata 92,45%. Lebih lanjut, temuan kepraktisan menunjukkan bahwa 96,1% guru dan 93,5% siswa, dengan rata-rata 94,8%, termasuk dalam kelompok sangat praktis. Berdasarkan temuan ini, sumber belajar yang dibuat memenuhi persyaratan kegunaan dan kelayakan, dan dengan demikian, disetujui untuk digunakan sebagai pengganti metode pengajaran tradisional di kelas III IPA di SD Negeri 107393 Diski</w:t>
      </w:r>
      <w:r w:rsidR="003210B8">
        <w:t>.</w:t>
      </w:r>
    </w:p>
    <w:p w14:paraId="39EEF48A" w14:textId="77777777" w:rsidR="00E805B1" w:rsidRDefault="00E805B1">
      <w:pPr>
        <w:pStyle w:val="BodyText"/>
        <w:spacing w:before="112"/>
      </w:pPr>
    </w:p>
    <w:p w14:paraId="1F28326B" w14:textId="77777777" w:rsidR="00E805B1" w:rsidRDefault="00A7340D">
      <w:pPr>
        <w:pStyle w:val="Heading1"/>
      </w:pPr>
      <w:r>
        <w:t>DAFTAR</w:t>
      </w:r>
      <w:r>
        <w:rPr>
          <w:spacing w:val="-1"/>
        </w:rPr>
        <w:t xml:space="preserve"> </w:t>
      </w:r>
      <w:r>
        <w:rPr>
          <w:spacing w:val="-2"/>
        </w:rPr>
        <w:t>PUSTAKA</w:t>
      </w:r>
    </w:p>
    <w:p w14:paraId="6422F601" w14:textId="77777777" w:rsidR="00E805B1" w:rsidRDefault="00E805B1">
      <w:pPr>
        <w:pStyle w:val="BodyText"/>
        <w:spacing w:before="235"/>
        <w:rPr>
          <w:b/>
        </w:rPr>
      </w:pPr>
    </w:p>
    <w:p w14:paraId="2C447AFA" w14:textId="77777777" w:rsidR="00E805B1" w:rsidRDefault="00A7340D">
      <w:pPr>
        <w:pStyle w:val="BodyText"/>
        <w:ind w:left="480" w:right="353" w:hanging="315"/>
        <w:jc w:val="both"/>
      </w:pPr>
      <w:r>
        <w:t>Ani Daniyati, Ismy Bulqis Saputri, Ricken Wijaya, Siti Aqila Septiyani, &amp; Usep Setiawan. (2023).</w:t>
      </w:r>
      <w:r>
        <w:rPr>
          <w:spacing w:val="37"/>
        </w:rPr>
        <w:t xml:space="preserve"> </w:t>
      </w:r>
      <w:r>
        <w:t>Konsep</w:t>
      </w:r>
      <w:r>
        <w:rPr>
          <w:spacing w:val="39"/>
        </w:rPr>
        <w:t xml:space="preserve"> </w:t>
      </w:r>
      <w:r>
        <w:t>Dasar</w:t>
      </w:r>
      <w:r>
        <w:rPr>
          <w:spacing w:val="41"/>
        </w:rPr>
        <w:t xml:space="preserve"> </w:t>
      </w:r>
      <w:r>
        <w:t>Media</w:t>
      </w:r>
      <w:r>
        <w:rPr>
          <w:spacing w:val="38"/>
        </w:rPr>
        <w:t xml:space="preserve"> </w:t>
      </w:r>
      <w:r>
        <w:t>Pembelajaran.</w:t>
      </w:r>
      <w:r>
        <w:rPr>
          <w:spacing w:val="43"/>
        </w:rPr>
        <w:t xml:space="preserve"> </w:t>
      </w:r>
      <w:r>
        <w:rPr>
          <w:i/>
        </w:rPr>
        <w:t>Journal</w:t>
      </w:r>
      <w:r>
        <w:rPr>
          <w:i/>
          <w:spacing w:val="40"/>
        </w:rPr>
        <w:t xml:space="preserve"> </w:t>
      </w:r>
      <w:r>
        <w:rPr>
          <w:i/>
        </w:rPr>
        <w:t>of</w:t>
      </w:r>
      <w:r>
        <w:rPr>
          <w:i/>
          <w:spacing w:val="40"/>
        </w:rPr>
        <w:t xml:space="preserve"> </w:t>
      </w:r>
      <w:r>
        <w:rPr>
          <w:i/>
        </w:rPr>
        <w:t>Student</w:t>
      </w:r>
      <w:r>
        <w:rPr>
          <w:i/>
          <w:spacing w:val="39"/>
        </w:rPr>
        <w:t xml:space="preserve"> </w:t>
      </w:r>
      <w:r>
        <w:rPr>
          <w:i/>
        </w:rPr>
        <w:t>Research</w:t>
      </w:r>
      <w:r>
        <w:t>,</w:t>
      </w:r>
      <w:r>
        <w:rPr>
          <w:spacing w:val="39"/>
        </w:rPr>
        <w:t xml:space="preserve"> </w:t>
      </w:r>
      <w:r>
        <w:rPr>
          <w:i/>
        </w:rPr>
        <w:t>1</w:t>
      </w:r>
      <w:r>
        <w:t>(1),</w:t>
      </w:r>
      <w:r>
        <w:rPr>
          <w:spacing w:val="39"/>
        </w:rPr>
        <w:t xml:space="preserve"> </w:t>
      </w:r>
      <w:r>
        <w:rPr>
          <w:spacing w:val="-4"/>
        </w:rPr>
        <w:t>282–</w:t>
      </w:r>
    </w:p>
    <w:p w14:paraId="5A2E90E6" w14:textId="77777777" w:rsidR="00E805B1" w:rsidRDefault="00A7340D">
      <w:pPr>
        <w:pStyle w:val="BodyText"/>
        <w:ind w:left="480"/>
      </w:pPr>
      <w:r>
        <w:t xml:space="preserve">294. </w:t>
      </w:r>
      <w:r>
        <w:rPr>
          <w:spacing w:val="-2"/>
        </w:rPr>
        <w:t>https://doi.org/10.55606/jsr.v1i1.993</w:t>
      </w:r>
    </w:p>
    <w:p w14:paraId="4779BDB7" w14:textId="77777777" w:rsidR="00E805B1" w:rsidRDefault="00A7340D">
      <w:pPr>
        <w:pStyle w:val="BodyText"/>
        <w:spacing w:before="240"/>
        <w:ind w:left="480" w:right="362" w:hanging="300"/>
        <w:jc w:val="both"/>
      </w:pPr>
      <w:r>
        <w:t xml:space="preserve">Febriana, T., Suneki, S., Suyoto, S., &amp; Rochajati, S. (2024). Pengembangan Media Pembelajaran Berbasis Canva Untuk Meningkatkan Kreativitas Guru Di Sekolah Dasar. </w:t>
      </w:r>
      <w:r>
        <w:rPr>
          <w:i/>
        </w:rPr>
        <w:t>Jurnal Sinektik</w:t>
      </w:r>
      <w:r>
        <w:t xml:space="preserve">, </w:t>
      </w:r>
      <w:r>
        <w:rPr>
          <w:i/>
        </w:rPr>
        <w:t>6</w:t>
      </w:r>
      <w:r>
        <w:t>(1), 32–37. https://doi.org/10.33061/js.v6i1.8681</w:t>
      </w:r>
    </w:p>
    <w:p w14:paraId="2470007B" w14:textId="77777777" w:rsidR="00E805B1" w:rsidRDefault="00A7340D">
      <w:pPr>
        <w:spacing w:before="241"/>
        <w:ind w:left="480" w:right="359" w:hanging="360"/>
        <w:jc w:val="both"/>
        <w:rPr>
          <w:sz w:val="24"/>
        </w:rPr>
      </w:pPr>
      <w:r>
        <w:rPr>
          <w:sz w:val="24"/>
        </w:rPr>
        <w:t xml:space="preserve">Mabarun, M. (2025). </w:t>
      </w:r>
      <w:r>
        <w:rPr>
          <w:i/>
          <w:sz w:val="24"/>
        </w:rPr>
        <w:t>Pengembangan media pembelajaran interaktif aplikasi canva untuk meningkatkan hasil belajar ipas siswa kelas v sekolah dasar skripsi</w:t>
      </w:r>
      <w:r>
        <w:rPr>
          <w:sz w:val="24"/>
        </w:rPr>
        <w:t>.</w:t>
      </w:r>
    </w:p>
    <w:p w14:paraId="77CF30D8" w14:textId="77777777" w:rsidR="00E805B1" w:rsidRDefault="00A7340D">
      <w:pPr>
        <w:spacing w:before="240"/>
        <w:ind w:left="480" w:right="357" w:hanging="360"/>
        <w:jc w:val="both"/>
        <w:rPr>
          <w:sz w:val="24"/>
        </w:rPr>
      </w:pPr>
      <w:r>
        <w:rPr>
          <w:sz w:val="24"/>
        </w:rPr>
        <w:t xml:space="preserve">MARLIANI, L. P. (2021). Pengembangan Video Pembelajaran Untuk Meningkatkan Motivasi Belajar Siswa Sekolah Dasar. </w:t>
      </w:r>
      <w:r>
        <w:rPr>
          <w:i/>
          <w:sz w:val="24"/>
        </w:rPr>
        <w:t>PAEDAGOGY</w:t>
      </w:r>
      <w:r>
        <w:rPr>
          <w:i/>
          <w:spacing w:val="-11"/>
          <w:sz w:val="24"/>
        </w:rPr>
        <w:t xml:space="preserve"> </w:t>
      </w:r>
      <w:r>
        <w:rPr>
          <w:i/>
          <w:sz w:val="24"/>
        </w:rPr>
        <w:t>: Jurnal Ilmu Pendidikan Dan Psikologi</w:t>
      </w:r>
      <w:r>
        <w:rPr>
          <w:sz w:val="24"/>
        </w:rPr>
        <w:t xml:space="preserve">, </w:t>
      </w:r>
      <w:r>
        <w:rPr>
          <w:i/>
          <w:sz w:val="24"/>
        </w:rPr>
        <w:t>1</w:t>
      </w:r>
      <w:r>
        <w:rPr>
          <w:sz w:val="24"/>
        </w:rPr>
        <w:t>(2), 125–133. https://doi.org/10.51878/paedagogy.v1i2.802</w:t>
      </w:r>
    </w:p>
    <w:p w14:paraId="6291B737" w14:textId="77777777" w:rsidR="00E805B1" w:rsidRDefault="00A7340D">
      <w:pPr>
        <w:pStyle w:val="BodyText"/>
        <w:spacing w:before="245" w:line="237" w:lineRule="auto"/>
        <w:ind w:left="566" w:right="359" w:hanging="507"/>
        <w:jc w:val="both"/>
      </w:pPr>
      <w:r>
        <w:t>Sugiyono.2017. Metode Penelitian Kuantitatif, Kualitatif, dan R&amp;D. Bandung : Alfabeta,</w:t>
      </w:r>
      <w:r>
        <w:rPr>
          <w:spacing w:val="40"/>
        </w:rPr>
        <w:t xml:space="preserve"> </w:t>
      </w:r>
      <w:r>
        <w:rPr>
          <w:spacing w:val="-6"/>
        </w:rPr>
        <w:t>CV</w:t>
      </w:r>
    </w:p>
    <w:sectPr w:rsidR="00E805B1">
      <w:pgSz w:w="12240" w:h="15840"/>
      <w:pgMar w:top="1620" w:right="1080" w:bottom="1260" w:left="1800" w:header="0" w:footer="10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F0DBE" w14:textId="77777777" w:rsidR="00BE63E5" w:rsidRDefault="00BE63E5">
      <w:r>
        <w:separator/>
      </w:r>
    </w:p>
  </w:endnote>
  <w:endnote w:type="continuationSeparator" w:id="0">
    <w:p w14:paraId="5E32537B" w14:textId="77777777" w:rsidR="00BE63E5" w:rsidRDefault="00BE6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E04E5" w14:textId="77777777" w:rsidR="00BE63E5" w:rsidRDefault="00BE63E5">
      <w:r>
        <w:separator/>
      </w:r>
    </w:p>
  </w:footnote>
  <w:footnote w:type="continuationSeparator" w:id="0">
    <w:p w14:paraId="2A79E05B" w14:textId="77777777" w:rsidR="00BE63E5" w:rsidRDefault="00BE63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15D9F" w14:textId="77777777" w:rsidR="00FC3099" w:rsidRDefault="00FC3099">
    <w:pPr>
      <w:pStyle w:val="Header"/>
    </w:pPr>
  </w:p>
  <w:p w14:paraId="12EF279B" w14:textId="77777777" w:rsidR="00FC3099" w:rsidRDefault="00FC3099">
    <w:pPr>
      <w:pStyle w:val="Header"/>
    </w:pPr>
  </w:p>
  <w:p w14:paraId="5BD4523B" w14:textId="77777777" w:rsidR="00FC3099" w:rsidRPr="007E2321" w:rsidRDefault="00FC3099" w:rsidP="00FC3099">
    <w:pPr>
      <w:spacing w:before="1" w:after="160" w:line="259" w:lineRule="auto"/>
      <w:ind w:left="20"/>
      <w:rPr>
        <w:rFonts w:ascii="Calibri" w:eastAsia="Calibri" w:hAnsi="Calibri" w:cs="SimSun"/>
        <w:kern w:val="2"/>
        <w:sz w:val="20"/>
        <w:lang w:val="id-ID"/>
        <w14:ligatures w14:val="standardContextual"/>
      </w:rPr>
    </w:pPr>
    <w:r w:rsidRPr="007E2321">
      <w:rPr>
        <w:rFonts w:ascii="Calibri" w:eastAsia="Calibri" w:hAnsi="Calibri" w:cs="SimSun"/>
        <w:noProof/>
        <w:kern w:val="2"/>
        <w:sz w:val="20"/>
        <w:lang w:val="id-ID"/>
        <w14:ligatures w14:val="standardContextual"/>
      </w:rPr>
      <w:drawing>
        <wp:anchor distT="0" distB="0" distL="0" distR="0" simplePos="0" relativeHeight="251659264" behindDoc="1" locked="0" layoutInCell="1" hidden="0" allowOverlap="1" wp14:anchorId="3531CA66" wp14:editId="522E80B2">
          <wp:simplePos x="0" y="0"/>
          <wp:positionH relativeFrom="page">
            <wp:posOffset>5336001</wp:posOffset>
          </wp:positionH>
          <wp:positionV relativeFrom="page">
            <wp:posOffset>400685</wp:posOffset>
          </wp:positionV>
          <wp:extent cx="1073593" cy="866775"/>
          <wp:effectExtent l="0" t="0" r="0" b="0"/>
          <wp:wrapNone/>
          <wp:docPr id="1101594209"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7E2321">
      <w:rPr>
        <w:rFonts w:ascii="Calibri" w:eastAsia="Calibri" w:hAnsi="Calibri" w:cs="SimSun"/>
        <w:kern w:val="2"/>
        <w:sz w:val="20"/>
        <w:lang w:val="id-ID"/>
        <w14:ligatures w14:val="standardContextual"/>
      </w:rPr>
      <w:t>Prosiding</w:t>
    </w:r>
    <w:r w:rsidRPr="007E2321">
      <w:rPr>
        <w:rFonts w:ascii="Calibri" w:eastAsia="Calibri" w:hAnsi="Calibri" w:cs="SimSun"/>
        <w:spacing w:val="-7"/>
        <w:kern w:val="2"/>
        <w:sz w:val="20"/>
        <w:lang w:val="id-ID"/>
        <w14:ligatures w14:val="standardContextual"/>
      </w:rPr>
      <w:t xml:space="preserve"> </w:t>
    </w:r>
    <w:r w:rsidRPr="007E2321">
      <w:rPr>
        <w:rFonts w:ascii="Calibri" w:eastAsia="Calibri" w:hAnsi="Calibri" w:cs="SimSun"/>
        <w:kern w:val="2"/>
        <w:sz w:val="20"/>
        <w:lang w:val="id-ID"/>
        <w14:ligatures w14:val="standardContextual"/>
      </w:rPr>
      <w:t>Seminar</w:t>
    </w:r>
    <w:r w:rsidRPr="007E2321">
      <w:rPr>
        <w:rFonts w:ascii="Calibri" w:eastAsia="Calibri" w:hAnsi="Calibri" w:cs="SimSun"/>
        <w:spacing w:val="-6"/>
        <w:kern w:val="2"/>
        <w:sz w:val="20"/>
        <w:lang w:val="id-ID"/>
        <w14:ligatures w14:val="standardContextual"/>
      </w:rPr>
      <w:t xml:space="preserve"> </w:t>
    </w:r>
    <w:r w:rsidRPr="007E2321">
      <w:rPr>
        <w:rFonts w:ascii="Calibri" w:eastAsia="Calibri" w:hAnsi="Calibri" w:cs="SimSun"/>
        <w:spacing w:val="-2"/>
        <w:kern w:val="2"/>
        <w:sz w:val="20"/>
        <w:lang w:val="id-ID"/>
        <w14:ligatures w14:val="standardContextual"/>
      </w:rPr>
      <w:t>Nasional</w:t>
    </w:r>
    <w:r w:rsidRPr="007E2321">
      <w:rPr>
        <w:rFonts w:ascii="Calibri" w:eastAsia="Calibri" w:hAnsi="Calibri" w:cs="SimSun"/>
        <w:spacing w:val="-2"/>
        <w:kern w:val="2"/>
        <w:sz w:val="20"/>
        <w:lang w:val="id-ID"/>
        <w14:ligatures w14:val="standardContextual"/>
      </w:rPr>
      <w:br/>
    </w:r>
    <w:r w:rsidRPr="007E2321">
      <w:rPr>
        <w:rFonts w:ascii="Calibri" w:eastAsia="Calibri" w:hAnsi="Calibri" w:cs="SimSun"/>
        <w:kern w:val="2"/>
        <w:sz w:val="20"/>
        <w:lang w:val="id-ID"/>
        <w14:ligatures w14:val="standardContextual"/>
      </w:rPr>
      <w:t>Pendidikan,</w:t>
    </w:r>
    <w:r w:rsidRPr="007E2321">
      <w:rPr>
        <w:rFonts w:ascii="Calibri" w:eastAsia="Calibri" w:hAnsi="Calibri" w:cs="SimSun"/>
        <w:spacing w:val="-9"/>
        <w:kern w:val="2"/>
        <w:sz w:val="20"/>
        <w:lang w:val="id-ID"/>
        <w14:ligatures w14:val="standardContextual"/>
      </w:rPr>
      <w:t xml:space="preserve"> </w:t>
    </w:r>
    <w:r w:rsidRPr="007E2321">
      <w:rPr>
        <w:rFonts w:ascii="Calibri" w:eastAsia="Calibri" w:hAnsi="Calibri" w:cs="SimSun"/>
        <w:kern w:val="2"/>
        <w:sz w:val="20"/>
        <w:lang w:val="id-ID"/>
        <w14:ligatures w14:val="standardContextual"/>
      </w:rPr>
      <w:t>Saintek,</w:t>
    </w:r>
    <w:r w:rsidRPr="007E2321">
      <w:rPr>
        <w:rFonts w:ascii="Calibri" w:eastAsia="Calibri" w:hAnsi="Calibri" w:cs="SimSun"/>
        <w:spacing w:val="-9"/>
        <w:kern w:val="2"/>
        <w:sz w:val="20"/>
        <w:lang w:val="id-ID"/>
        <w14:ligatures w14:val="standardContextual"/>
      </w:rPr>
      <w:t xml:space="preserve"> </w:t>
    </w:r>
    <w:r w:rsidRPr="007E2321">
      <w:rPr>
        <w:rFonts w:ascii="Calibri" w:eastAsia="Calibri" w:hAnsi="Calibri" w:cs="SimSun"/>
        <w:kern w:val="2"/>
        <w:sz w:val="20"/>
        <w:lang w:val="id-ID"/>
        <w14:ligatures w14:val="standardContextual"/>
      </w:rPr>
      <w:t>Sosial</w:t>
    </w:r>
    <w:r w:rsidRPr="007E2321">
      <w:rPr>
        <w:rFonts w:ascii="Calibri" w:eastAsia="Calibri" w:hAnsi="Calibri" w:cs="SimSun"/>
        <w:spacing w:val="-9"/>
        <w:kern w:val="2"/>
        <w:sz w:val="20"/>
        <w:lang w:val="id-ID"/>
        <w14:ligatures w14:val="standardContextual"/>
      </w:rPr>
      <w:t xml:space="preserve"> </w:t>
    </w:r>
    <w:r w:rsidRPr="007E2321">
      <w:rPr>
        <w:rFonts w:ascii="Calibri" w:eastAsia="Calibri" w:hAnsi="Calibri" w:cs="SimSun"/>
        <w:kern w:val="2"/>
        <w:sz w:val="20"/>
        <w:lang w:val="id-ID"/>
        <w14:ligatures w14:val="standardContextual"/>
      </w:rPr>
      <w:t>dan</w:t>
    </w:r>
    <w:r w:rsidRPr="007E2321">
      <w:rPr>
        <w:rFonts w:ascii="Calibri" w:eastAsia="Calibri" w:hAnsi="Calibri" w:cs="SimSun"/>
        <w:spacing w:val="-8"/>
        <w:kern w:val="2"/>
        <w:sz w:val="20"/>
        <w:lang w:val="id-ID"/>
        <w14:ligatures w14:val="standardContextual"/>
      </w:rPr>
      <w:t xml:space="preserve"> </w:t>
    </w:r>
    <w:r w:rsidRPr="007E2321">
      <w:rPr>
        <w:rFonts w:ascii="Calibri" w:eastAsia="Calibri" w:hAnsi="Calibri" w:cs="SimSun"/>
        <w:kern w:val="2"/>
        <w:sz w:val="20"/>
        <w:lang w:val="id-ID"/>
        <w14:ligatures w14:val="standardContextual"/>
      </w:rPr>
      <w:t>Hukum</w:t>
    </w:r>
    <w:r w:rsidRPr="007E2321">
      <w:rPr>
        <w:rFonts w:ascii="Calibri" w:eastAsia="Calibri" w:hAnsi="Calibri" w:cs="SimSun"/>
        <w:spacing w:val="-10"/>
        <w:kern w:val="2"/>
        <w:sz w:val="20"/>
        <w:lang w:val="id-ID"/>
        <w14:ligatures w14:val="standardContextual"/>
      </w:rPr>
      <w:t xml:space="preserve"> </w:t>
    </w:r>
    <w:r w:rsidRPr="007E2321">
      <w:rPr>
        <w:rFonts w:ascii="Calibri" w:eastAsia="Calibri" w:hAnsi="Calibri" w:cs="SimSun"/>
        <w:kern w:val="2"/>
        <w:sz w:val="20"/>
        <w:lang w:val="id-ID"/>
        <w14:ligatures w14:val="standardContextual"/>
      </w:rPr>
      <w:t>(PSSH)</w:t>
    </w:r>
    <w:r w:rsidRPr="007E2321">
      <w:rPr>
        <w:rFonts w:ascii="Calibri" w:eastAsia="Calibri" w:hAnsi="Calibri" w:cs="SimSun"/>
        <w:kern w:val="2"/>
        <w:sz w:val="20"/>
        <w:lang w:val="id-ID"/>
        <w14:ligatures w14:val="standardContextual"/>
      </w:rPr>
      <w:br/>
      <w:t xml:space="preserve">E-ISSN : </w:t>
    </w:r>
    <w:r w:rsidRPr="007E2321">
      <w:rPr>
        <w:rFonts w:ascii="Calibri" w:eastAsia="Calibri" w:hAnsi="Calibri" w:cs="SimSun"/>
        <w:kern w:val="2"/>
        <w:sz w:val="20"/>
        <w:u w:val="single"/>
        <w:lang w:val="id-ID"/>
        <w14:ligatures w14:val="standardContextual"/>
      </w:rPr>
      <w:t>2830-361X</w:t>
    </w:r>
    <w:r w:rsidRPr="007E2321">
      <w:rPr>
        <w:rFonts w:ascii="Calibri" w:eastAsia="Calibri" w:hAnsi="Calibri" w:cs="SimSun"/>
        <w:kern w:val="2"/>
        <w:sz w:val="20"/>
        <w:lang w:val="id-ID"/>
        <w14:ligatures w14:val="standardContextual"/>
      </w:rPr>
      <w:t>, Volume 5, Maret 2026</w:t>
    </w:r>
    <w:r w:rsidRPr="007E2321">
      <w:rPr>
        <w:rFonts w:ascii="Calibri" w:eastAsia="Calibri" w:hAnsi="Calibri" w:cs="SimSun"/>
        <w:kern w:val="2"/>
        <w:sz w:val="20"/>
        <w:lang w:val="id-ID"/>
        <w14:ligatures w14:val="standardContextual"/>
      </w:rPr>
      <w:br/>
      <w:t>Homepage</w:t>
    </w:r>
    <w:r w:rsidRPr="007E2321">
      <w:rPr>
        <w:rFonts w:ascii="Calibri" w:eastAsia="Calibri" w:hAnsi="Calibri" w:cs="SimSun"/>
        <w:spacing w:val="-4"/>
        <w:kern w:val="2"/>
        <w:sz w:val="20"/>
        <w:lang w:val="id-ID"/>
        <w14:ligatures w14:val="standardContextual"/>
      </w:rPr>
      <w:t xml:space="preserve"> </w:t>
    </w:r>
    <w:r w:rsidRPr="007E2321">
      <w:rPr>
        <w:rFonts w:ascii="Calibri" w:eastAsia="Calibri" w:hAnsi="Calibri" w:cs="SimSun"/>
        <w:kern w:val="2"/>
        <w:sz w:val="20"/>
        <w:lang w:val="id-ID"/>
        <w14:ligatures w14:val="standardContextual"/>
      </w:rPr>
      <w:t>:</w:t>
    </w:r>
    <w:r w:rsidRPr="007E2321">
      <w:rPr>
        <w:rFonts w:ascii="Calibri" w:eastAsia="Calibri" w:hAnsi="Calibri" w:cs="SimSun"/>
        <w:spacing w:val="-5"/>
        <w:kern w:val="2"/>
        <w:sz w:val="20"/>
        <w:lang w:val="id-ID"/>
        <w14:ligatures w14:val="standardContextual"/>
      </w:rPr>
      <w:t xml:space="preserve"> </w:t>
    </w:r>
    <w:hyperlink r:id="rId2" w:history="1">
      <w:r w:rsidRPr="007E2321">
        <w:rPr>
          <w:rFonts w:ascii="Calibri" w:eastAsia="Calibri" w:hAnsi="Calibri" w:cs="SimSun"/>
          <w:color w:val="0000FF"/>
          <w:spacing w:val="-2"/>
          <w:kern w:val="2"/>
          <w:sz w:val="20"/>
          <w:u w:val="single" w:color="0000FF"/>
          <w:lang w:val="id-ID"/>
          <w14:ligatures w14:val="standardContextual"/>
        </w:rPr>
        <w:t>https://jurnal.semnaspssh.com/index.php/pssh</w:t>
      </w:r>
    </w:hyperlink>
  </w:p>
  <w:p w14:paraId="7B638D54" w14:textId="77777777" w:rsidR="00FC3099" w:rsidRDefault="00FC3099" w:rsidP="00FC3099">
    <w:pPr>
      <w:pStyle w:val="Header"/>
    </w:pPr>
  </w:p>
  <w:p w14:paraId="7A5D9BA3" w14:textId="77777777" w:rsidR="00FC3099" w:rsidRDefault="00FC30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805B1"/>
    <w:rsid w:val="002F6AE7"/>
    <w:rsid w:val="003210B8"/>
    <w:rsid w:val="00746939"/>
    <w:rsid w:val="008026CA"/>
    <w:rsid w:val="008334C8"/>
    <w:rsid w:val="008779E6"/>
    <w:rsid w:val="00A7340D"/>
    <w:rsid w:val="00AB78E9"/>
    <w:rsid w:val="00AF1797"/>
    <w:rsid w:val="00BE3650"/>
    <w:rsid w:val="00BE63E5"/>
    <w:rsid w:val="00CA0C2C"/>
    <w:rsid w:val="00CC6D6B"/>
    <w:rsid w:val="00D00B08"/>
    <w:rsid w:val="00E6769D"/>
    <w:rsid w:val="00E805B1"/>
    <w:rsid w:val="00FC3099"/>
  </w:rsids>
  <m:mathPr>
    <m:mathFont m:val="Cambria Math"/>
    <m:brkBin m:val="before"/>
    <m:brkBinSub m:val="--"/>
    <m:smallFrac m:val="0"/>
    <m:dispDef/>
    <m:lMargin m:val="0"/>
    <m:rMargin m:val="0"/>
    <m:defJc m:val="centerGroup"/>
    <m:wrapIndent m:val="1440"/>
    <m:intLim m:val="subSup"/>
    <m:naryLim m:val="undOvr"/>
  </m:mathPr>
  <w:themeFontLang w:val="id-ID"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87C48"/>
  <w15:docId w15:val="{964696B2-BA01-4024-9A90-C92C9FF9C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ind w:left="468"/>
      <w:outlineLvl w:val="0"/>
    </w:pPr>
    <w:rPr>
      <w:b/>
      <w:bCs/>
      <w:sz w:val="24"/>
      <w:szCs w:val="24"/>
    </w:rPr>
  </w:style>
  <w:style w:type="paragraph" w:styleId="Heading2">
    <w:name w:val="heading 2"/>
    <w:basedOn w:val="Normal"/>
    <w:uiPriority w:val="9"/>
    <w:unhideWhenUsed/>
    <w:qFormat/>
    <w:pPr>
      <w:ind w:left="468"/>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72"/>
      <w:ind w:left="398" w:right="559"/>
      <w:jc w:val="center"/>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70" w:lineRule="exact"/>
    </w:pPr>
  </w:style>
  <w:style w:type="character" w:styleId="Hyperlink">
    <w:name w:val="Hyperlink"/>
    <w:basedOn w:val="DefaultParagraphFont"/>
    <w:uiPriority w:val="99"/>
    <w:unhideWhenUsed/>
    <w:rsid w:val="008026CA"/>
    <w:rPr>
      <w:color w:val="0000FF" w:themeColor="hyperlink"/>
      <w:u w:val="single"/>
    </w:rPr>
  </w:style>
  <w:style w:type="paragraph" w:styleId="Header">
    <w:name w:val="header"/>
    <w:basedOn w:val="Normal"/>
    <w:link w:val="HeaderChar"/>
    <w:uiPriority w:val="99"/>
    <w:unhideWhenUsed/>
    <w:rsid w:val="00FC3099"/>
    <w:pPr>
      <w:tabs>
        <w:tab w:val="center" w:pos="4680"/>
        <w:tab w:val="right" w:pos="9360"/>
      </w:tabs>
    </w:pPr>
  </w:style>
  <w:style w:type="character" w:customStyle="1" w:styleId="HeaderChar">
    <w:name w:val="Header Char"/>
    <w:basedOn w:val="DefaultParagraphFont"/>
    <w:link w:val="Header"/>
    <w:uiPriority w:val="99"/>
    <w:rsid w:val="00FC3099"/>
    <w:rPr>
      <w:rFonts w:ascii="Times New Roman" w:eastAsia="Times New Roman" w:hAnsi="Times New Roman" w:cs="Times New Roman"/>
      <w:lang w:val="id"/>
    </w:rPr>
  </w:style>
  <w:style w:type="paragraph" w:styleId="Footer">
    <w:name w:val="footer"/>
    <w:basedOn w:val="Normal"/>
    <w:link w:val="FooterChar"/>
    <w:uiPriority w:val="99"/>
    <w:unhideWhenUsed/>
    <w:rsid w:val="00FC3099"/>
    <w:pPr>
      <w:tabs>
        <w:tab w:val="center" w:pos="4680"/>
        <w:tab w:val="right" w:pos="9360"/>
      </w:tabs>
    </w:pPr>
  </w:style>
  <w:style w:type="character" w:customStyle="1" w:styleId="FooterChar">
    <w:name w:val="Footer Char"/>
    <w:basedOn w:val="DefaultParagraphFont"/>
    <w:link w:val="Footer"/>
    <w:uiPriority w:val="99"/>
    <w:rsid w:val="00FC3099"/>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snisuciawati&amp;gmail.com" TargetMode="External"/><Relationship Id="rId3" Type="http://schemas.openxmlformats.org/officeDocument/2006/relationships/settings" Target="settings.xml"/><Relationship Id="rId7" Type="http://schemas.openxmlformats.org/officeDocument/2006/relationships/hyperlink" Target="mailto:indahzalukhu14@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6573E9EF-C982-4FE5-AB07-AC439FC9E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1767</Words>
  <Characters>10073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ROY SIANTURI</cp:lastModifiedBy>
  <cp:revision>4</cp:revision>
  <cp:lastPrinted>2026-02-17T14:22:00Z</cp:lastPrinted>
  <dcterms:created xsi:type="dcterms:W3CDTF">2026-02-17T14:26:00Z</dcterms:created>
  <dcterms:modified xsi:type="dcterms:W3CDTF">2026-10-10T10:44:00Z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2026-02-16T00:00:00Z</vt:filetime>
  </property>
  <property fmtid="{D5CDD505-2E9C-101B-9397-08002B2CF9AE}" pid="3" name="Creator">
    <vt:lpwstr>Microsoft® Word 2010</vt:lpwstr>
  </property>
  <property fmtid="{D5CDD505-2E9C-101B-9397-08002B2CF9AE}" pid="4" name="LastSaved">
    <vt:filetime>2026-02-17T00:00:00Z</vt:filetime>
  </property>
  <property fmtid="{D5CDD505-2E9C-101B-9397-08002B2CF9AE}" pid="5" name="Producer">
    <vt:lpwstr>Microsoft® Word 2010</vt:lpwstr>
  </property>
</Properties>
</file>