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FFCEC" w14:textId="77777777" w:rsidR="008110B7" w:rsidRDefault="008110B7" w:rsidP="002D71F4">
      <w:pPr>
        <w:spacing w:after="0" w:line="240" w:lineRule="auto"/>
        <w:jc w:val="center"/>
        <w:rPr>
          <w:rFonts w:ascii="Times New Roman" w:hAnsi="Times New Roman" w:cs="Times New Roman"/>
          <w:b/>
          <w:bCs/>
          <w:sz w:val="28"/>
          <w:szCs w:val="28"/>
        </w:rPr>
      </w:pPr>
      <w:r w:rsidRPr="008110B7">
        <w:rPr>
          <w:rFonts w:ascii="Times New Roman" w:hAnsi="Times New Roman" w:cs="Times New Roman"/>
          <w:b/>
          <w:bCs/>
          <w:sz w:val="28"/>
          <w:szCs w:val="28"/>
        </w:rPr>
        <w:t>PENGARUH PEMBERIAN KUIS SETELAH MEMBACA</w:t>
      </w:r>
    </w:p>
    <w:p w14:paraId="44980CEF" w14:textId="219113B0" w:rsidR="002D7A06" w:rsidRDefault="008110B7" w:rsidP="002D71F4">
      <w:pPr>
        <w:spacing w:after="0" w:line="240" w:lineRule="auto"/>
        <w:jc w:val="center"/>
        <w:rPr>
          <w:rFonts w:ascii="Times New Roman" w:hAnsi="Times New Roman" w:cs="Times New Roman"/>
          <w:b/>
          <w:bCs/>
          <w:sz w:val="28"/>
          <w:szCs w:val="28"/>
        </w:rPr>
      </w:pPr>
      <w:r w:rsidRPr="008110B7">
        <w:rPr>
          <w:rFonts w:ascii="Times New Roman" w:hAnsi="Times New Roman" w:cs="Times New Roman"/>
          <w:b/>
          <w:bCs/>
          <w:sz w:val="28"/>
          <w:szCs w:val="28"/>
        </w:rPr>
        <w:t>TERHADAP PEMAHAMAN MEMBACA SISWA PADA KELAS V UPT SPF SD NEGERI 105354 PURWODADI GALANG T. A 2025/2026</w:t>
      </w:r>
    </w:p>
    <w:p w14:paraId="55AD080D" w14:textId="77777777" w:rsidR="008318CF" w:rsidRPr="002D7A06" w:rsidRDefault="008318CF" w:rsidP="002D71F4">
      <w:pPr>
        <w:spacing w:after="0" w:line="240" w:lineRule="auto"/>
        <w:jc w:val="center"/>
        <w:rPr>
          <w:rFonts w:ascii="Times New Roman" w:hAnsi="Times New Roman" w:cs="Times New Roman"/>
          <w:b/>
          <w:bCs/>
          <w:sz w:val="28"/>
          <w:szCs w:val="28"/>
        </w:rPr>
      </w:pPr>
    </w:p>
    <w:p w14:paraId="050BB716" w14:textId="36B5050F" w:rsidR="008110B7" w:rsidRDefault="008110B7" w:rsidP="002D71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8"/>
          <w:szCs w:val="28"/>
          <w:lang w:val="en"/>
        </w:rPr>
      </w:pPr>
      <w:r w:rsidRPr="00692A75">
        <w:rPr>
          <w:rFonts w:ascii="Times New Roman" w:eastAsia="Times New Roman" w:hAnsi="Times New Roman" w:cs="Times New Roman"/>
          <w:b/>
          <w:bCs/>
          <w:color w:val="000000" w:themeColor="text1"/>
          <w:sz w:val="28"/>
          <w:szCs w:val="28"/>
          <w:lang w:val="en"/>
        </w:rPr>
        <w:t>THE EFFECT OF GIVING A POST-READING QUIZ ON</w:t>
      </w:r>
      <w:r w:rsidR="008318CF" w:rsidRPr="00692A75">
        <w:rPr>
          <w:rFonts w:ascii="Times New Roman" w:eastAsia="Times New Roman" w:hAnsi="Times New Roman" w:cs="Times New Roman"/>
          <w:b/>
          <w:bCs/>
          <w:color w:val="000000" w:themeColor="text1"/>
          <w:sz w:val="28"/>
          <w:szCs w:val="28"/>
          <w:lang w:val="en"/>
        </w:rPr>
        <w:t xml:space="preserve"> </w:t>
      </w:r>
      <w:r w:rsidRPr="00692A75">
        <w:rPr>
          <w:rFonts w:ascii="Times New Roman" w:eastAsia="Times New Roman" w:hAnsi="Times New Roman" w:cs="Times New Roman"/>
          <w:b/>
          <w:bCs/>
          <w:color w:val="000000" w:themeColor="text1"/>
          <w:sz w:val="28"/>
          <w:szCs w:val="28"/>
          <w:lang w:val="en"/>
        </w:rPr>
        <w:t>STUDENTS' READING COMPREHENSION IN GRADE</w:t>
      </w:r>
      <w:r w:rsidR="008318CF" w:rsidRPr="00692A75">
        <w:rPr>
          <w:rFonts w:ascii="Times New Roman" w:eastAsia="Times New Roman" w:hAnsi="Times New Roman" w:cs="Times New Roman"/>
          <w:b/>
          <w:bCs/>
          <w:color w:val="000000" w:themeColor="text1"/>
          <w:sz w:val="28"/>
          <w:szCs w:val="28"/>
          <w:lang w:val="en"/>
        </w:rPr>
        <w:t xml:space="preserve"> </w:t>
      </w:r>
      <w:r w:rsidRPr="00692A75">
        <w:rPr>
          <w:rFonts w:ascii="Times New Roman" w:eastAsia="Times New Roman" w:hAnsi="Times New Roman" w:cs="Times New Roman"/>
          <w:b/>
          <w:bCs/>
          <w:color w:val="000000" w:themeColor="text1"/>
          <w:sz w:val="28"/>
          <w:szCs w:val="28"/>
          <w:lang w:val="en"/>
        </w:rPr>
        <w:t>VOFTHE SPF ELEMENTARY SCHOOL OF STATE</w:t>
      </w:r>
      <w:r w:rsidR="002D71F4">
        <w:rPr>
          <w:rFonts w:ascii="Times New Roman" w:eastAsia="Times New Roman" w:hAnsi="Times New Roman" w:cs="Times New Roman"/>
          <w:b/>
          <w:bCs/>
          <w:color w:val="000000" w:themeColor="text1"/>
          <w:sz w:val="28"/>
          <w:szCs w:val="28"/>
          <w:lang w:val="en"/>
        </w:rPr>
        <w:t xml:space="preserve"> </w:t>
      </w:r>
      <w:r w:rsidRPr="00692A75">
        <w:rPr>
          <w:rFonts w:ascii="Times New Roman" w:eastAsia="Times New Roman" w:hAnsi="Times New Roman" w:cs="Times New Roman"/>
          <w:b/>
          <w:bCs/>
          <w:color w:val="000000" w:themeColor="text1"/>
          <w:sz w:val="28"/>
          <w:szCs w:val="28"/>
          <w:lang w:val="en"/>
        </w:rPr>
        <w:t>ELEMENTARY SCHOOL</w:t>
      </w:r>
      <w:r w:rsidR="008318CF" w:rsidRPr="00692A75">
        <w:rPr>
          <w:rFonts w:ascii="Times New Roman" w:eastAsia="Times New Roman" w:hAnsi="Times New Roman" w:cs="Times New Roman"/>
          <w:b/>
          <w:bCs/>
          <w:color w:val="000000" w:themeColor="text1"/>
          <w:sz w:val="28"/>
          <w:szCs w:val="28"/>
          <w:lang w:val="en"/>
        </w:rPr>
        <w:t xml:space="preserve"> </w:t>
      </w:r>
      <w:r w:rsidRPr="00692A75">
        <w:rPr>
          <w:rFonts w:ascii="Times New Roman" w:eastAsia="Times New Roman" w:hAnsi="Times New Roman" w:cs="Times New Roman"/>
          <w:b/>
          <w:bCs/>
          <w:color w:val="000000" w:themeColor="text1"/>
          <w:sz w:val="28"/>
          <w:szCs w:val="28"/>
          <w:lang w:val="en"/>
        </w:rPr>
        <w:t>105354</w:t>
      </w:r>
      <w:r w:rsidR="002D71F4">
        <w:rPr>
          <w:rFonts w:ascii="Times New Roman" w:eastAsia="Times New Roman" w:hAnsi="Times New Roman" w:cs="Times New Roman"/>
          <w:b/>
          <w:bCs/>
          <w:color w:val="000000" w:themeColor="text1"/>
          <w:sz w:val="28"/>
          <w:szCs w:val="28"/>
          <w:lang w:val="en"/>
        </w:rPr>
        <w:t xml:space="preserve"> </w:t>
      </w:r>
      <w:r w:rsidRPr="00692A75">
        <w:rPr>
          <w:rFonts w:ascii="Times New Roman" w:eastAsia="Times New Roman" w:hAnsi="Times New Roman" w:cs="Times New Roman"/>
          <w:b/>
          <w:bCs/>
          <w:color w:val="000000" w:themeColor="text1"/>
          <w:sz w:val="28"/>
          <w:szCs w:val="28"/>
          <w:lang w:val="en"/>
        </w:rPr>
        <w:t>PURWODADI GALANG</w:t>
      </w:r>
      <w:r w:rsidR="002D71F4">
        <w:rPr>
          <w:rFonts w:ascii="Times New Roman" w:eastAsia="Times New Roman" w:hAnsi="Times New Roman" w:cs="Times New Roman"/>
          <w:b/>
          <w:bCs/>
          <w:color w:val="000000" w:themeColor="text1"/>
          <w:sz w:val="28"/>
          <w:szCs w:val="28"/>
          <w:lang w:val="en"/>
        </w:rPr>
        <w:t xml:space="preserve"> </w:t>
      </w:r>
      <w:r w:rsidRPr="00692A75">
        <w:rPr>
          <w:rFonts w:ascii="Times New Roman" w:eastAsia="Times New Roman" w:hAnsi="Times New Roman" w:cs="Times New Roman"/>
          <w:b/>
          <w:bCs/>
          <w:color w:val="000000" w:themeColor="text1"/>
          <w:sz w:val="28"/>
          <w:szCs w:val="28"/>
          <w:lang w:val="en"/>
        </w:rPr>
        <w:t>Academy 2025/2026</w:t>
      </w:r>
    </w:p>
    <w:p w14:paraId="01E81861" w14:textId="77777777" w:rsidR="002D71F4" w:rsidRPr="002D71F4" w:rsidRDefault="002D71F4" w:rsidP="002D71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8"/>
          <w:szCs w:val="28"/>
          <w:lang w:val="en"/>
        </w:rPr>
      </w:pPr>
    </w:p>
    <w:p w14:paraId="0AA38074" w14:textId="3D64F665" w:rsidR="002D71F4" w:rsidRPr="002D71F4" w:rsidRDefault="008110B7" w:rsidP="002D71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2D71F4">
        <w:rPr>
          <w:rFonts w:ascii="Times New Roman" w:hAnsi="Times New Roman" w:cs="Times New Roman"/>
          <w:b/>
          <w:bCs/>
          <w:sz w:val="24"/>
          <w:szCs w:val="24"/>
        </w:rPr>
        <w:t>Aloysius Yustian Sinaga</w:t>
      </w:r>
      <w:r w:rsidR="002D71F4" w:rsidRPr="002D71F4">
        <w:rPr>
          <w:rStyle w:val="aupe"/>
          <w:rFonts w:ascii="Times New Roman" w:hAnsi="Times New Roman" w:cs="Times New Roman"/>
          <w:b/>
          <w:bCs/>
          <w:sz w:val="24"/>
          <w:szCs w:val="24"/>
        </w:rPr>
        <w:t xml:space="preserve">, </w:t>
      </w:r>
      <w:r w:rsidR="002D71F4" w:rsidRPr="002D71F4">
        <w:rPr>
          <w:rStyle w:val="aupe"/>
          <w:rFonts w:ascii="Times New Roman" w:hAnsi="Times New Roman" w:cs="Times New Roman"/>
          <w:b/>
          <w:bCs/>
          <w:sz w:val="24"/>
          <w:szCs w:val="24"/>
        </w:rPr>
        <w:t>Pandopotan Tambunan</w:t>
      </w:r>
      <w:r w:rsidR="002D71F4">
        <w:rPr>
          <w:rStyle w:val="aupe"/>
          <w:rFonts w:ascii="Times New Roman" w:hAnsi="Times New Roman" w:cs="Times New Roman"/>
          <w:b/>
          <w:bCs/>
          <w:sz w:val="24"/>
          <w:szCs w:val="24"/>
        </w:rPr>
        <w:t>,</w:t>
      </w:r>
      <w:r w:rsidR="002D71F4" w:rsidRPr="002D71F4">
        <w:rPr>
          <w:rStyle w:val="aupe"/>
          <w:rFonts w:ascii="Times New Roman" w:hAnsi="Times New Roman" w:cs="Times New Roman"/>
          <w:b/>
          <w:bCs/>
          <w:sz w:val="24"/>
          <w:szCs w:val="24"/>
        </w:rPr>
        <w:t xml:space="preserve"> </w:t>
      </w:r>
      <w:r w:rsidR="002D71F4" w:rsidRPr="002D71F4">
        <w:rPr>
          <w:rStyle w:val="aupe"/>
          <w:rFonts w:ascii="Times New Roman" w:hAnsi="Times New Roman" w:cs="Times New Roman"/>
          <w:b/>
          <w:bCs/>
          <w:sz w:val="24"/>
          <w:szCs w:val="24"/>
        </w:rPr>
        <w:t>Srie Faizah Lisnasa</w:t>
      </w:r>
      <w:r w:rsidR="002D71F4" w:rsidRPr="002D71F4">
        <w:rPr>
          <w:rStyle w:val="aupe"/>
          <w:rFonts w:ascii="Times New Roman" w:hAnsi="Times New Roman" w:cs="Times New Roman"/>
          <w:b/>
          <w:bCs/>
          <w:sz w:val="24"/>
          <w:szCs w:val="24"/>
        </w:rPr>
        <w:t>ri</w:t>
      </w:r>
    </w:p>
    <w:p w14:paraId="755DE749" w14:textId="4F765B90" w:rsidR="00BD1B16" w:rsidRDefault="002D7A06" w:rsidP="002D71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aupe"/>
        </w:rPr>
      </w:pPr>
      <w:r w:rsidRPr="002D7A06">
        <w:rPr>
          <w:rFonts w:ascii="Times New Roman" w:hAnsi="Times New Roman" w:cs="Times New Roman"/>
          <w:sz w:val="24"/>
          <w:szCs w:val="24"/>
        </w:rPr>
        <w:t xml:space="preserve">Universitas Quality </w:t>
      </w:r>
      <w:r w:rsidR="00BD1B16">
        <w:rPr>
          <w:rFonts w:ascii="Times New Roman" w:hAnsi="Times New Roman" w:cs="Times New Roman"/>
          <w:sz w:val="24"/>
          <w:szCs w:val="24"/>
        </w:rPr>
        <w:t>(</w:t>
      </w:r>
      <w:r w:rsidRPr="002D7A06">
        <w:rPr>
          <w:rFonts w:ascii="Times New Roman" w:hAnsi="Times New Roman" w:cs="Times New Roman"/>
          <w:sz w:val="24"/>
          <w:szCs w:val="24"/>
        </w:rPr>
        <w:t>Fakultas Keguruan dan Ilmu Pendidikan</w:t>
      </w:r>
      <w:r w:rsidR="00BD1B16">
        <w:rPr>
          <w:rFonts w:ascii="Times New Roman" w:hAnsi="Times New Roman" w:cs="Times New Roman"/>
          <w:sz w:val="24"/>
          <w:szCs w:val="24"/>
        </w:rPr>
        <w:t xml:space="preserve"> prodi PGSD), </w:t>
      </w:r>
      <w:hyperlink r:id="rId7" w:history="1">
        <w:r w:rsidR="008110B7" w:rsidRPr="00387BA5">
          <w:rPr>
            <w:rStyle w:val="Hyperlink"/>
          </w:rPr>
          <w:t>Aloysinaga0@gmail.com</w:t>
        </w:r>
      </w:hyperlink>
      <w:r w:rsidR="008110B7">
        <w:t xml:space="preserve"> </w:t>
      </w:r>
      <w:r w:rsidR="00BD1B16">
        <w:rPr>
          <w:rFonts w:ascii="Times New Roman" w:eastAsia="Times New Roman" w:hAnsi="Times New Roman" w:cs="Times New Roman"/>
          <w:b/>
          <w:bCs/>
          <w:color w:val="1F1F1F"/>
          <w:sz w:val="24"/>
          <w:szCs w:val="24"/>
        </w:rPr>
        <w:t>,</w:t>
      </w:r>
      <w:r w:rsidR="00BD1B16" w:rsidRPr="00BD1B16">
        <w:t xml:space="preserve"> </w:t>
      </w:r>
      <w:r w:rsidR="008110B7" w:rsidRPr="008110B7">
        <w:rPr>
          <w:rStyle w:val="aupe"/>
        </w:rPr>
        <w:t>0895358023311</w:t>
      </w:r>
    </w:p>
    <w:p w14:paraId="0DD1B3FF" w14:textId="1B2D30C7" w:rsidR="005F6636" w:rsidRDefault="005F6636" w:rsidP="002D71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aupe"/>
        </w:rPr>
      </w:pPr>
      <w:r>
        <w:rPr>
          <w:rStyle w:val="aupe"/>
        </w:rPr>
        <w:t>:+62 813-7052-9715, dapot1002@gmail.com</w:t>
      </w:r>
    </w:p>
    <w:p w14:paraId="417884BD" w14:textId="6A0821EB" w:rsidR="00BD1B16" w:rsidRDefault="005F6636" w:rsidP="002D71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aupe"/>
        </w:rPr>
      </w:pPr>
      <w:r>
        <w:rPr>
          <w:rStyle w:val="aupe"/>
        </w:rPr>
        <w:t xml:space="preserve">:+62 813-7037-8088, </w:t>
      </w:r>
      <w:hyperlink r:id="rId8" w:history="1">
        <w:r w:rsidRPr="00387BA5">
          <w:rPr>
            <w:rStyle w:val="Hyperlink"/>
          </w:rPr>
          <w:t>faizahsrie2502@gmail.com</w:t>
        </w:r>
      </w:hyperlink>
    </w:p>
    <w:p w14:paraId="7ACACEAE" w14:textId="77777777" w:rsidR="002D71F4" w:rsidRDefault="002D71F4" w:rsidP="002D71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aupe"/>
          <w:rFonts w:ascii="Times New Roman" w:hAnsi="Times New Roman" w:cs="Times New Roman"/>
          <w:b/>
          <w:sz w:val="24"/>
          <w:szCs w:val="24"/>
        </w:rPr>
      </w:pPr>
    </w:p>
    <w:p w14:paraId="3729F104" w14:textId="3E648738" w:rsidR="008110B7" w:rsidRDefault="00BD1B16" w:rsidP="002D71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aupe"/>
          <w:rFonts w:ascii="Times New Roman" w:hAnsi="Times New Roman" w:cs="Times New Roman"/>
          <w:b/>
          <w:sz w:val="24"/>
          <w:szCs w:val="24"/>
        </w:rPr>
      </w:pPr>
      <w:r>
        <w:rPr>
          <w:rStyle w:val="aupe"/>
          <w:rFonts w:ascii="Times New Roman" w:hAnsi="Times New Roman" w:cs="Times New Roman"/>
          <w:b/>
          <w:sz w:val="24"/>
          <w:szCs w:val="24"/>
        </w:rPr>
        <w:t>ABSTRAK</w:t>
      </w:r>
    </w:p>
    <w:p w14:paraId="2564D293" w14:textId="31A452B3" w:rsidR="00AA5839" w:rsidRDefault="00091347" w:rsidP="002D71F4">
      <w:pPr>
        <w:spacing w:after="0" w:line="240" w:lineRule="auto"/>
        <w:jc w:val="both"/>
        <w:rPr>
          <w:rFonts w:ascii="Times New Roman" w:hAnsi="Times New Roman" w:cs="Times New Roman"/>
          <w:b/>
          <w:bCs/>
          <w:sz w:val="24"/>
          <w:szCs w:val="24"/>
        </w:rPr>
      </w:pPr>
      <w:r w:rsidRPr="00091347">
        <w:rPr>
          <w:rFonts w:ascii="Times New Roman" w:hAnsi="Times New Roman" w:cs="Times New Roman"/>
          <w:sz w:val="24"/>
          <w:szCs w:val="24"/>
          <w:lang w:val="en-MY"/>
        </w:rPr>
        <w:t>Penelitian</w:t>
      </w:r>
      <w:r w:rsidR="00692A75" w:rsidRPr="00692A75">
        <w:rPr>
          <w:rFonts w:ascii="Times New Roman" w:hAnsi="Times New Roman" w:cs="Times New Roman"/>
          <w:color w:val="FFFFFF" w:themeColor="background1"/>
          <w:sz w:val="16"/>
          <w:szCs w:val="24"/>
          <w:vertAlign w:val="subscript"/>
          <w:lang w:val="en-MY"/>
        </w:rPr>
        <w:t xml:space="preserve"> i</w:t>
      </w:r>
      <w:r w:rsidRPr="00091347">
        <w:rPr>
          <w:rFonts w:ascii="Times New Roman" w:hAnsi="Times New Roman" w:cs="Times New Roman"/>
          <w:sz w:val="24"/>
          <w:szCs w:val="24"/>
          <w:lang w:val="en-MY"/>
        </w:rPr>
        <w:t>ini</w:t>
      </w:r>
      <w:r w:rsidR="00692A75" w:rsidRPr="00692A75">
        <w:rPr>
          <w:rFonts w:ascii="Times New Roman" w:hAnsi="Times New Roman" w:cs="Times New Roman"/>
          <w:color w:val="FFFFFF" w:themeColor="background1"/>
          <w:sz w:val="16"/>
          <w:szCs w:val="24"/>
          <w:vertAlign w:val="subscript"/>
          <w:lang w:val="en-MY"/>
        </w:rPr>
        <w:t xml:space="preserve"> i</w:t>
      </w:r>
      <w:r w:rsidRPr="00091347">
        <w:rPr>
          <w:rFonts w:ascii="Times New Roman" w:hAnsi="Times New Roman" w:cs="Times New Roman"/>
          <w:sz w:val="24"/>
          <w:szCs w:val="24"/>
          <w:lang w:val="en-MY"/>
        </w:rPr>
        <w:t>bertujuan</w:t>
      </w:r>
      <w:r w:rsidR="00692A75" w:rsidRPr="00692A75">
        <w:rPr>
          <w:rFonts w:ascii="Times New Roman" w:hAnsi="Times New Roman" w:cs="Times New Roman"/>
          <w:color w:val="FFFFFF" w:themeColor="background1"/>
          <w:sz w:val="16"/>
          <w:szCs w:val="24"/>
          <w:vertAlign w:val="subscript"/>
          <w:lang w:val="en-MY"/>
        </w:rPr>
        <w:t xml:space="preserve"> i</w:t>
      </w:r>
      <w:r w:rsidRPr="00091347">
        <w:rPr>
          <w:rFonts w:ascii="Times New Roman" w:hAnsi="Times New Roman" w:cs="Times New Roman"/>
          <w:sz w:val="24"/>
          <w:szCs w:val="24"/>
          <w:lang w:val="en-MY"/>
        </w:rPr>
        <w:t>untuk</w:t>
      </w:r>
      <w:r w:rsidR="00692A75" w:rsidRPr="00692A75">
        <w:rPr>
          <w:rFonts w:ascii="Times New Roman" w:hAnsi="Times New Roman" w:cs="Times New Roman"/>
          <w:color w:val="FFFFFF" w:themeColor="background1"/>
          <w:sz w:val="16"/>
          <w:szCs w:val="24"/>
          <w:vertAlign w:val="subscript"/>
          <w:lang w:val="en-MY"/>
        </w:rPr>
        <w:t xml:space="preserve"> i</w:t>
      </w:r>
      <w:r w:rsidRPr="00091347">
        <w:rPr>
          <w:rFonts w:ascii="Times New Roman" w:hAnsi="Times New Roman" w:cs="Times New Roman"/>
          <w:sz w:val="24"/>
          <w:szCs w:val="24"/>
          <w:lang w:val="en-MY"/>
        </w:rPr>
        <w:t>menguji</w:t>
      </w:r>
      <w:r w:rsidR="00692A75" w:rsidRPr="00692A75">
        <w:rPr>
          <w:rFonts w:ascii="Times New Roman" w:hAnsi="Times New Roman" w:cs="Times New Roman"/>
          <w:color w:val="FFFFFF" w:themeColor="background1"/>
          <w:sz w:val="16"/>
          <w:szCs w:val="24"/>
          <w:vertAlign w:val="subscript"/>
          <w:lang w:val="en-MY"/>
        </w:rPr>
        <w:t xml:space="preserve"> i</w:t>
      </w:r>
      <w:r w:rsidRPr="00091347">
        <w:rPr>
          <w:rFonts w:ascii="Times New Roman" w:hAnsi="Times New Roman" w:cs="Times New Roman"/>
          <w:sz w:val="24"/>
          <w:szCs w:val="24"/>
          <w:lang w:val="en-MY"/>
        </w:rPr>
        <w:t>dampak</w:t>
      </w:r>
      <w:r w:rsidR="00692A75" w:rsidRPr="00692A75">
        <w:rPr>
          <w:rFonts w:ascii="Times New Roman" w:hAnsi="Times New Roman" w:cs="Times New Roman"/>
          <w:color w:val="FFFFFF" w:themeColor="background1"/>
          <w:sz w:val="16"/>
          <w:szCs w:val="24"/>
          <w:vertAlign w:val="subscript"/>
          <w:lang w:val="en-MY"/>
        </w:rPr>
        <w:t xml:space="preserve"> i</w:t>
      </w:r>
      <w:r w:rsidRPr="00091347">
        <w:rPr>
          <w:rFonts w:ascii="Times New Roman" w:hAnsi="Times New Roman" w:cs="Times New Roman"/>
          <w:sz w:val="24"/>
          <w:szCs w:val="24"/>
          <w:lang w:val="en-MY"/>
        </w:rPr>
        <w:t>pemberian</w:t>
      </w:r>
      <w:r w:rsidR="00692A75" w:rsidRPr="00692A75">
        <w:rPr>
          <w:rFonts w:ascii="Times New Roman" w:hAnsi="Times New Roman" w:cs="Times New Roman"/>
          <w:color w:val="FFFFFF" w:themeColor="background1"/>
          <w:sz w:val="16"/>
          <w:szCs w:val="24"/>
          <w:vertAlign w:val="subscript"/>
          <w:lang w:val="en-MY"/>
        </w:rPr>
        <w:t xml:space="preserve"> i</w:t>
      </w:r>
      <w:r w:rsidRPr="00091347">
        <w:rPr>
          <w:rFonts w:ascii="Times New Roman" w:hAnsi="Times New Roman" w:cs="Times New Roman"/>
          <w:sz w:val="24"/>
          <w:szCs w:val="24"/>
          <w:lang w:val="en-MY"/>
        </w:rPr>
        <w:t>kuis</w:t>
      </w:r>
      <w:r w:rsidR="00692A75" w:rsidRPr="00692A75">
        <w:rPr>
          <w:rFonts w:ascii="Times New Roman" w:hAnsi="Times New Roman" w:cs="Times New Roman"/>
          <w:color w:val="FFFFFF" w:themeColor="background1"/>
          <w:sz w:val="16"/>
          <w:szCs w:val="24"/>
          <w:vertAlign w:val="subscript"/>
          <w:lang w:val="en-MY"/>
        </w:rPr>
        <w:t xml:space="preserve"> i</w:t>
      </w:r>
      <w:r w:rsidRPr="00091347">
        <w:rPr>
          <w:rFonts w:ascii="Times New Roman" w:hAnsi="Times New Roman" w:cs="Times New Roman"/>
          <w:sz w:val="24"/>
          <w:szCs w:val="24"/>
          <w:lang w:val="en-MY"/>
        </w:rPr>
        <w:t>setelah kegiatan membaca terhadap kemampuan pemahaman bacaan siswa kelas lima di UPT SPF SD Negeri 105354 Purwodadi Galang pada tahun ajaran 2025/2026</w:t>
      </w:r>
      <w:r w:rsidR="008D4300" w:rsidRPr="008D4300">
        <w:rPr>
          <w:rFonts w:ascii="Times New Roman" w:hAnsi="Times New Roman" w:cs="Times New Roman"/>
          <w:sz w:val="24"/>
          <w:szCs w:val="24"/>
          <w:lang w:val="en-MY"/>
        </w:rPr>
        <w:t>. Pemahaman bacaan</w:t>
      </w:r>
      <w:r w:rsidR="00692A75" w:rsidRPr="00692A75">
        <w:rPr>
          <w:rFonts w:ascii="Times New Roman" w:hAnsi="Times New Roman" w:cs="Times New Roman"/>
          <w:color w:val="FFFFFF" w:themeColor="background1"/>
          <w:sz w:val="16"/>
          <w:szCs w:val="24"/>
          <w:vertAlign w:val="subscript"/>
          <w:lang w:val="en-MY"/>
        </w:rPr>
        <w:t xml:space="preserve"> i</w:t>
      </w:r>
      <w:r w:rsidR="008D4300" w:rsidRPr="008D4300">
        <w:rPr>
          <w:rFonts w:ascii="Times New Roman" w:hAnsi="Times New Roman" w:cs="Times New Roman"/>
          <w:sz w:val="24"/>
          <w:szCs w:val="24"/>
          <w:lang w:val="en-MY"/>
        </w:rPr>
        <w:t>merupakan</w:t>
      </w:r>
      <w:r w:rsidR="00692A75" w:rsidRPr="00692A75">
        <w:rPr>
          <w:rFonts w:ascii="Times New Roman" w:hAnsi="Times New Roman" w:cs="Times New Roman"/>
          <w:color w:val="FFFFFF" w:themeColor="background1"/>
          <w:sz w:val="16"/>
          <w:szCs w:val="24"/>
          <w:vertAlign w:val="subscript"/>
          <w:lang w:val="en-MY"/>
        </w:rPr>
        <w:t xml:space="preserve"> i</w:t>
      </w:r>
      <w:r w:rsidR="008D4300" w:rsidRPr="008D4300">
        <w:rPr>
          <w:rFonts w:ascii="Times New Roman" w:hAnsi="Times New Roman" w:cs="Times New Roman"/>
          <w:sz w:val="24"/>
          <w:szCs w:val="24"/>
          <w:lang w:val="en-MY"/>
        </w:rPr>
        <w:t>keterampilan</w:t>
      </w:r>
      <w:r w:rsidR="00692A75" w:rsidRPr="00692A75">
        <w:rPr>
          <w:rFonts w:ascii="Times New Roman" w:hAnsi="Times New Roman" w:cs="Times New Roman"/>
          <w:color w:val="FFFFFF" w:themeColor="background1"/>
          <w:sz w:val="16"/>
          <w:szCs w:val="24"/>
          <w:vertAlign w:val="subscript"/>
          <w:lang w:val="en-MY"/>
        </w:rPr>
        <w:t xml:space="preserve"> i</w:t>
      </w:r>
      <w:r w:rsidR="008D4300" w:rsidRPr="008D4300">
        <w:rPr>
          <w:rFonts w:ascii="Times New Roman" w:hAnsi="Times New Roman" w:cs="Times New Roman"/>
          <w:sz w:val="24"/>
          <w:szCs w:val="24"/>
          <w:lang w:val="en-MY"/>
        </w:rPr>
        <w:t>mendasar</w:t>
      </w:r>
      <w:r w:rsidR="00692A75" w:rsidRPr="00692A75">
        <w:rPr>
          <w:rFonts w:ascii="Times New Roman" w:hAnsi="Times New Roman" w:cs="Times New Roman"/>
          <w:color w:val="FFFFFF" w:themeColor="background1"/>
          <w:sz w:val="16"/>
          <w:szCs w:val="24"/>
          <w:vertAlign w:val="subscript"/>
          <w:lang w:val="en-MY"/>
        </w:rPr>
        <w:t xml:space="preserve"> i</w:t>
      </w:r>
      <w:r w:rsidR="008D4300" w:rsidRPr="008D4300">
        <w:rPr>
          <w:rFonts w:ascii="Times New Roman" w:hAnsi="Times New Roman" w:cs="Times New Roman"/>
          <w:sz w:val="24"/>
          <w:szCs w:val="24"/>
          <w:lang w:val="en-MY"/>
        </w:rPr>
        <w:t>yang</w:t>
      </w:r>
      <w:r w:rsidR="00692A75" w:rsidRPr="00692A75">
        <w:rPr>
          <w:rFonts w:ascii="Times New Roman" w:hAnsi="Times New Roman" w:cs="Times New Roman"/>
          <w:color w:val="FFFFFF" w:themeColor="background1"/>
          <w:sz w:val="16"/>
          <w:szCs w:val="24"/>
          <w:vertAlign w:val="subscript"/>
          <w:lang w:val="en-MY"/>
        </w:rPr>
        <w:t xml:space="preserve"> i</w:t>
      </w:r>
      <w:r w:rsidR="008D4300" w:rsidRPr="008D4300">
        <w:rPr>
          <w:rFonts w:ascii="Times New Roman" w:hAnsi="Times New Roman" w:cs="Times New Roman"/>
          <w:sz w:val="24"/>
          <w:szCs w:val="24"/>
          <w:lang w:val="en-MY"/>
        </w:rPr>
        <w:t>mendukung</w:t>
      </w:r>
      <w:r w:rsidR="00692A75" w:rsidRPr="00692A75">
        <w:rPr>
          <w:rFonts w:ascii="Times New Roman" w:hAnsi="Times New Roman" w:cs="Times New Roman"/>
          <w:color w:val="FFFFFF" w:themeColor="background1"/>
          <w:sz w:val="16"/>
          <w:szCs w:val="24"/>
          <w:vertAlign w:val="subscript"/>
          <w:lang w:val="en-MY"/>
        </w:rPr>
        <w:t xml:space="preserve"> i</w:t>
      </w:r>
      <w:r w:rsidR="008D4300" w:rsidRPr="008D4300">
        <w:rPr>
          <w:rFonts w:ascii="Times New Roman" w:hAnsi="Times New Roman" w:cs="Times New Roman"/>
          <w:sz w:val="24"/>
          <w:szCs w:val="24"/>
          <w:lang w:val="en-MY"/>
        </w:rPr>
        <w:t>pemahaman</w:t>
      </w:r>
      <w:r w:rsidR="00692A75" w:rsidRPr="00692A75">
        <w:rPr>
          <w:rFonts w:ascii="Times New Roman" w:hAnsi="Times New Roman" w:cs="Times New Roman"/>
          <w:color w:val="FFFFFF" w:themeColor="background1"/>
          <w:sz w:val="16"/>
          <w:szCs w:val="24"/>
          <w:vertAlign w:val="subscript"/>
          <w:lang w:val="en-MY"/>
        </w:rPr>
        <w:t xml:space="preserve"> i</w:t>
      </w:r>
      <w:r w:rsidR="008D4300" w:rsidRPr="008D4300">
        <w:rPr>
          <w:rFonts w:ascii="Times New Roman" w:hAnsi="Times New Roman" w:cs="Times New Roman"/>
          <w:sz w:val="24"/>
          <w:szCs w:val="24"/>
          <w:lang w:val="en-MY"/>
        </w:rPr>
        <w:t>siswa terhadap materi</w:t>
      </w:r>
      <w:r w:rsidR="00692A75" w:rsidRPr="00692A75">
        <w:rPr>
          <w:rFonts w:ascii="Times New Roman" w:hAnsi="Times New Roman" w:cs="Times New Roman"/>
          <w:color w:val="FFFFFF" w:themeColor="background1"/>
          <w:sz w:val="16"/>
          <w:szCs w:val="24"/>
          <w:vertAlign w:val="subscript"/>
          <w:lang w:val="en-MY"/>
        </w:rPr>
        <w:t xml:space="preserve"> i</w:t>
      </w:r>
      <w:r w:rsidR="008D4300" w:rsidRPr="008D4300">
        <w:rPr>
          <w:rFonts w:ascii="Times New Roman" w:hAnsi="Times New Roman" w:cs="Times New Roman"/>
          <w:sz w:val="24"/>
          <w:szCs w:val="24"/>
          <w:lang w:val="en-MY"/>
        </w:rPr>
        <w:t>pembelajaran</w:t>
      </w:r>
      <w:r w:rsidR="00692A75" w:rsidRPr="00692A75">
        <w:rPr>
          <w:rFonts w:ascii="Times New Roman" w:hAnsi="Times New Roman" w:cs="Times New Roman"/>
          <w:color w:val="FFFFFF" w:themeColor="background1"/>
          <w:sz w:val="16"/>
          <w:szCs w:val="24"/>
          <w:vertAlign w:val="subscript"/>
          <w:lang w:val="en-MY"/>
        </w:rPr>
        <w:t xml:space="preserve"> i</w:t>
      </w:r>
      <w:r w:rsidR="008D4300" w:rsidRPr="008D4300">
        <w:rPr>
          <w:rFonts w:ascii="Times New Roman" w:hAnsi="Times New Roman" w:cs="Times New Roman"/>
          <w:sz w:val="24"/>
          <w:szCs w:val="24"/>
          <w:lang w:val="en-MY"/>
        </w:rPr>
        <w:t>lintas</w:t>
      </w:r>
      <w:r w:rsidR="00692A75" w:rsidRPr="00692A75">
        <w:rPr>
          <w:rFonts w:ascii="Times New Roman" w:hAnsi="Times New Roman" w:cs="Times New Roman"/>
          <w:color w:val="FFFFFF" w:themeColor="background1"/>
          <w:sz w:val="16"/>
          <w:szCs w:val="24"/>
          <w:vertAlign w:val="subscript"/>
          <w:lang w:val="en-MY"/>
        </w:rPr>
        <w:t xml:space="preserve"> i</w:t>
      </w:r>
      <w:r w:rsidR="008D4300" w:rsidRPr="008D4300">
        <w:rPr>
          <w:rFonts w:ascii="Times New Roman" w:hAnsi="Times New Roman" w:cs="Times New Roman"/>
          <w:sz w:val="24"/>
          <w:szCs w:val="24"/>
          <w:lang w:val="en-MY"/>
        </w:rPr>
        <w:t>mata</w:t>
      </w:r>
      <w:r w:rsidR="00692A75" w:rsidRPr="00692A75">
        <w:rPr>
          <w:rFonts w:ascii="Times New Roman" w:hAnsi="Times New Roman" w:cs="Times New Roman"/>
          <w:color w:val="FFFFFF" w:themeColor="background1"/>
          <w:sz w:val="16"/>
          <w:szCs w:val="24"/>
          <w:vertAlign w:val="subscript"/>
          <w:lang w:val="en-MY"/>
        </w:rPr>
        <w:t xml:space="preserve"> i</w:t>
      </w:r>
      <w:r w:rsidR="008D4300" w:rsidRPr="008D4300">
        <w:rPr>
          <w:rFonts w:ascii="Times New Roman" w:hAnsi="Times New Roman" w:cs="Times New Roman"/>
          <w:sz w:val="24"/>
          <w:szCs w:val="24"/>
          <w:lang w:val="en-MY"/>
        </w:rPr>
        <w:t>pelajaran;</w:t>
      </w:r>
      <w:r w:rsidR="00692A75" w:rsidRPr="00692A75">
        <w:rPr>
          <w:rFonts w:ascii="Times New Roman" w:hAnsi="Times New Roman" w:cs="Times New Roman"/>
          <w:color w:val="FFFFFF" w:themeColor="background1"/>
          <w:sz w:val="16"/>
          <w:szCs w:val="24"/>
          <w:vertAlign w:val="subscript"/>
          <w:lang w:val="en-MY"/>
        </w:rPr>
        <w:t xml:space="preserve"> i</w:t>
      </w:r>
      <w:r w:rsidR="008318CF" w:rsidRPr="008318CF">
        <w:rPr>
          <w:rFonts w:ascii="Times New Roman" w:hAnsi="Times New Roman" w:cs="Times New Roman"/>
          <w:sz w:val="24"/>
          <w:szCs w:val="24"/>
          <w:lang w:val="en-MY"/>
        </w:rPr>
        <w:t>Meskipun</w:t>
      </w:r>
      <w:r w:rsidR="00692A75" w:rsidRPr="00692A75">
        <w:rPr>
          <w:rFonts w:ascii="Times New Roman" w:hAnsi="Times New Roman" w:cs="Times New Roman"/>
          <w:color w:val="FFFFFF" w:themeColor="background1"/>
          <w:sz w:val="16"/>
          <w:szCs w:val="24"/>
          <w:vertAlign w:val="subscript"/>
          <w:lang w:val="en-MY"/>
        </w:rPr>
        <w:t xml:space="preserve"> i</w:t>
      </w:r>
      <w:r w:rsidR="008318CF" w:rsidRPr="008318CF">
        <w:rPr>
          <w:rFonts w:ascii="Times New Roman" w:hAnsi="Times New Roman" w:cs="Times New Roman"/>
          <w:sz w:val="24"/>
          <w:szCs w:val="24"/>
          <w:lang w:val="en-MY"/>
        </w:rPr>
        <w:t>demikian, sejumlah besar siswa sekolah dasar terus mengalami kesulitan dalam memahami materi bacaan.</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Penelitian</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ini</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menerapkan</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pendekatan</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kuantitatif</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menggunakan</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metode kuasi-eksperimental</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dengan</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desain</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kelompok</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kontrol</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pretest–posttest.</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Partisipan penelitian ini adalah 40 siswa kelas lima yang dibagi menjadi kelompok eksperimen dan</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kelompok</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kontrolKelompok</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eksperimen</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diajarkan</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menggunakan</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aktivitas membaca yang diikuti dengan kuis, sedangkan kelompok kontrol menerima pengajaran membaca konvensional tanpa kuis apa pun. Data dikumpulkan melalui tes</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pemahaman</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bacaan</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yang</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dilakukan</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sebelum</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dan</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sesudah</w:t>
      </w:r>
      <w:r w:rsidR="00692A75" w:rsidRPr="00692A75">
        <w:rPr>
          <w:rFonts w:ascii="Times New Roman" w:hAnsi="Times New Roman" w:cs="Times New Roman"/>
          <w:color w:val="FFFFFF" w:themeColor="background1"/>
          <w:sz w:val="16"/>
          <w:szCs w:val="24"/>
          <w:vertAlign w:val="subscript"/>
          <w:lang w:val="en-MY"/>
        </w:rPr>
        <w:t xml:space="preserve"> i</w:t>
      </w:r>
      <w:r w:rsidR="00812383" w:rsidRPr="00812383">
        <w:rPr>
          <w:rFonts w:ascii="Times New Roman" w:hAnsi="Times New Roman" w:cs="Times New Roman"/>
          <w:sz w:val="24"/>
          <w:szCs w:val="24"/>
          <w:lang w:val="en-MY"/>
        </w:rPr>
        <w:t>periode perlakuan.</w:t>
      </w:r>
      <w:r w:rsidR="00692A75">
        <w:rPr>
          <w:rFonts w:ascii="Times New Roman" w:hAnsi="Times New Roman" w:cs="Times New Roman"/>
          <w:sz w:val="24"/>
          <w:szCs w:val="24"/>
          <w:lang w:val="en-MY"/>
        </w:rPr>
        <w:t xml:space="preserve"> </w:t>
      </w:r>
      <w:r w:rsidR="008D4300" w:rsidRPr="008D4300">
        <w:rPr>
          <w:rFonts w:ascii="Times New Roman" w:hAnsi="Times New Roman" w:cs="Times New Roman"/>
          <w:sz w:val="24"/>
          <w:szCs w:val="24"/>
          <w:lang w:val="en-MY"/>
        </w:rPr>
        <w:t>Data dianalisis menggunakan uji normalitas, uji homogenitas, dan uji t sampel independen. Hasil</w:t>
      </w:r>
      <w:r w:rsidR="00692A75" w:rsidRPr="00692A75">
        <w:rPr>
          <w:rFonts w:ascii="Times New Roman" w:hAnsi="Times New Roman" w:cs="Times New Roman"/>
          <w:color w:val="FFFFFF" w:themeColor="background1"/>
          <w:sz w:val="16"/>
          <w:szCs w:val="24"/>
          <w:vertAlign w:val="subscript"/>
          <w:lang w:val="en-MY"/>
        </w:rPr>
        <w:t xml:space="preserve"> i</w:t>
      </w:r>
      <w:r w:rsidR="008D4300" w:rsidRPr="008D4300">
        <w:rPr>
          <w:rFonts w:ascii="Times New Roman" w:hAnsi="Times New Roman" w:cs="Times New Roman"/>
          <w:sz w:val="24"/>
          <w:szCs w:val="24"/>
          <w:lang w:val="en-MY"/>
        </w:rPr>
        <w:t>penelitian</w:t>
      </w:r>
      <w:r w:rsidR="00692A75" w:rsidRPr="00692A75">
        <w:rPr>
          <w:rFonts w:ascii="Times New Roman" w:hAnsi="Times New Roman" w:cs="Times New Roman"/>
          <w:color w:val="FFFFFF" w:themeColor="background1"/>
          <w:sz w:val="16"/>
          <w:szCs w:val="24"/>
          <w:vertAlign w:val="subscript"/>
          <w:lang w:val="en-MY"/>
        </w:rPr>
        <w:t xml:space="preserve"> i</w:t>
      </w:r>
      <w:r w:rsidR="008D4300" w:rsidRPr="008D4300">
        <w:rPr>
          <w:rFonts w:ascii="Times New Roman" w:hAnsi="Times New Roman" w:cs="Times New Roman"/>
          <w:sz w:val="24"/>
          <w:szCs w:val="24"/>
          <w:lang w:val="en-MY"/>
        </w:rPr>
        <w:t>menunjukkan</w:t>
      </w:r>
      <w:r w:rsidR="00692A75" w:rsidRPr="00692A75">
        <w:rPr>
          <w:rFonts w:ascii="Times New Roman" w:hAnsi="Times New Roman" w:cs="Times New Roman"/>
          <w:color w:val="FFFFFF" w:themeColor="background1"/>
          <w:sz w:val="16"/>
          <w:szCs w:val="24"/>
          <w:vertAlign w:val="subscript"/>
          <w:lang w:val="en-MY"/>
        </w:rPr>
        <w:t xml:space="preserve"> i</w:t>
      </w:r>
      <w:r w:rsidR="008D4300" w:rsidRPr="008D4300">
        <w:rPr>
          <w:rFonts w:ascii="Times New Roman" w:hAnsi="Times New Roman" w:cs="Times New Roman"/>
          <w:sz w:val="24"/>
          <w:szCs w:val="24"/>
          <w:lang w:val="en-MY"/>
        </w:rPr>
        <w:t>bahwa</w:t>
      </w:r>
      <w:r w:rsidR="00692A75" w:rsidRPr="00692A75">
        <w:rPr>
          <w:rFonts w:ascii="Times New Roman" w:hAnsi="Times New Roman" w:cs="Times New Roman"/>
          <w:color w:val="FFFFFF" w:themeColor="background1"/>
          <w:sz w:val="16"/>
          <w:szCs w:val="24"/>
          <w:vertAlign w:val="subscript"/>
          <w:lang w:val="en-MY"/>
        </w:rPr>
        <w:t xml:space="preserve"> i</w:t>
      </w:r>
      <w:r w:rsidR="008D4300" w:rsidRPr="008D4300">
        <w:rPr>
          <w:rFonts w:ascii="Times New Roman" w:hAnsi="Times New Roman" w:cs="Times New Roman"/>
          <w:sz w:val="24"/>
          <w:szCs w:val="24"/>
          <w:lang w:val="en-MY"/>
        </w:rPr>
        <w:t>nilai</w:t>
      </w:r>
      <w:r w:rsidR="00692A75" w:rsidRPr="00692A75">
        <w:rPr>
          <w:rFonts w:ascii="Times New Roman" w:hAnsi="Times New Roman" w:cs="Times New Roman"/>
          <w:color w:val="FFFFFF" w:themeColor="background1"/>
          <w:sz w:val="16"/>
          <w:szCs w:val="24"/>
          <w:vertAlign w:val="subscript"/>
          <w:lang w:val="en-MY"/>
        </w:rPr>
        <w:t xml:space="preserve"> i</w:t>
      </w:r>
      <w:r w:rsidR="008D4300" w:rsidRPr="008D4300">
        <w:rPr>
          <w:rFonts w:ascii="Times New Roman" w:hAnsi="Times New Roman" w:cs="Times New Roman"/>
          <w:sz w:val="24"/>
          <w:szCs w:val="24"/>
          <w:lang w:val="en-MY"/>
        </w:rPr>
        <w:t>rata-rata posttest kelompok eksperimen lebih tinggi daripada kelompok kontrol, dan analisis t-test menunjukkan perbedaan yang signifikan antara kedua kelompok. Temuan ini menunjukkan bahwa pemberian kuis setelah membaca memiliki pengaruh positif yang signifikan terhadap pemahaman bacaan siswa. Oleh karena itu, kuis setelah membaca dapat digunakan sebagai strategi pembelajaran alternatif yang efektif untuk meningkatkan pemahaman bacaan di kalangan siswa sekolah dasar.</w:t>
      </w:r>
    </w:p>
    <w:p w14:paraId="0BA355D5" w14:textId="47B5D2CD" w:rsidR="00BD1B16" w:rsidRDefault="00AA5839" w:rsidP="002D71F4">
      <w:pPr>
        <w:spacing w:after="0" w:line="240" w:lineRule="auto"/>
        <w:jc w:val="both"/>
        <w:rPr>
          <w:rFonts w:ascii="Times New Roman" w:hAnsi="Times New Roman" w:cs="Times New Roman"/>
          <w:b/>
          <w:bCs/>
          <w:sz w:val="24"/>
          <w:szCs w:val="24"/>
        </w:rPr>
      </w:pPr>
      <w:r w:rsidRPr="00AA5839">
        <w:rPr>
          <w:rFonts w:ascii="Times New Roman" w:hAnsi="Times New Roman" w:cs="Times New Roman"/>
          <w:b/>
          <w:bCs/>
          <w:sz w:val="24"/>
          <w:szCs w:val="24"/>
        </w:rPr>
        <w:t xml:space="preserve">Kata kunci: kuis </w:t>
      </w:r>
      <w:r>
        <w:rPr>
          <w:rFonts w:ascii="Times New Roman" w:hAnsi="Times New Roman" w:cs="Times New Roman"/>
          <w:b/>
          <w:bCs/>
          <w:sz w:val="24"/>
          <w:szCs w:val="24"/>
        </w:rPr>
        <w:t>s</w:t>
      </w:r>
      <w:r w:rsidRPr="00AA5839">
        <w:rPr>
          <w:rFonts w:ascii="Times New Roman" w:hAnsi="Times New Roman" w:cs="Times New Roman"/>
          <w:b/>
          <w:bCs/>
          <w:sz w:val="24"/>
          <w:szCs w:val="24"/>
        </w:rPr>
        <w:t>etelah membaca, pemahaman membaca, siswa sekolah dasar, pembelajaran membaca, hasil belajar</w:t>
      </w:r>
    </w:p>
    <w:p w14:paraId="7AB3F7FA" w14:textId="77777777" w:rsidR="00AA5839" w:rsidRDefault="00AA5839" w:rsidP="002D71F4">
      <w:pPr>
        <w:spacing w:after="0" w:line="240" w:lineRule="auto"/>
        <w:jc w:val="both"/>
        <w:rPr>
          <w:rFonts w:ascii="Times New Roman" w:hAnsi="Times New Roman" w:cs="Times New Roman"/>
          <w:b/>
          <w:bCs/>
          <w:sz w:val="24"/>
          <w:szCs w:val="24"/>
        </w:rPr>
      </w:pPr>
    </w:p>
    <w:p w14:paraId="53D93DE4" w14:textId="77777777" w:rsidR="002D71F4" w:rsidRDefault="002D71F4" w:rsidP="002D71F4">
      <w:pPr>
        <w:spacing w:after="0" w:line="240" w:lineRule="auto"/>
        <w:jc w:val="both"/>
        <w:rPr>
          <w:rFonts w:ascii="Times New Roman" w:hAnsi="Times New Roman" w:cs="Times New Roman"/>
          <w:b/>
          <w:bCs/>
          <w:sz w:val="24"/>
          <w:szCs w:val="24"/>
        </w:rPr>
      </w:pPr>
    </w:p>
    <w:p w14:paraId="3010CEEF" w14:textId="77777777" w:rsidR="002D71F4" w:rsidRPr="00091347" w:rsidRDefault="002D71F4" w:rsidP="002D71F4">
      <w:pPr>
        <w:spacing w:after="0" w:line="240" w:lineRule="auto"/>
        <w:jc w:val="both"/>
        <w:rPr>
          <w:rFonts w:ascii="Times New Roman" w:hAnsi="Times New Roman" w:cs="Times New Roman"/>
          <w:b/>
          <w:bCs/>
          <w:i/>
          <w:iCs/>
          <w:sz w:val="24"/>
          <w:szCs w:val="24"/>
        </w:rPr>
      </w:pPr>
    </w:p>
    <w:p w14:paraId="7500212A" w14:textId="586D1EEF" w:rsidR="00AA5839" w:rsidRPr="00091347" w:rsidRDefault="00AA5839" w:rsidP="002D71F4">
      <w:pPr>
        <w:spacing w:after="0" w:line="240" w:lineRule="auto"/>
        <w:jc w:val="center"/>
        <w:rPr>
          <w:rFonts w:ascii="Times New Roman" w:hAnsi="Times New Roman" w:cs="Times New Roman"/>
          <w:b/>
          <w:bCs/>
          <w:i/>
          <w:iCs/>
          <w:sz w:val="24"/>
          <w:szCs w:val="24"/>
        </w:rPr>
      </w:pPr>
      <w:r w:rsidRPr="00091347">
        <w:rPr>
          <w:rFonts w:ascii="Times New Roman" w:hAnsi="Times New Roman" w:cs="Times New Roman"/>
          <w:b/>
          <w:bCs/>
          <w:i/>
          <w:iCs/>
          <w:sz w:val="24"/>
          <w:szCs w:val="24"/>
        </w:rPr>
        <w:lastRenderedPageBreak/>
        <w:t>ABSTRACT</w:t>
      </w:r>
    </w:p>
    <w:p w14:paraId="179FD05E" w14:textId="77777777" w:rsidR="00AA5839" w:rsidRDefault="00AA5839" w:rsidP="002D71F4">
      <w:pPr>
        <w:spacing w:after="0" w:line="240" w:lineRule="auto"/>
        <w:rPr>
          <w:rFonts w:ascii="Times New Roman" w:hAnsi="Times New Roman" w:cs="Times New Roman"/>
          <w:b/>
          <w:bCs/>
          <w:sz w:val="24"/>
          <w:szCs w:val="24"/>
        </w:rPr>
      </w:pPr>
    </w:p>
    <w:p w14:paraId="1BFF0F80" w14:textId="0FDF6AA3" w:rsidR="00BD1B16" w:rsidRPr="002D71F4" w:rsidRDefault="00AA5839" w:rsidP="002D71F4">
      <w:pPr>
        <w:spacing w:after="0" w:line="240" w:lineRule="auto"/>
        <w:jc w:val="both"/>
        <w:rPr>
          <w:rFonts w:ascii="Times New Roman" w:hAnsi="Times New Roman" w:cs="Times New Roman"/>
          <w:i/>
          <w:iCs/>
          <w:sz w:val="24"/>
          <w:szCs w:val="24"/>
        </w:rPr>
      </w:pPr>
      <w:r w:rsidRPr="00091347">
        <w:rPr>
          <w:rFonts w:ascii="Times New Roman" w:hAnsi="Times New Roman" w:cs="Times New Roman"/>
          <w:i/>
          <w:iCs/>
          <w:sz w:val="24"/>
          <w:szCs w:val="24"/>
        </w:rPr>
        <w:t>This</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study</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aims</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to</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determine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the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effect</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of</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administering</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quizzes</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after</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reading activities</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on</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the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reading</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comprehension</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of</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fifth-grade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students at UPT SPF SD Negeri</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105354</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Purwodadi</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Galang</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in</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the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academic</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year</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2025/2026. Reading comprehension is a fundamental skill that supports students’ understanding of learning</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materials</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across</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subjects;</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however,</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many</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elementary</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students</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still experience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difficulties</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in</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comprehending</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reading</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texts.</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This</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study</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employed a quantitative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approach</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using</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a</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quasi-experimental</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method</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with</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a</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pretest–posttest control</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group</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design.</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The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research</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subjects</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consisted</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of</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40</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fifth-grade students divided</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into</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an</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experimental</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group</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and</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a</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control</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group.</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The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experimental</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group received reading instruction followed by quizzes after reading, while the control group</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received</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conventional</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reading</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instruction</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without</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quizzes.</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Data were collected</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through</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reading</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comprehension</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tests</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administered</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before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and</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after the treatment.</w:t>
      </w:r>
      <w:r w:rsidR="00692A75" w:rsidRPr="00692A75">
        <w:rPr>
          <w:rFonts w:ascii="Times New Roman" w:hAnsi="Times New Roman" w:cs="Times New Roman"/>
          <w:i/>
          <w:iCs/>
          <w:color w:val="FFFFFF" w:themeColor="background1"/>
          <w:sz w:val="16"/>
          <w:szCs w:val="24"/>
          <w:vertAlign w:val="subscript"/>
        </w:rPr>
        <w:t xml:space="preserve"> ii</w:t>
      </w:r>
      <w:r w:rsidRPr="00091347">
        <w:rPr>
          <w:rFonts w:ascii="Times New Roman" w:hAnsi="Times New Roman" w:cs="Times New Roman"/>
          <w:i/>
          <w:iCs/>
          <w:sz w:val="24"/>
          <w:szCs w:val="24"/>
        </w:rPr>
        <w:t>The</w:t>
      </w:r>
      <w:r w:rsidR="00692A75" w:rsidRPr="00692A75">
        <w:rPr>
          <w:rFonts w:ascii="Times New Roman" w:hAnsi="Times New Roman" w:cs="Times New Roman"/>
          <w:i/>
          <w:iCs/>
          <w:color w:val="FFFFFF" w:themeColor="background1"/>
          <w:sz w:val="16"/>
          <w:szCs w:val="24"/>
          <w:vertAlign w:val="subscript"/>
        </w:rPr>
        <w:t xml:space="preserve"> ii</w:t>
      </w:r>
      <w:r w:rsidRPr="00091347">
        <w:rPr>
          <w:rFonts w:ascii="Times New Roman" w:hAnsi="Times New Roman" w:cs="Times New Roman"/>
          <w:i/>
          <w:iCs/>
          <w:sz w:val="24"/>
          <w:szCs w:val="24"/>
        </w:rPr>
        <w:t>data</w:t>
      </w:r>
      <w:r w:rsidR="00692A75" w:rsidRPr="00692A75">
        <w:rPr>
          <w:rFonts w:ascii="Times New Roman" w:hAnsi="Times New Roman" w:cs="Times New Roman"/>
          <w:i/>
          <w:iCs/>
          <w:color w:val="FFFFFF" w:themeColor="background1"/>
          <w:sz w:val="16"/>
          <w:szCs w:val="24"/>
          <w:vertAlign w:val="subscript"/>
        </w:rPr>
        <w:t xml:space="preserve"> ii</w:t>
      </w:r>
      <w:r w:rsidRPr="00091347">
        <w:rPr>
          <w:rFonts w:ascii="Times New Roman" w:hAnsi="Times New Roman" w:cs="Times New Roman"/>
          <w:i/>
          <w:iCs/>
          <w:sz w:val="24"/>
          <w:szCs w:val="24"/>
        </w:rPr>
        <w:t>were</w:t>
      </w:r>
      <w:r w:rsidR="00692A75" w:rsidRPr="00692A75">
        <w:rPr>
          <w:rFonts w:ascii="Times New Roman" w:hAnsi="Times New Roman" w:cs="Times New Roman"/>
          <w:i/>
          <w:iCs/>
          <w:color w:val="FFFFFF" w:themeColor="background1"/>
          <w:sz w:val="16"/>
          <w:szCs w:val="24"/>
          <w:vertAlign w:val="subscript"/>
        </w:rPr>
        <w:t xml:space="preserve"> ii</w:t>
      </w:r>
      <w:r w:rsidRPr="00091347">
        <w:rPr>
          <w:rFonts w:ascii="Times New Roman" w:hAnsi="Times New Roman" w:cs="Times New Roman"/>
          <w:i/>
          <w:iCs/>
          <w:sz w:val="24"/>
          <w:szCs w:val="24"/>
        </w:rPr>
        <w:t>analyzed</w:t>
      </w:r>
      <w:r w:rsidR="00692A75" w:rsidRPr="00692A75">
        <w:rPr>
          <w:rFonts w:ascii="Times New Roman" w:hAnsi="Times New Roman" w:cs="Times New Roman"/>
          <w:i/>
          <w:iCs/>
          <w:color w:val="FFFFFF" w:themeColor="background1"/>
          <w:sz w:val="16"/>
          <w:szCs w:val="24"/>
          <w:vertAlign w:val="subscript"/>
        </w:rPr>
        <w:t xml:space="preserve"> ii</w:t>
      </w:r>
      <w:r w:rsidRPr="00091347">
        <w:rPr>
          <w:rFonts w:ascii="Times New Roman" w:hAnsi="Times New Roman" w:cs="Times New Roman"/>
          <w:i/>
          <w:iCs/>
          <w:sz w:val="24"/>
          <w:szCs w:val="24"/>
        </w:rPr>
        <w:t>using</w:t>
      </w:r>
      <w:r w:rsidR="00692A75" w:rsidRPr="00692A75">
        <w:rPr>
          <w:rFonts w:ascii="Times New Roman" w:hAnsi="Times New Roman" w:cs="Times New Roman"/>
          <w:i/>
          <w:iCs/>
          <w:color w:val="FFFFFF" w:themeColor="background1"/>
          <w:sz w:val="16"/>
          <w:szCs w:val="24"/>
          <w:vertAlign w:val="subscript"/>
        </w:rPr>
        <w:t xml:space="preserve"> ii</w:t>
      </w:r>
      <w:r w:rsidRPr="00091347">
        <w:rPr>
          <w:rFonts w:ascii="Times New Roman" w:hAnsi="Times New Roman" w:cs="Times New Roman"/>
          <w:i/>
          <w:iCs/>
          <w:sz w:val="24"/>
          <w:szCs w:val="24"/>
        </w:rPr>
        <w:t>normality</w:t>
      </w:r>
      <w:r w:rsidR="00692A75" w:rsidRPr="00692A75">
        <w:rPr>
          <w:rFonts w:ascii="Times New Roman" w:hAnsi="Times New Roman" w:cs="Times New Roman"/>
          <w:i/>
          <w:iCs/>
          <w:color w:val="FFFFFF" w:themeColor="background1"/>
          <w:sz w:val="16"/>
          <w:szCs w:val="24"/>
          <w:vertAlign w:val="subscript"/>
        </w:rPr>
        <w:t xml:space="preserve"> ii</w:t>
      </w:r>
      <w:r w:rsidRPr="00091347">
        <w:rPr>
          <w:rFonts w:ascii="Times New Roman" w:hAnsi="Times New Roman" w:cs="Times New Roman"/>
          <w:i/>
          <w:iCs/>
          <w:sz w:val="24"/>
          <w:szCs w:val="24"/>
        </w:rPr>
        <w:t>tests,</w:t>
      </w:r>
      <w:r w:rsidR="00692A75" w:rsidRPr="00692A75">
        <w:rPr>
          <w:rFonts w:ascii="Times New Roman" w:hAnsi="Times New Roman" w:cs="Times New Roman"/>
          <w:i/>
          <w:iCs/>
          <w:color w:val="FFFFFF" w:themeColor="background1"/>
          <w:sz w:val="16"/>
          <w:szCs w:val="24"/>
          <w:vertAlign w:val="subscript"/>
        </w:rPr>
        <w:t xml:space="preserve"> ii</w:t>
      </w:r>
      <w:r w:rsidRPr="00091347">
        <w:rPr>
          <w:rFonts w:ascii="Times New Roman" w:hAnsi="Times New Roman" w:cs="Times New Roman"/>
          <w:i/>
          <w:iCs/>
          <w:sz w:val="24"/>
          <w:szCs w:val="24"/>
        </w:rPr>
        <w:t>homogeneity</w:t>
      </w:r>
      <w:r w:rsidR="00692A75" w:rsidRPr="00692A75">
        <w:rPr>
          <w:rFonts w:ascii="Times New Roman" w:hAnsi="Times New Roman" w:cs="Times New Roman"/>
          <w:i/>
          <w:iCs/>
          <w:color w:val="FFFFFF" w:themeColor="background1"/>
          <w:sz w:val="16"/>
          <w:szCs w:val="24"/>
          <w:vertAlign w:val="subscript"/>
        </w:rPr>
        <w:t xml:space="preserve"> ii</w:t>
      </w:r>
      <w:r w:rsidRPr="00091347">
        <w:rPr>
          <w:rFonts w:ascii="Times New Roman" w:hAnsi="Times New Roman" w:cs="Times New Roman"/>
          <w:i/>
          <w:iCs/>
          <w:sz w:val="24"/>
          <w:szCs w:val="24"/>
        </w:rPr>
        <w:t>tests,</w:t>
      </w:r>
      <w:r w:rsidR="00692A75" w:rsidRPr="00692A75">
        <w:rPr>
          <w:rFonts w:ascii="Times New Roman" w:hAnsi="Times New Roman" w:cs="Times New Roman"/>
          <w:i/>
          <w:iCs/>
          <w:color w:val="FFFFFF" w:themeColor="background1"/>
          <w:sz w:val="16"/>
          <w:szCs w:val="24"/>
          <w:vertAlign w:val="subscript"/>
        </w:rPr>
        <w:t xml:space="preserve"> ii</w:t>
      </w:r>
      <w:r w:rsidRPr="00091347">
        <w:rPr>
          <w:rFonts w:ascii="Times New Roman" w:hAnsi="Times New Roman" w:cs="Times New Roman"/>
          <w:i/>
          <w:iCs/>
          <w:sz w:val="24"/>
          <w:szCs w:val="24"/>
        </w:rPr>
        <w:t>and an</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independent</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sample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t-test.</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The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results</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showed</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that</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the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posttest</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mean</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score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of</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the experimental</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group</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was</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higher</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than</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that</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of</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the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control</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group,</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and</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the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t-test</w:t>
      </w:r>
      <w:r w:rsidR="00692A75" w:rsidRPr="00692A75">
        <w:rPr>
          <w:rFonts w:ascii="Times New Roman" w:hAnsi="Times New Roman" w:cs="Times New Roman"/>
          <w:i/>
          <w:iCs/>
          <w:color w:val="FFFFFF" w:themeColor="background1"/>
          <w:sz w:val="16"/>
          <w:szCs w:val="24"/>
          <w:vertAlign w:val="subscript"/>
        </w:rPr>
        <w:t xml:space="preserve"> </w:t>
      </w:r>
      <w:r w:rsidRPr="00091347">
        <w:rPr>
          <w:rFonts w:ascii="Times New Roman" w:hAnsi="Times New Roman" w:cs="Times New Roman"/>
          <w:i/>
          <w:iCs/>
          <w:sz w:val="24"/>
          <w:szCs w:val="24"/>
        </w:rPr>
        <w:t>analysis indicated</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a</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significant</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difference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between</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the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two</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groups.</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These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findings</w:t>
      </w:r>
      <w:r w:rsidR="00692A75" w:rsidRPr="00692A75">
        <w:rPr>
          <w:rFonts w:ascii="Times New Roman" w:hAnsi="Times New Roman" w:cs="Times New Roman"/>
          <w:i/>
          <w:iCs/>
          <w:color w:val="FFFFFF" w:themeColor="background1"/>
          <w:sz w:val="16"/>
          <w:szCs w:val="24"/>
          <w:vertAlign w:val="subscript"/>
        </w:rPr>
        <w:t xml:space="preserve"> </w:t>
      </w:r>
      <w:r w:rsidRPr="00091347">
        <w:rPr>
          <w:rFonts w:ascii="Times New Roman" w:hAnsi="Times New Roman" w:cs="Times New Roman"/>
          <w:i/>
          <w:iCs/>
          <w:sz w:val="24"/>
          <w:szCs w:val="24"/>
        </w:rPr>
        <w:t>demonstrate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that</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administering</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quizzes</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after</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reading</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has</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a</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significant positive effect on students’ reading comprehension. Therefore, quizzes after reading can be used</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as</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an</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effective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alternative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learning</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strategy</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to</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improve</w:t>
      </w:r>
      <w:r w:rsidR="00692A75" w:rsidRPr="00692A75">
        <w:rPr>
          <w:rFonts w:ascii="Times New Roman" w:hAnsi="Times New Roman" w:cs="Times New Roman"/>
          <w:i/>
          <w:iCs/>
          <w:color w:val="FFFFFF" w:themeColor="background1"/>
          <w:sz w:val="16"/>
          <w:szCs w:val="24"/>
          <w:vertAlign w:val="subscript"/>
        </w:rPr>
        <w:t xml:space="preserve"> i</w:t>
      </w:r>
      <w:r w:rsidRPr="00091347">
        <w:rPr>
          <w:rFonts w:ascii="Times New Roman" w:hAnsi="Times New Roman" w:cs="Times New Roman"/>
          <w:i/>
          <w:iCs/>
          <w:sz w:val="24"/>
          <w:szCs w:val="24"/>
        </w:rPr>
        <w:t>reading comprehension among elementary school students.</w:t>
      </w:r>
    </w:p>
    <w:p w14:paraId="0B5D4B6D" w14:textId="74A69268" w:rsidR="00AA5839" w:rsidRPr="00091347" w:rsidRDefault="00AA5839" w:rsidP="002D71F4">
      <w:pPr>
        <w:spacing w:after="0" w:line="240" w:lineRule="auto"/>
        <w:jc w:val="both"/>
        <w:rPr>
          <w:rFonts w:ascii="Times New Roman" w:hAnsi="Times New Roman" w:cs="Times New Roman"/>
          <w:b/>
          <w:bCs/>
          <w:i/>
          <w:iCs/>
          <w:sz w:val="24"/>
          <w:szCs w:val="24"/>
        </w:rPr>
      </w:pPr>
      <w:r w:rsidRPr="00091347">
        <w:rPr>
          <w:rFonts w:ascii="Times New Roman" w:hAnsi="Times New Roman" w:cs="Times New Roman"/>
          <w:b/>
          <w:bCs/>
          <w:i/>
          <w:iCs/>
          <w:sz w:val="24"/>
          <w:szCs w:val="24"/>
        </w:rPr>
        <w:t>Keywords: quizzes</w:t>
      </w:r>
      <w:r w:rsidR="00692A75" w:rsidRPr="00692A75">
        <w:rPr>
          <w:rFonts w:ascii="Times New Roman" w:hAnsi="Times New Roman" w:cs="Times New Roman"/>
          <w:b/>
          <w:bCs/>
          <w:i/>
          <w:iCs/>
          <w:color w:val="FFFFFF" w:themeColor="background1"/>
          <w:sz w:val="16"/>
          <w:szCs w:val="24"/>
          <w:vertAlign w:val="subscript"/>
        </w:rPr>
        <w:t xml:space="preserve"> i</w:t>
      </w:r>
      <w:r w:rsidRPr="00091347">
        <w:rPr>
          <w:rFonts w:ascii="Times New Roman" w:hAnsi="Times New Roman" w:cs="Times New Roman"/>
          <w:b/>
          <w:bCs/>
          <w:i/>
          <w:iCs/>
          <w:sz w:val="24"/>
          <w:szCs w:val="24"/>
        </w:rPr>
        <w:t>after</w:t>
      </w:r>
      <w:r w:rsidR="00692A75" w:rsidRPr="00692A75">
        <w:rPr>
          <w:rFonts w:ascii="Times New Roman" w:hAnsi="Times New Roman" w:cs="Times New Roman"/>
          <w:b/>
          <w:bCs/>
          <w:i/>
          <w:iCs/>
          <w:color w:val="FFFFFF" w:themeColor="background1"/>
          <w:sz w:val="16"/>
          <w:szCs w:val="24"/>
          <w:vertAlign w:val="subscript"/>
        </w:rPr>
        <w:t xml:space="preserve"> i</w:t>
      </w:r>
      <w:r w:rsidRPr="00091347">
        <w:rPr>
          <w:rFonts w:ascii="Times New Roman" w:hAnsi="Times New Roman" w:cs="Times New Roman"/>
          <w:b/>
          <w:bCs/>
          <w:i/>
          <w:iCs/>
          <w:sz w:val="24"/>
          <w:szCs w:val="24"/>
        </w:rPr>
        <w:t>reading,</w:t>
      </w:r>
      <w:r w:rsidR="00692A75" w:rsidRPr="00692A75">
        <w:rPr>
          <w:rFonts w:ascii="Times New Roman" w:hAnsi="Times New Roman" w:cs="Times New Roman"/>
          <w:b/>
          <w:bCs/>
          <w:i/>
          <w:iCs/>
          <w:color w:val="FFFFFF" w:themeColor="background1"/>
          <w:sz w:val="16"/>
          <w:szCs w:val="24"/>
          <w:vertAlign w:val="subscript"/>
        </w:rPr>
        <w:t xml:space="preserve"> i</w:t>
      </w:r>
      <w:r w:rsidRPr="00091347">
        <w:rPr>
          <w:rFonts w:ascii="Times New Roman" w:hAnsi="Times New Roman" w:cs="Times New Roman"/>
          <w:b/>
          <w:bCs/>
          <w:i/>
          <w:iCs/>
          <w:sz w:val="24"/>
          <w:szCs w:val="24"/>
        </w:rPr>
        <w:t>reading</w:t>
      </w:r>
      <w:r w:rsidR="00692A75" w:rsidRPr="00692A75">
        <w:rPr>
          <w:rFonts w:ascii="Times New Roman" w:hAnsi="Times New Roman" w:cs="Times New Roman"/>
          <w:b/>
          <w:bCs/>
          <w:i/>
          <w:iCs/>
          <w:color w:val="FFFFFF" w:themeColor="background1"/>
          <w:sz w:val="16"/>
          <w:szCs w:val="24"/>
          <w:vertAlign w:val="subscript"/>
        </w:rPr>
        <w:t xml:space="preserve"> i</w:t>
      </w:r>
      <w:r w:rsidRPr="00091347">
        <w:rPr>
          <w:rFonts w:ascii="Times New Roman" w:hAnsi="Times New Roman" w:cs="Times New Roman"/>
          <w:b/>
          <w:bCs/>
          <w:i/>
          <w:iCs/>
          <w:sz w:val="24"/>
          <w:szCs w:val="24"/>
        </w:rPr>
        <w:t>comprehension,</w:t>
      </w:r>
      <w:r w:rsidR="00692A75" w:rsidRPr="00692A75">
        <w:rPr>
          <w:rFonts w:ascii="Times New Roman" w:hAnsi="Times New Roman" w:cs="Times New Roman"/>
          <w:b/>
          <w:bCs/>
          <w:i/>
          <w:iCs/>
          <w:color w:val="FFFFFF" w:themeColor="background1"/>
          <w:sz w:val="16"/>
          <w:szCs w:val="24"/>
          <w:vertAlign w:val="subscript"/>
        </w:rPr>
        <w:t xml:space="preserve"> i</w:t>
      </w:r>
      <w:r w:rsidRPr="00091347">
        <w:rPr>
          <w:rFonts w:ascii="Times New Roman" w:hAnsi="Times New Roman" w:cs="Times New Roman"/>
          <w:b/>
          <w:bCs/>
          <w:i/>
          <w:iCs/>
          <w:sz w:val="24"/>
          <w:szCs w:val="24"/>
        </w:rPr>
        <w:t>elementary</w:t>
      </w:r>
      <w:r w:rsidR="00692A75" w:rsidRPr="00692A75">
        <w:rPr>
          <w:rFonts w:ascii="Times New Roman" w:hAnsi="Times New Roman" w:cs="Times New Roman"/>
          <w:b/>
          <w:bCs/>
          <w:i/>
          <w:iCs/>
          <w:color w:val="FFFFFF" w:themeColor="background1"/>
          <w:sz w:val="16"/>
          <w:szCs w:val="24"/>
          <w:vertAlign w:val="subscript"/>
        </w:rPr>
        <w:t xml:space="preserve"> i</w:t>
      </w:r>
      <w:r w:rsidRPr="00091347">
        <w:rPr>
          <w:rFonts w:ascii="Times New Roman" w:hAnsi="Times New Roman" w:cs="Times New Roman"/>
          <w:b/>
          <w:bCs/>
          <w:i/>
          <w:iCs/>
          <w:sz w:val="24"/>
          <w:szCs w:val="24"/>
        </w:rPr>
        <w:t>school students, reading instruction, learning outcomes</w:t>
      </w:r>
    </w:p>
    <w:p w14:paraId="6AD0BBFC" w14:textId="77777777" w:rsidR="00AA5839" w:rsidRDefault="00AA5839" w:rsidP="00BD1B16">
      <w:pPr>
        <w:spacing w:after="0"/>
        <w:jc w:val="both"/>
        <w:rPr>
          <w:rFonts w:ascii="Times New Roman" w:hAnsi="Times New Roman" w:cs="Times New Roman"/>
          <w:b/>
          <w:bCs/>
          <w:sz w:val="24"/>
          <w:szCs w:val="24"/>
        </w:rPr>
      </w:pPr>
    </w:p>
    <w:p w14:paraId="5935C0D7" w14:textId="532ACFF0" w:rsidR="00DE2A93" w:rsidRDefault="00DE2A93" w:rsidP="002D71F4">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PENDAHULUAN</w:t>
      </w:r>
    </w:p>
    <w:p w14:paraId="4A82271C" w14:textId="6809BD03" w:rsidR="004575C4" w:rsidRPr="004575C4" w:rsidRDefault="00261935" w:rsidP="002D71F4">
      <w:pPr>
        <w:spacing w:after="0" w:line="360" w:lineRule="auto"/>
        <w:ind w:firstLine="720"/>
        <w:jc w:val="both"/>
        <w:rPr>
          <w:rFonts w:ascii="Times New Roman" w:hAnsi="Times New Roman" w:cs="Times New Roman"/>
          <w:sz w:val="24"/>
          <w:szCs w:val="24"/>
          <w:lang w:val="en-MY"/>
        </w:rPr>
      </w:pPr>
      <w:r w:rsidRPr="00261935">
        <w:rPr>
          <w:rFonts w:ascii="Times New Roman" w:hAnsi="Times New Roman" w:cs="Times New Roman"/>
          <w:sz w:val="24"/>
          <w:szCs w:val="24"/>
          <w:lang w:val="en-MY"/>
        </w:rPr>
        <w:t>Pemahaman</w:t>
      </w:r>
      <w:r w:rsidR="00692A75" w:rsidRPr="00692A75">
        <w:rPr>
          <w:rFonts w:ascii="Times New Roman" w:hAnsi="Times New Roman" w:cs="Times New Roman"/>
          <w:color w:val="FFFFFF" w:themeColor="background1"/>
          <w:sz w:val="16"/>
          <w:szCs w:val="24"/>
          <w:vertAlign w:val="subscript"/>
          <w:lang w:val="en-MY"/>
        </w:rPr>
        <w:t xml:space="preserve"> i</w:t>
      </w:r>
      <w:r w:rsidRPr="00261935">
        <w:rPr>
          <w:rFonts w:ascii="Times New Roman" w:hAnsi="Times New Roman" w:cs="Times New Roman"/>
          <w:sz w:val="24"/>
          <w:szCs w:val="24"/>
          <w:lang w:val="en-MY"/>
        </w:rPr>
        <w:t>bacaan</w:t>
      </w:r>
      <w:r w:rsidR="00692A75" w:rsidRPr="00692A75">
        <w:rPr>
          <w:rFonts w:ascii="Times New Roman" w:hAnsi="Times New Roman" w:cs="Times New Roman"/>
          <w:color w:val="FFFFFF" w:themeColor="background1"/>
          <w:sz w:val="16"/>
          <w:szCs w:val="24"/>
          <w:vertAlign w:val="subscript"/>
          <w:lang w:val="en-MY"/>
        </w:rPr>
        <w:t xml:space="preserve"> i</w:t>
      </w:r>
      <w:r w:rsidRPr="00261935">
        <w:rPr>
          <w:rFonts w:ascii="Times New Roman" w:hAnsi="Times New Roman" w:cs="Times New Roman"/>
          <w:sz w:val="24"/>
          <w:szCs w:val="24"/>
          <w:lang w:val="en-MY"/>
        </w:rPr>
        <w:t>merupakan</w:t>
      </w:r>
      <w:r w:rsidR="00692A75" w:rsidRPr="00692A75">
        <w:rPr>
          <w:rFonts w:ascii="Times New Roman" w:hAnsi="Times New Roman" w:cs="Times New Roman"/>
          <w:color w:val="FFFFFF" w:themeColor="background1"/>
          <w:sz w:val="16"/>
          <w:szCs w:val="24"/>
          <w:vertAlign w:val="subscript"/>
          <w:lang w:val="en-MY"/>
        </w:rPr>
        <w:t xml:space="preserve"> i</w:t>
      </w:r>
      <w:r w:rsidRPr="00261935">
        <w:rPr>
          <w:rFonts w:ascii="Times New Roman" w:hAnsi="Times New Roman" w:cs="Times New Roman"/>
          <w:sz w:val="24"/>
          <w:szCs w:val="24"/>
          <w:lang w:val="en-MY"/>
        </w:rPr>
        <w:t>keterampilan</w:t>
      </w:r>
      <w:r w:rsidR="00692A75" w:rsidRPr="00692A75">
        <w:rPr>
          <w:rFonts w:ascii="Times New Roman" w:hAnsi="Times New Roman" w:cs="Times New Roman"/>
          <w:color w:val="FFFFFF" w:themeColor="background1"/>
          <w:sz w:val="16"/>
          <w:szCs w:val="24"/>
          <w:vertAlign w:val="subscript"/>
          <w:lang w:val="en-MY"/>
        </w:rPr>
        <w:t xml:space="preserve"> i</w:t>
      </w:r>
      <w:r w:rsidRPr="00261935">
        <w:rPr>
          <w:rFonts w:ascii="Times New Roman" w:hAnsi="Times New Roman" w:cs="Times New Roman"/>
          <w:sz w:val="24"/>
          <w:szCs w:val="24"/>
          <w:lang w:val="en-MY"/>
        </w:rPr>
        <w:t>dasar</w:t>
      </w:r>
      <w:r w:rsidR="00692A75" w:rsidRPr="00692A75">
        <w:rPr>
          <w:rFonts w:ascii="Times New Roman" w:hAnsi="Times New Roman" w:cs="Times New Roman"/>
          <w:color w:val="FFFFFF" w:themeColor="background1"/>
          <w:sz w:val="16"/>
          <w:szCs w:val="24"/>
          <w:vertAlign w:val="subscript"/>
          <w:lang w:val="en-MY"/>
        </w:rPr>
        <w:t xml:space="preserve"> i</w:t>
      </w:r>
      <w:r w:rsidRPr="00261935">
        <w:rPr>
          <w:rFonts w:ascii="Times New Roman" w:hAnsi="Times New Roman" w:cs="Times New Roman"/>
          <w:sz w:val="24"/>
          <w:szCs w:val="24"/>
          <w:lang w:val="en-MY"/>
        </w:rPr>
        <w:t>yang</w:t>
      </w:r>
      <w:r w:rsidR="00692A75" w:rsidRPr="00692A75">
        <w:rPr>
          <w:rFonts w:ascii="Times New Roman" w:hAnsi="Times New Roman" w:cs="Times New Roman"/>
          <w:color w:val="FFFFFF" w:themeColor="background1"/>
          <w:sz w:val="16"/>
          <w:szCs w:val="24"/>
          <w:vertAlign w:val="subscript"/>
          <w:lang w:val="en-MY"/>
        </w:rPr>
        <w:t xml:space="preserve"> i</w:t>
      </w:r>
      <w:r w:rsidRPr="00261935">
        <w:rPr>
          <w:rFonts w:ascii="Times New Roman" w:hAnsi="Times New Roman" w:cs="Times New Roman"/>
          <w:sz w:val="24"/>
          <w:szCs w:val="24"/>
          <w:lang w:val="en-MY"/>
        </w:rPr>
        <w:t>memegang</w:t>
      </w:r>
      <w:r w:rsidR="00692A75" w:rsidRPr="00692A75">
        <w:rPr>
          <w:rFonts w:ascii="Times New Roman" w:hAnsi="Times New Roman" w:cs="Times New Roman"/>
          <w:color w:val="FFFFFF" w:themeColor="background1"/>
          <w:sz w:val="16"/>
          <w:szCs w:val="24"/>
          <w:vertAlign w:val="subscript"/>
          <w:lang w:val="en-MY"/>
        </w:rPr>
        <w:t xml:space="preserve"> i</w:t>
      </w:r>
      <w:r w:rsidRPr="00261935">
        <w:rPr>
          <w:rFonts w:ascii="Times New Roman" w:hAnsi="Times New Roman" w:cs="Times New Roman"/>
          <w:sz w:val="24"/>
          <w:szCs w:val="24"/>
          <w:lang w:val="en-MY"/>
        </w:rPr>
        <w:t>peran</w:t>
      </w:r>
      <w:r w:rsidR="00692A75" w:rsidRPr="00692A75">
        <w:rPr>
          <w:rFonts w:ascii="Times New Roman" w:hAnsi="Times New Roman" w:cs="Times New Roman"/>
          <w:color w:val="FFFFFF" w:themeColor="background1"/>
          <w:sz w:val="16"/>
          <w:szCs w:val="24"/>
          <w:vertAlign w:val="subscript"/>
          <w:lang w:val="en-MY"/>
        </w:rPr>
        <w:t xml:space="preserve"> </w:t>
      </w:r>
      <w:r w:rsidRPr="00261935">
        <w:rPr>
          <w:rFonts w:ascii="Times New Roman" w:hAnsi="Times New Roman" w:cs="Times New Roman"/>
          <w:sz w:val="24"/>
          <w:szCs w:val="24"/>
          <w:lang w:val="en-MY"/>
        </w:rPr>
        <w:t>penting</w:t>
      </w:r>
      <w:r w:rsidR="00692A75" w:rsidRPr="00692A75">
        <w:rPr>
          <w:rFonts w:ascii="Times New Roman" w:hAnsi="Times New Roman" w:cs="Times New Roman"/>
          <w:color w:val="FFFFFF" w:themeColor="background1"/>
          <w:sz w:val="16"/>
          <w:szCs w:val="24"/>
          <w:vertAlign w:val="subscript"/>
          <w:lang w:val="en-MY"/>
        </w:rPr>
        <w:t xml:space="preserve"> i</w:t>
      </w:r>
      <w:r w:rsidRPr="00261935">
        <w:rPr>
          <w:rFonts w:ascii="Times New Roman" w:hAnsi="Times New Roman" w:cs="Times New Roman"/>
          <w:sz w:val="24"/>
          <w:szCs w:val="24"/>
          <w:lang w:val="en-MY"/>
        </w:rPr>
        <w:t>dalam</w:t>
      </w:r>
      <w:r w:rsidR="00692A75" w:rsidRPr="00692A75">
        <w:rPr>
          <w:rFonts w:ascii="Times New Roman" w:hAnsi="Times New Roman" w:cs="Times New Roman"/>
          <w:color w:val="FFFFFF" w:themeColor="background1"/>
          <w:sz w:val="16"/>
          <w:szCs w:val="24"/>
          <w:vertAlign w:val="subscript"/>
          <w:lang w:val="en-MY"/>
        </w:rPr>
        <w:t xml:space="preserve"> i</w:t>
      </w:r>
      <w:r w:rsidRPr="00261935">
        <w:rPr>
          <w:rFonts w:ascii="Times New Roman" w:hAnsi="Times New Roman" w:cs="Times New Roman"/>
          <w:sz w:val="24"/>
          <w:szCs w:val="24"/>
          <w:lang w:val="en-MY"/>
        </w:rPr>
        <w:t>proses</w:t>
      </w:r>
      <w:r w:rsidR="00692A75" w:rsidRPr="00692A75">
        <w:rPr>
          <w:rFonts w:ascii="Times New Roman" w:hAnsi="Times New Roman" w:cs="Times New Roman"/>
          <w:color w:val="FFFFFF" w:themeColor="background1"/>
          <w:sz w:val="16"/>
          <w:szCs w:val="24"/>
          <w:vertAlign w:val="subscript"/>
          <w:lang w:val="en-MY"/>
        </w:rPr>
        <w:t xml:space="preserve"> i</w:t>
      </w:r>
      <w:r w:rsidRPr="00261935">
        <w:rPr>
          <w:rFonts w:ascii="Times New Roman" w:hAnsi="Times New Roman" w:cs="Times New Roman"/>
          <w:sz w:val="24"/>
          <w:szCs w:val="24"/>
          <w:lang w:val="en-MY"/>
        </w:rPr>
        <w:t>pembelajaran</w:t>
      </w:r>
      <w:r w:rsidR="00692A75" w:rsidRPr="00692A75">
        <w:rPr>
          <w:rFonts w:ascii="Times New Roman" w:hAnsi="Times New Roman" w:cs="Times New Roman"/>
          <w:color w:val="FFFFFF" w:themeColor="background1"/>
          <w:sz w:val="16"/>
          <w:szCs w:val="24"/>
          <w:vertAlign w:val="subscript"/>
          <w:lang w:val="en-MY"/>
        </w:rPr>
        <w:t xml:space="preserve"> i</w:t>
      </w:r>
      <w:r w:rsidRPr="00261935">
        <w:rPr>
          <w:rFonts w:ascii="Times New Roman" w:hAnsi="Times New Roman" w:cs="Times New Roman"/>
          <w:sz w:val="24"/>
          <w:szCs w:val="24"/>
          <w:lang w:val="en-MY"/>
        </w:rPr>
        <w:t>bahasa</w:t>
      </w:r>
      <w:r w:rsidR="00692A75" w:rsidRPr="00692A75">
        <w:rPr>
          <w:rFonts w:ascii="Times New Roman" w:hAnsi="Times New Roman" w:cs="Times New Roman"/>
          <w:color w:val="FFFFFF" w:themeColor="background1"/>
          <w:sz w:val="16"/>
          <w:szCs w:val="24"/>
          <w:vertAlign w:val="subscript"/>
          <w:lang w:val="en-MY"/>
        </w:rPr>
        <w:t xml:space="preserve"> i</w:t>
      </w:r>
      <w:r w:rsidRPr="00261935">
        <w:rPr>
          <w:rFonts w:ascii="Times New Roman" w:hAnsi="Times New Roman" w:cs="Times New Roman"/>
          <w:sz w:val="24"/>
          <w:szCs w:val="24"/>
          <w:lang w:val="en-MY"/>
        </w:rPr>
        <w:t>Indonesia.</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Keterampilan</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ini</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tidak</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hanya</w:t>
      </w:r>
      <w:r w:rsidR="00692A75" w:rsidRPr="00692A75">
        <w:rPr>
          <w:rFonts w:ascii="Times New Roman" w:hAnsi="Times New Roman" w:cs="Times New Roman"/>
          <w:color w:val="FFFFFF" w:themeColor="background1"/>
          <w:sz w:val="16"/>
          <w:szCs w:val="24"/>
          <w:vertAlign w:val="subscript"/>
          <w:lang w:val="en-MY"/>
        </w:rPr>
        <w:t xml:space="preserve"> </w:t>
      </w:r>
      <w:r w:rsidR="004575C4" w:rsidRPr="004575C4">
        <w:rPr>
          <w:rFonts w:ascii="Times New Roman" w:hAnsi="Times New Roman" w:cs="Times New Roman"/>
          <w:sz w:val="24"/>
          <w:szCs w:val="24"/>
          <w:lang w:val="en-MY"/>
        </w:rPr>
        <w:t>menuntut</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peserta</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didik</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untuk</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mampu</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membaca</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teks</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secara</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lancar,</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tetapi</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juga</w:t>
      </w:r>
      <w:r w:rsidR="00692A75" w:rsidRPr="00692A75">
        <w:rPr>
          <w:rFonts w:ascii="Times New Roman" w:hAnsi="Times New Roman" w:cs="Times New Roman"/>
          <w:color w:val="FFFFFF" w:themeColor="background1"/>
          <w:sz w:val="16"/>
          <w:szCs w:val="24"/>
          <w:vertAlign w:val="subscript"/>
          <w:lang w:val="en-MY"/>
        </w:rPr>
        <w:t xml:space="preserve"> </w:t>
      </w:r>
      <w:r w:rsidR="004575C4" w:rsidRPr="004575C4">
        <w:rPr>
          <w:rFonts w:ascii="Times New Roman" w:hAnsi="Times New Roman" w:cs="Times New Roman"/>
          <w:sz w:val="24"/>
          <w:szCs w:val="24"/>
          <w:lang w:val="en-MY"/>
        </w:rPr>
        <w:t>mengharuskan</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mereka</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memahami</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isi</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bacaan</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secara</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mendalam,</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mengidentifikasi</w:t>
      </w:r>
      <w:r w:rsidR="00692A75" w:rsidRPr="00692A75">
        <w:rPr>
          <w:rFonts w:ascii="Times New Roman" w:hAnsi="Times New Roman" w:cs="Times New Roman"/>
          <w:color w:val="FFFFFF" w:themeColor="background1"/>
          <w:sz w:val="16"/>
          <w:szCs w:val="24"/>
          <w:vertAlign w:val="subscript"/>
          <w:lang w:val="en-MY"/>
        </w:rPr>
        <w:t xml:space="preserve"> </w:t>
      </w:r>
      <w:r w:rsidR="004575C4" w:rsidRPr="004575C4">
        <w:rPr>
          <w:rFonts w:ascii="Times New Roman" w:hAnsi="Times New Roman" w:cs="Times New Roman"/>
          <w:sz w:val="24"/>
          <w:szCs w:val="24"/>
          <w:lang w:val="en-MY"/>
        </w:rPr>
        <w:t>gagasan</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utama,</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menarik</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simpulan,</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serta</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mengaitkan</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informasi</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dalam</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teks</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dengan</w:t>
      </w:r>
      <w:r w:rsidR="00692A75" w:rsidRPr="00692A75">
        <w:rPr>
          <w:rFonts w:ascii="Times New Roman" w:hAnsi="Times New Roman" w:cs="Times New Roman"/>
          <w:color w:val="FFFFFF" w:themeColor="background1"/>
          <w:sz w:val="16"/>
          <w:szCs w:val="24"/>
          <w:vertAlign w:val="subscript"/>
          <w:lang w:val="en-MY"/>
        </w:rPr>
        <w:t xml:space="preserve"> </w:t>
      </w:r>
      <w:r w:rsidR="004575C4" w:rsidRPr="004575C4">
        <w:rPr>
          <w:rFonts w:ascii="Times New Roman" w:hAnsi="Times New Roman" w:cs="Times New Roman"/>
          <w:sz w:val="24"/>
          <w:szCs w:val="24"/>
          <w:lang w:val="en-MY"/>
        </w:rPr>
        <w:t>pengetahuan</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yang</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telah</w:t>
      </w:r>
      <w:r w:rsidR="00692A75" w:rsidRPr="00692A75">
        <w:rPr>
          <w:rFonts w:ascii="Times New Roman" w:hAnsi="Times New Roman" w:cs="Times New Roman"/>
          <w:color w:val="FFFFFF" w:themeColor="background1"/>
          <w:sz w:val="16"/>
          <w:szCs w:val="24"/>
          <w:vertAlign w:val="subscript"/>
          <w:lang w:val="en-MY"/>
        </w:rPr>
        <w:t xml:space="preserve"> i</w:t>
      </w:r>
      <w:r w:rsidR="004575C4" w:rsidRPr="004575C4">
        <w:rPr>
          <w:rFonts w:ascii="Times New Roman" w:hAnsi="Times New Roman" w:cs="Times New Roman"/>
          <w:sz w:val="24"/>
          <w:szCs w:val="24"/>
          <w:lang w:val="en-MY"/>
        </w:rPr>
        <w:t>dimiliki sebelumnya.</w:t>
      </w:r>
    </w:p>
    <w:p w14:paraId="33C779B5" w14:textId="1AE4C6C7" w:rsidR="00DE2A93" w:rsidRPr="002D71F4" w:rsidRDefault="004575C4" w:rsidP="002D71F4">
      <w:pPr>
        <w:spacing w:after="0" w:line="360" w:lineRule="auto"/>
        <w:ind w:firstLine="720"/>
        <w:jc w:val="both"/>
        <w:rPr>
          <w:rFonts w:ascii="Times New Roman" w:hAnsi="Times New Roman" w:cs="Times New Roman"/>
          <w:sz w:val="24"/>
          <w:szCs w:val="24"/>
          <w:lang w:val="en-MY"/>
        </w:rPr>
      </w:pPr>
      <w:r w:rsidRPr="004575C4">
        <w:rPr>
          <w:rFonts w:ascii="Times New Roman" w:hAnsi="Times New Roman" w:cs="Times New Roman"/>
          <w:sz w:val="24"/>
          <w:szCs w:val="24"/>
          <w:lang w:val="en-MY"/>
        </w:rPr>
        <w:t>Menurut Tarigan (2008), membaca</w:t>
      </w:r>
      <w:r w:rsidR="00692A75" w:rsidRPr="00692A75">
        <w:rPr>
          <w:rFonts w:ascii="Times New Roman" w:hAnsi="Times New Roman" w:cs="Times New Roman"/>
          <w:color w:val="FFFFFF" w:themeColor="background1"/>
          <w:sz w:val="16"/>
          <w:szCs w:val="24"/>
          <w:vertAlign w:val="subscript"/>
          <w:lang w:val="en-MY"/>
        </w:rPr>
        <w:t xml:space="preserve"> i</w:t>
      </w:r>
      <w:r w:rsidRPr="004575C4">
        <w:rPr>
          <w:rFonts w:ascii="Times New Roman" w:hAnsi="Times New Roman" w:cs="Times New Roman"/>
          <w:sz w:val="24"/>
          <w:szCs w:val="24"/>
          <w:lang w:val="en-MY"/>
        </w:rPr>
        <w:t>pemahaman</w:t>
      </w:r>
      <w:r w:rsidR="00692A75" w:rsidRPr="00692A75">
        <w:rPr>
          <w:rFonts w:ascii="Times New Roman" w:hAnsi="Times New Roman" w:cs="Times New Roman"/>
          <w:color w:val="FFFFFF" w:themeColor="background1"/>
          <w:sz w:val="16"/>
          <w:szCs w:val="24"/>
          <w:vertAlign w:val="subscript"/>
          <w:lang w:val="en-MY"/>
        </w:rPr>
        <w:t xml:space="preserve"> i</w:t>
      </w:r>
      <w:r w:rsidRPr="004575C4">
        <w:rPr>
          <w:rFonts w:ascii="Times New Roman" w:hAnsi="Times New Roman" w:cs="Times New Roman"/>
          <w:sz w:val="24"/>
          <w:szCs w:val="24"/>
          <w:lang w:val="en-MY"/>
        </w:rPr>
        <w:t>adalah</w:t>
      </w:r>
      <w:r w:rsidR="00692A75" w:rsidRPr="00692A75">
        <w:rPr>
          <w:rFonts w:ascii="Times New Roman" w:hAnsi="Times New Roman" w:cs="Times New Roman"/>
          <w:color w:val="FFFFFF" w:themeColor="background1"/>
          <w:sz w:val="16"/>
          <w:szCs w:val="24"/>
          <w:vertAlign w:val="subscript"/>
          <w:lang w:val="en-MY"/>
        </w:rPr>
        <w:t xml:space="preserve"> i</w:t>
      </w:r>
      <w:r w:rsidRPr="004575C4">
        <w:rPr>
          <w:rFonts w:ascii="Times New Roman" w:hAnsi="Times New Roman" w:cs="Times New Roman"/>
          <w:sz w:val="24"/>
          <w:szCs w:val="24"/>
          <w:lang w:val="en-MY"/>
        </w:rPr>
        <w:t>suatu proses untuk memperoleh makna dan pesan yang disampaikan penulis melalui teks tertulis. Senada dengan pandangan tersebut, Dalman (2013) menegaskan bahwa membaca pemahaman menitikberatkan pada kemampuan pembaca dalam memahami isi bacaan secara komprehensif, baik yang bersifat tersurat maupun tersirat.</w:t>
      </w:r>
    </w:p>
    <w:p w14:paraId="12B2C120" w14:textId="35D60A24" w:rsidR="00C936D5" w:rsidRPr="00C936D5" w:rsidRDefault="00335C43" w:rsidP="00C936D5">
      <w:pPr>
        <w:spacing w:after="0" w:line="360" w:lineRule="auto"/>
        <w:ind w:firstLine="720"/>
        <w:jc w:val="both"/>
        <w:rPr>
          <w:rFonts w:ascii="Times New Roman" w:hAnsi="Times New Roman" w:cs="Times New Roman"/>
          <w:sz w:val="24"/>
          <w:szCs w:val="24"/>
          <w:lang w:val="en-MY"/>
        </w:rPr>
      </w:pPr>
      <w:r>
        <w:rPr>
          <w:rFonts w:ascii="Times New Roman" w:hAnsi="Times New Roman" w:cs="Times New Roman"/>
          <w:sz w:val="24"/>
          <w:szCs w:val="24"/>
          <w:lang w:val="en-MY"/>
        </w:rPr>
        <w:t>Namun</w:t>
      </w:r>
      <w:r w:rsidR="00C936D5" w:rsidRPr="00C936D5">
        <w:rPr>
          <w:rFonts w:ascii="Times New Roman" w:hAnsi="Times New Roman" w:cs="Times New Roman"/>
          <w:sz w:val="24"/>
          <w:szCs w:val="24"/>
          <w:lang w:val="en-MY"/>
        </w:rPr>
        <w:t xml:space="preserve">, </w:t>
      </w:r>
      <w:r w:rsidR="00261935" w:rsidRPr="00261935">
        <w:rPr>
          <w:rFonts w:ascii="Times New Roman" w:hAnsi="Times New Roman" w:cs="Times New Roman"/>
          <w:sz w:val="24"/>
          <w:szCs w:val="24"/>
          <w:lang w:val="en-MY"/>
        </w:rPr>
        <w:t>banyak siswa sekolah dasar terus menunjukkan kemampuan pemahaman</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bacaan</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yang</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terbatas.</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Sejumlah</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besar</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siswa</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 xml:space="preserve">mengalami kesulitan ketika menjawab pertanyaan tentang sebuah teks, menentukan ide-ide utamanya, </w:t>
      </w:r>
      <w:r w:rsidR="00261935" w:rsidRPr="00261935">
        <w:rPr>
          <w:rFonts w:ascii="Times New Roman" w:hAnsi="Times New Roman" w:cs="Times New Roman"/>
          <w:sz w:val="24"/>
          <w:szCs w:val="24"/>
          <w:lang w:val="en-MY"/>
        </w:rPr>
        <w:lastRenderedPageBreak/>
        <w:t>atau merumuskan</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kesimpulan</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berdasarkan</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apa</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yang</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telah</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mereka</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baca. Beberapa faktor</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berkontribusi</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pada</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masalah</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ini,</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seperti</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motivasi</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belajar</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yang rendah, kurangnya</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fokus</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selama</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sesi</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membaca,</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dan</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penggunaan</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pendekatan pengajaran tradisional</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yang</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tidak</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secara</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aktif</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melibatkan</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siswa</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dalam</w:t>
      </w:r>
      <w:r w:rsidR="00692A75" w:rsidRPr="00692A75">
        <w:rPr>
          <w:rFonts w:ascii="Times New Roman" w:hAnsi="Times New Roman" w:cs="Times New Roman"/>
          <w:color w:val="FFFFFF" w:themeColor="background1"/>
          <w:sz w:val="16"/>
          <w:szCs w:val="24"/>
          <w:vertAlign w:val="subscript"/>
          <w:lang w:val="en-MY"/>
        </w:rPr>
        <w:t xml:space="preserve"> i</w:t>
      </w:r>
      <w:r w:rsidR="00261935" w:rsidRPr="00261935">
        <w:rPr>
          <w:rFonts w:ascii="Times New Roman" w:hAnsi="Times New Roman" w:cs="Times New Roman"/>
          <w:sz w:val="24"/>
          <w:szCs w:val="24"/>
          <w:lang w:val="en-MY"/>
        </w:rPr>
        <w:t>proses pembelajaran</w:t>
      </w:r>
      <w:r w:rsidR="00C936D5" w:rsidRPr="00C936D5">
        <w:rPr>
          <w:rFonts w:ascii="Times New Roman" w:hAnsi="Times New Roman" w:cs="Times New Roman"/>
          <w:sz w:val="24"/>
          <w:szCs w:val="24"/>
          <w:lang w:val="en-MY"/>
        </w:rPr>
        <w:t xml:space="preserve"> (Susanto &amp; Nugraheni, 2020).</w:t>
      </w:r>
    </w:p>
    <w:p w14:paraId="19925168" w14:textId="55AA7AF6" w:rsidR="00DE2A93" w:rsidRPr="002D71F4" w:rsidRDefault="00C936D5" w:rsidP="002D71F4">
      <w:pPr>
        <w:spacing w:after="0" w:line="360" w:lineRule="auto"/>
        <w:ind w:firstLine="720"/>
        <w:jc w:val="both"/>
        <w:rPr>
          <w:rFonts w:ascii="Times New Roman" w:hAnsi="Times New Roman" w:cs="Times New Roman"/>
          <w:sz w:val="24"/>
          <w:szCs w:val="24"/>
          <w:lang w:val="en-MY"/>
        </w:rPr>
      </w:pPr>
      <w:r w:rsidRPr="00C936D5">
        <w:rPr>
          <w:rFonts w:ascii="Times New Roman" w:hAnsi="Times New Roman" w:cs="Times New Roman"/>
          <w:sz w:val="24"/>
          <w:szCs w:val="24"/>
          <w:lang w:val="en-MY"/>
        </w:rPr>
        <w:t>Selain itu, pembelajaran membaca yang hanya menitikberatkan pada aktivitas membaca teks tanpa disertai tindak lanjut evaluatif cenderung mendorong siswa untuk membaca secara pasif, sehingga pemahaman terhadap isi bacaan tidak berkembang secara optimal dan mendalam.</w:t>
      </w:r>
    </w:p>
    <w:p w14:paraId="31ADBEF5" w14:textId="083C11D4" w:rsidR="00DE2A93" w:rsidRPr="00DE2A93" w:rsidRDefault="00335C43" w:rsidP="002D71F4">
      <w:pPr>
        <w:spacing w:after="0" w:line="360" w:lineRule="auto"/>
        <w:ind w:firstLine="720"/>
        <w:jc w:val="both"/>
        <w:rPr>
          <w:rFonts w:ascii="Times New Roman" w:hAnsi="Times New Roman" w:cs="Times New Roman"/>
          <w:sz w:val="24"/>
          <w:szCs w:val="24"/>
        </w:rPr>
      </w:pPr>
      <w:r w:rsidRPr="00335C43">
        <w:rPr>
          <w:rFonts w:ascii="Times New Roman" w:hAnsi="Times New Roman" w:cs="Times New Roman"/>
          <w:sz w:val="24"/>
          <w:szCs w:val="24"/>
        </w:rPr>
        <w:t>Salah</w:t>
      </w:r>
      <w:r w:rsidR="00692A75" w:rsidRPr="00692A75">
        <w:rPr>
          <w:rFonts w:ascii="Times New Roman" w:hAnsi="Times New Roman" w:cs="Times New Roman"/>
          <w:color w:val="FFFFFF" w:themeColor="background1"/>
          <w:sz w:val="16"/>
          <w:szCs w:val="24"/>
          <w:vertAlign w:val="subscript"/>
        </w:rPr>
        <w:t xml:space="preserve"> i</w:t>
      </w:r>
      <w:r w:rsidRPr="00335C43">
        <w:rPr>
          <w:rFonts w:ascii="Times New Roman" w:hAnsi="Times New Roman" w:cs="Times New Roman"/>
          <w:sz w:val="24"/>
          <w:szCs w:val="24"/>
        </w:rPr>
        <w:t>satu</w:t>
      </w:r>
      <w:r w:rsidR="00692A75" w:rsidRPr="00692A75">
        <w:rPr>
          <w:rFonts w:ascii="Times New Roman" w:hAnsi="Times New Roman" w:cs="Times New Roman"/>
          <w:color w:val="FFFFFF" w:themeColor="background1"/>
          <w:sz w:val="16"/>
          <w:szCs w:val="24"/>
          <w:vertAlign w:val="subscript"/>
        </w:rPr>
        <w:t xml:space="preserve"> i</w:t>
      </w:r>
      <w:r w:rsidRPr="00335C43">
        <w:rPr>
          <w:rFonts w:ascii="Times New Roman" w:hAnsi="Times New Roman" w:cs="Times New Roman"/>
          <w:sz w:val="24"/>
          <w:szCs w:val="24"/>
        </w:rPr>
        <w:t>pendekatan</w:t>
      </w:r>
      <w:r w:rsidR="00692A75" w:rsidRPr="00692A75">
        <w:rPr>
          <w:rFonts w:ascii="Times New Roman" w:hAnsi="Times New Roman" w:cs="Times New Roman"/>
          <w:color w:val="FFFFFF" w:themeColor="background1"/>
          <w:sz w:val="16"/>
          <w:szCs w:val="24"/>
          <w:vertAlign w:val="subscript"/>
        </w:rPr>
        <w:t xml:space="preserve"> i</w:t>
      </w:r>
      <w:r w:rsidRPr="00335C43">
        <w:rPr>
          <w:rFonts w:ascii="Times New Roman" w:hAnsi="Times New Roman" w:cs="Times New Roman"/>
          <w:sz w:val="24"/>
          <w:szCs w:val="24"/>
        </w:rPr>
        <w:t>pengajaran</w:t>
      </w:r>
      <w:r w:rsidR="00692A75" w:rsidRPr="00692A75">
        <w:rPr>
          <w:rFonts w:ascii="Times New Roman" w:hAnsi="Times New Roman" w:cs="Times New Roman"/>
          <w:color w:val="FFFFFF" w:themeColor="background1"/>
          <w:sz w:val="16"/>
          <w:szCs w:val="24"/>
          <w:vertAlign w:val="subscript"/>
        </w:rPr>
        <w:t xml:space="preserve"> i</w:t>
      </w:r>
      <w:r w:rsidRPr="00335C43">
        <w:rPr>
          <w:rFonts w:ascii="Times New Roman" w:hAnsi="Times New Roman" w:cs="Times New Roman"/>
          <w:sz w:val="24"/>
          <w:szCs w:val="24"/>
        </w:rPr>
        <w:t>yang</w:t>
      </w:r>
      <w:r w:rsidR="00692A75" w:rsidRPr="00692A75">
        <w:rPr>
          <w:rFonts w:ascii="Times New Roman" w:hAnsi="Times New Roman" w:cs="Times New Roman"/>
          <w:color w:val="FFFFFF" w:themeColor="background1"/>
          <w:sz w:val="16"/>
          <w:szCs w:val="24"/>
          <w:vertAlign w:val="subscript"/>
        </w:rPr>
        <w:t xml:space="preserve"> i</w:t>
      </w:r>
      <w:r w:rsidRPr="00335C43">
        <w:rPr>
          <w:rFonts w:ascii="Times New Roman" w:hAnsi="Times New Roman" w:cs="Times New Roman"/>
          <w:sz w:val="24"/>
          <w:szCs w:val="24"/>
        </w:rPr>
        <w:t>dapat</w:t>
      </w:r>
      <w:r w:rsidR="00692A75" w:rsidRPr="00692A75">
        <w:rPr>
          <w:rFonts w:ascii="Times New Roman" w:hAnsi="Times New Roman" w:cs="Times New Roman"/>
          <w:color w:val="FFFFFF" w:themeColor="background1"/>
          <w:sz w:val="16"/>
          <w:szCs w:val="24"/>
          <w:vertAlign w:val="subscript"/>
        </w:rPr>
        <w:t xml:space="preserve"> i</w:t>
      </w:r>
      <w:r w:rsidRPr="00335C43">
        <w:rPr>
          <w:rFonts w:ascii="Times New Roman" w:hAnsi="Times New Roman" w:cs="Times New Roman"/>
          <w:sz w:val="24"/>
          <w:szCs w:val="24"/>
        </w:rPr>
        <w:t>digunakan untuk meningkatkan pemahaman membaca siswa adalah dengan memberikan kuis setelah kegiatan membaca.</w:t>
      </w:r>
      <w:r w:rsidR="00692A75" w:rsidRPr="00692A75">
        <w:rPr>
          <w:rFonts w:ascii="Times New Roman" w:hAnsi="Times New Roman" w:cs="Times New Roman"/>
          <w:color w:val="FFFFFF" w:themeColor="background1"/>
          <w:sz w:val="16"/>
          <w:szCs w:val="24"/>
          <w:vertAlign w:val="subscript"/>
        </w:rPr>
        <w:t xml:space="preserve"> i</w:t>
      </w:r>
      <w:r w:rsidRPr="00335C43">
        <w:rPr>
          <w:rFonts w:ascii="Times New Roman" w:hAnsi="Times New Roman" w:cs="Times New Roman"/>
          <w:sz w:val="24"/>
          <w:szCs w:val="24"/>
        </w:rPr>
        <w:t>Kuis</w:t>
      </w:r>
      <w:r w:rsidR="00692A75" w:rsidRPr="00692A75">
        <w:rPr>
          <w:rFonts w:ascii="Times New Roman" w:hAnsi="Times New Roman" w:cs="Times New Roman"/>
          <w:color w:val="FFFFFF" w:themeColor="background1"/>
          <w:sz w:val="16"/>
          <w:szCs w:val="24"/>
          <w:vertAlign w:val="subscript"/>
        </w:rPr>
        <w:t xml:space="preserve"> i</w:t>
      </w:r>
      <w:r w:rsidRPr="00335C43">
        <w:rPr>
          <w:rFonts w:ascii="Times New Roman" w:hAnsi="Times New Roman" w:cs="Times New Roman"/>
          <w:sz w:val="24"/>
          <w:szCs w:val="24"/>
        </w:rPr>
        <w:t>ini</w:t>
      </w:r>
      <w:r w:rsidR="00692A75" w:rsidRPr="00692A75">
        <w:rPr>
          <w:rFonts w:ascii="Times New Roman" w:hAnsi="Times New Roman" w:cs="Times New Roman"/>
          <w:color w:val="FFFFFF" w:themeColor="background1"/>
          <w:sz w:val="16"/>
          <w:szCs w:val="24"/>
          <w:vertAlign w:val="subscript"/>
        </w:rPr>
        <w:t xml:space="preserve"> i</w:t>
      </w:r>
      <w:r w:rsidRPr="00335C43">
        <w:rPr>
          <w:rFonts w:ascii="Times New Roman" w:hAnsi="Times New Roman" w:cs="Times New Roman"/>
          <w:sz w:val="24"/>
          <w:szCs w:val="24"/>
        </w:rPr>
        <w:t>berfungsi</w:t>
      </w:r>
      <w:r w:rsidR="00692A75" w:rsidRPr="00692A75">
        <w:rPr>
          <w:rFonts w:ascii="Times New Roman" w:hAnsi="Times New Roman" w:cs="Times New Roman"/>
          <w:color w:val="FFFFFF" w:themeColor="background1"/>
          <w:sz w:val="16"/>
          <w:szCs w:val="24"/>
          <w:vertAlign w:val="subscript"/>
        </w:rPr>
        <w:t xml:space="preserve"> i</w:t>
      </w:r>
      <w:r w:rsidRPr="00335C43">
        <w:rPr>
          <w:rFonts w:ascii="Times New Roman" w:hAnsi="Times New Roman" w:cs="Times New Roman"/>
          <w:sz w:val="24"/>
          <w:szCs w:val="24"/>
        </w:rPr>
        <w:t>sebagai</w:t>
      </w:r>
      <w:r w:rsidR="00692A75" w:rsidRPr="00692A75">
        <w:rPr>
          <w:rFonts w:ascii="Times New Roman" w:hAnsi="Times New Roman" w:cs="Times New Roman"/>
          <w:color w:val="FFFFFF" w:themeColor="background1"/>
          <w:sz w:val="16"/>
          <w:szCs w:val="24"/>
          <w:vertAlign w:val="subscript"/>
        </w:rPr>
        <w:t xml:space="preserve"> i</w:t>
      </w:r>
      <w:r w:rsidRPr="00335C43">
        <w:rPr>
          <w:rFonts w:ascii="Times New Roman" w:hAnsi="Times New Roman" w:cs="Times New Roman"/>
          <w:sz w:val="24"/>
          <w:szCs w:val="24"/>
        </w:rPr>
        <w:t>penilaian</w:t>
      </w:r>
      <w:r w:rsidR="00692A75" w:rsidRPr="00692A75">
        <w:rPr>
          <w:rFonts w:ascii="Times New Roman" w:hAnsi="Times New Roman" w:cs="Times New Roman"/>
          <w:color w:val="FFFFFF" w:themeColor="background1"/>
          <w:sz w:val="16"/>
          <w:szCs w:val="24"/>
          <w:vertAlign w:val="subscript"/>
        </w:rPr>
        <w:t xml:space="preserve"> i</w:t>
      </w:r>
      <w:r w:rsidRPr="00335C43">
        <w:rPr>
          <w:rFonts w:ascii="Times New Roman" w:hAnsi="Times New Roman" w:cs="Times New Roman"/>
          <w:sz w:val="24"/>
          <w:szCs w:val="24"/>
        </w:rPr>
        <w:t>formatif</w:t>
      </w:r>
      <w:r w:rsidR="00692A75" w:rsidRPr="00692A75">
        <w:rPr>
          <w:rFonts w:ascii="Times New Roman" w:hAnsi="Times New Roman" w:cs="Times New Roman"/>
          <w:color w:val="FFFFFF" w:themeColor="background1"/>
          <w:sz w:val="16"/>
          <w:szCs w:val="24"/>
          <w:vertAlign w:val="subscript"/>
        </w:rPr>
        <w:t xml:space="preserve"> i</w:t>
      </w:r>
      <w:r w:rsidRPr="00335C43">
        <w:rPr>
          <w:rFonts w:ascii="Times New Roman" w:hAnsi="Times New Roman" w:cs="Times New Roman"/>
          <w:sz w:val="24"/>
          <w:szCs w:val="24"/>
        </w:rPr>
        <w:t>yang</w:t>
      </w:r>
      <w:r w:rsidR="00692A75" w:rsidRPr="00692A75">
        <w:rPr>
          <w:rFonts w:ascii="Times New Roman" w:hAnsi="Times New Roman" w:cs="Times New Roman"/>
          <w:color w:val="FFFFFF" w:themeColor="background1"/>
          <w:sz w:val="16"/>
          <w:szCs w:val="24"/>
          <w:vertAlign w:val="subscript"/>
        </w:rPr>
        <w:t xml:space="preserve"> i</w:t>
      </w:r>
      <w:r w:rsidRPr="00335C43">
        <w:rPr>
          <w:rFonts w:ascii="Times New Roman" w:hAnsi="Times New Roman" w:cs="Times New Roman"/>
          <w:sz w:val="24"/>
          <w:szCs w:val="24"/>
        </w:rPr>
        <w:t>membantu mengukur</w:t>
      </w:r>
      <w:r w:rsidR="00692A75" w:rsidRPr="00692A75">
        <w:rPr>
          <w:rFonts w:ascii="Times New Roman" w:hAnsi="Times New Roman" w:cs="Times New Roman"/>
          <w:color w:val="FFFFFF" w:themeColor="background1"/>
          <w:sz w:val="16"/>
          <w:szCs w:val="24"/>
          <w:vertAlign w:val="subscript"/>
        </w:rPr>
        <w:t xml:space="preserve"> i</w:t>
      </w:r>
      <w:r w:rsidRPr="00335C43">
        <w:rPr>
          <w:rFonts w:ascii="Times New Roman" w:hAnsi="Times New Roman" w:cs="Times New Roman"/>
          <w:sz w:val="24"/>
          <w:szCs w:val="24"/>
        </w:rPr>
        <w:t>seberapa</w:t>
      </w:r>
      <w:r w:rsidR="00692A75" w:rsidRPr="00692A75">
        <w:rPr>
          <w:rFonts w:ascii="Times New Roman" w:hAnsi="Times New Roman" w:cs="Times New Roman"/>
          <w:color w:val="FFFFFF" w:themeColor="background1"/>
          <w:sz w:val="16"/>
          <w:szCs w:val="24"/>
          <w:vertAlign w:val="subscript"/>
        </w:rPr>
        <w:t xml:space="preserve"> i</w:t>
      </w:r>
      <w:r w:rsidRPr="00335C43">
        <w:rPr>
          <w:rFonts w:ascii="Times New Roman" w:hAnsi="Times New Roman" w:cs="Times New Roman"/>
          <w:sz w:val="24"/>
          <w:szCs w:val="24"/>
        </w:rPr>
        <w:t>baik</w:t>
      </w:r>
      <w:r w:rsidR="00692A75" w:rsidRPr="00692A75">
        <w:rPr>
          <w:rFonts w:ascii="Times New Roman" w:hAnsi="Times New Roman" w:cs="Times New Roman"/>
          <w:color w:val="FFFFFF" w:themeColor="background1"/>
          <w:sz w:val="16"/>
          <w:szCs w:val="24"/>
          <w:vertAlign w:val="subscript"/>
        </w:rPr>
        <w:t xml:space="preserve"> i</w:t>
      </w:r>
      <w:r w:rsidRPr="00335C43">
        <w:rPr>
          <w:rFonts w:ascii="Times New Roman" w:hAnsi="Times New Roman" w:cs="Times New Roman"/>
          <w:sz w:val="24"/>
          <w:szCs w:val="24"/>
        </w:rPr>
        <w:t>siswa</w:t>
      </w:r>
      <w:r w:rsidR="00692A75" w:rsidRPr="00692A75">
        <w:rPr>
          <w:rFonts w:ascii="Times New Roman" w:hAnsi="Times New Roman" w:cs="Times New Roman"/>
          <w:color w:val="FFFFFF" w:themeColor="background1"/>
          <w:sz w:val="16"/>
          <w:szCs w:val="24"/>
          <w:vertAlign w:val="subscript"/>
        </w:rPr>
        <w:t xml:space="preserve"> i</w:t>
      </w:r>
      <w:r w:rsidRPr="00335C43">
        <w:rPr>
          <w:rFonts w:ascii="Times New Roman" w:hAnsi="Times New Roman" w:cs="Times New Roman"/>
          <w:sz w:val="24"/>
          <w:szCs w:val="24"/>
        </w:rPr>
        <w:t>memahami</w:t>
      </w:r>
      <w:r w:rsidR="00692A75" w:rsidRPr="00692A75">
        <w:rPr>
          <w:rFonts w:ascii="Times New Roman" w:hAnsi="Times New Roman" w:cs="Times New Roman"/>
          <w:color w:val="FFFFFF" w:themeColor="background1"/>
          <w:sz w:val="16"/>
          <w:szCs w:val="24"/>
          <w:vertAlign w:val="subscript"/>
        </w:rPr>
        <w:t xml:space="preserve"> i</w:t>
      </w:r>
      <w:r w:rsidRPr="00335C43">
        <w:rPr>
          <w:rFonts w:ascii="Times New Roman" w:hAnsi="Times New Roman" w:cs="Times New Roman"/>
          <w:sz w:val="24"/>
          <w:szCs w:val="24"/>
        </w:rPr>
        <w:t>materi</w:t>
      </w:r>
      <w:r w:rsidR="00692A75" w:rsidRPr="00692A75">
        <w:rPr>
          <w:rFonts w:ascii="Times New Roman" w:hAnsi="Times New Roman" w:cs="Times New Roman"/>
          <w:color w:val="FFFFFF" w:themeColor="background1"/>
          <w:sz w:val="16"/>
          <w:szCs w:val="24"/>
          <w:vertAlign w:val="subscript"/>
        </w:rPr>
        <w:t xml:space="preserve"> i</w:t>
      </w:r>
      <w:r w:rsidRPr="00335C43">
        <w:rPr>
          <w:rFonts w:ascii="Times New Roman" w:hAnsi="Times New Roman" w:cs="Times New Roman"/>
          <w:sz w:val="24"/>
          <w:szCs w:val="24"/>
        </w:rPr>
        <w:t>sekaligus</w:t>
      </w:r>
      <w:r w:rsidR="00692A75" w:rsidRPr="00692A75">
        <w:rPr>
          <w:rFonts w:ascii="Times New Roman" w:hAnsi="Times New Roman" w:cs="Times New Roman"/>
          <w:color w:val="FFFFFF" w:themeColor="background1"/>
          <w:sz w:val="16"/>
          <w:szCs w:val="24"/>
          <w:vertAlign w:val="subscript"/>
        </w:rPr>
        <w:t xml:space="preserve"> i</w:t>
      </w:r>
      <w:r w:rsidRPr="00335C43">
        <w:rPr>
          <w:rFonts w:ascii="Times New Roman" w:hAnsi="Times New Roman" w:cs="Times New Roman"/>
          <w:sz w:val="24"/>
          <w:szCs w:val="24"/>
        </w:rPr>
        <w:t>memberikan</w:t>
      </w:r>
      <w:r w:rsidR="00692A75" w:rsidRPr="00692A75">
        <w:rPr>
          <w:rFonts w:ascii="Times New Roman" w:hAnsi="Times New Roman" w:cs="Times New Roman"/>
          <w:color w:val="FFFFFF" w:themeColor="background1"/>
          <w:sz w:val="16"/>
          <w:szCs w:val="24"/>
          <w:vertAlign w:val="subscript"/>
        </w:rPr>
        <w:t xml:space="preserve"> i</w:t>
      </w:r>
      <w:r w:rsidRPr="00335C43">
        <w:rPr>
          <w:rFonts w:ascii="Times New Roman" w:hAnsi="Times New Roman" w:cs="Times New Roman"/>
          <w:sz w:val="24"/>
          <w:szCs w:val="24"/>
        </w:rPr>
        <w:t>umpan</w:t>
      </w:r>
      <w:r w:rsidR="00692A75" w:rsidRPr="00692A75">
        <w:rPr>
          <w:rFonts w:ascii="Times New Roman" w:hAnsi="Times New Roman" w:cs="Times New Roman"/>
          <w:color w:val="FFFFFF" w:themeColor="background1"/>
          <w:sz w:val="16"/>
          <w:szCs w:val="24"/>
          <w:vertAlign w:val="subscript"/>
        </w:rPr>
        <w:t xml:space="preserve"> </w:t>
      </w:r>
      <w:r w:rsidRPr="00335C43">
        <w:rPr>
          <w:rFonts w:ascii="Times New Roman" w:hAnsi="Times New Roman" w:cs="Times New Roman"/>
          <w:sz w:val="24"/>
          <w:szCs w:val="24"/>
        </w:rPr>
        <w:t xml:space="preserve">balik langsung tentang kemajuan belajar mereka. </w:t>
      </w:r>
      <w:r w:rsidR="00DE2A93" w:rsidRPr="00DE2A93">
        <w:rPr>
          <w:rFonts w:ascii="Times New Roman" w:hAnsi="Times New Roman" w:cs="Times New Roman"/>
          <w:sz w:val="24"/>
          <w:szCs w:val="24"/>
        </w:rPr>
        <w:t>(Sari &amp; Pratama, 2021). Pemberian</w:t>
      </w:r>
      <w:r w:rsidR="00692A75" w:rsidRPr="00692A75">
        <w:rPr>
          <w:rFonts w:ascii="Times New Roman" w:hAnsi="Times New Roman" w:cs="Times New Roman"/>
          <w:color w:val="FFFFFF" w:themeColor="background1"/>
          <w:sz w:val="16"/>
          <w:szCs w:val="24"/>
          <w:vertAlign w:val="subscript"/>
        </w:rPr>
        <w:t xml:space="preserve"> i</w:t>
      </w:r>
      <w:r w:rsidR="00DE2A93" w:rsidRPr="00DE2A93">
        <w:rPr>
          <w:rFonts w:ascii="Times New Roman" w:hAnsi="Times New Roman" w:cs="Times New Roman"/>
          <w:sz w:val="24"/>
          <w:szCs w:val="24"/>
        </w:rPr>
        <w:t>kuis</w:t>
      </w:r>
      <w:r w:rsidR="00692A75" w:rsidRPr="00692A75">
        <w:rPr>
          <w:rFonts w:ascii="Times New Roman" w:hAnsi="Times New Roman" w:cs="Times New Roman"/>
          <w:color w:val="FFFFFF" w:themeColor="background1"/>
          <w:sz w:val="16"/>
          <w:szCs w:val="24"/>
          <w:vertAlign w:val="subscript"/>
        </w:rPr>
        <w:t xml:space="preserve"> i</w:t>
      </w:r>
      <w:r w:rsidR="00DE2A93" w:rsidRPr="00DE2A93">
        <w:rPr>
          <w:rFonts w:ascii="Times New Roman" w:hAnsi="Times New Roman" w:cs="Times New Roman"/>
          <w:sz w:val="24"/>
          <w:szCs w:val="24"/>
        </w:rPr>
        <w:t>setelah</w:t>
      </w:r>
      <w:r w:rsidR="00692A75" w:rsidRPr="00692A75">
        <w:rPr>
          <w:rFonts w:ascii="Times New Roman" w:hAnsi="Times New Roman" w:cs="Times New Roman"/>
          <w:color w:val="FFFFFF" w:themeColor="background1"/>
          <w:sz w:val="16"/>
          <w:szCs w:val="24"/>
          <w:vertAlign w:val="subscript"/>
        </w:rPr>
        <w:t xml:space="preserve"> i</w:t>
      </w:r>
      <w:r w:rsidR="00DE2A93" w:rsidRPr="00DE2A93">
        <w:rPr>
          <w:rFonts w:ascii="Times New Roman" w:hAnsi="Times New Roman" w:cs="Times New Roman"/>
          <w:sz w:val="24"/>
          <w:szCs w:val="24"/>
        </w:rPr>
        <w:t>membaca</w:t>
      </w:r>
      <w:r w:rsidR="00692A75" w:rsidRPr="00692A75">
        <w:rPr>
          <w:rFonts w:ascii="Times New Roman" w:hAnsi="Times New Roman" w:cs="Times New Roman"/>
          <w:color w:val="FFFFFF" w:themeColor="background1"/>
          <w:sz w:val="16"/>
          <w:szCs w:val="24"/>
          <w:vertAlign w:val="subscript"/>
        </w:rPr>
        <w:t xml:space="preserve"> i</w:t>
      </w:r>
      <w:r w:rsidR="00DE2A93" w:rsidRPr="00DE2A93">
        <w:rPr>
          <w:rFonts w:ascii="Times New Roman" w:hAnsi="Times New Roman" w:cs="Times New Roman"/>
          <w:sz w:val="24"/>
          <w:szCs w:val="24"/>
        </w:rPr>
        <w:t>dapat</w:t>
      </w:r>
      <w:r w:rsidR="00692A75" w:rsidRPr="00692A75">
        <w:rPr>
          <w:rFonts w:ascii="Times New Roman" w:hAnsi="Times New Roman" w:cs="Times New Roman"/>
          <w:color w:val="FFFFFF" w:themeColor="background1"/>
          <w:sz w:val="16"/>
          <w:szCs w:val="24"/>
          <w:vertAlign w:val="subscript"/>
        </w:rPr>
        <w:t xml:space="preserve"> i</w:t>
      </w:r>
      <w:r w:rsidR="00DE2A93" w:rsidRPr="00DE2A93">
        <w:rPr>
          <w:rFonts w:ascii="Times New Roman" w:hAnsi="Times New Roman" w:cs="Times New Roman"/>
          <w:sz w:val="24"/>
          <w:szCs w:val="24"/>
        </w:rPr>
        <w:t>mendorong</w:t>
      </w:r>
      <w:r w:rsidR="00692A75" w:rsidRPr="00692A75">
        <w:rPr>
          <w:rFonts w:ascii="Times New Roman" w:hAnsi="Times New Roman" w:cs="Times New Roman"/>
          <w:color w:val="FFFFFF" w:themeColor="background1"/>
          <w:sz w:val="16"/>
          <w:szCs w:val="24"/>
          <w:vertAlign w:val="subscript"/>
        </w:rPr>
        <w:t xml:space="preserve"> i</w:t>
      </w:r>
      <w:r w:rsidR="00DE2A93" w:rsidRPr="00DE2A93">
        <w:rPr>
          <w:rFonts w:ascii="Times New Roman" w:hAnsi="Times New Roman" w:cs="Times New Roman"/>
          <w:sz w:val="24"/>
          <w:szCs w:val="24"/>
        </w:rPr>
        <w:t>siswa</w:t>
      </w:r>
      <w:r w:rsidR="00692A75" w:rsidRPr="00692A75">
        <w:rPr>
          <w:rFonts w:ascii="Times New Roman" w:hAnsi="Times New Roman" w:cs="Times New Roman"/>
          <w:color w:val="FFFFFF" w:themeColor="background1"/>
          <w:sz w:val="16"/>
          <w:szCs w:val="24"/>
          <w:vertAlign w:val="subscript"/>
        </w:rPr>
        <w:t xml:space="preserve"> i</w:t>
      </w:r>
      <w:r w:rsidR="00DE2A93" w:rsidRPr="00DE2A93">
        <w:rPr>
          <w:rFonts w:ascii="Times New Roman" w:hAnsi="Times New Roman" w:cs="Times New Roman"/>
          <w:sz w:val="24"/>
          <w:szCs w:val="24"/>
        </w:rPr>
        <w:t>untuk</w:t>
      </w:r>
      <w:r w:rsidR="00692A75" w:rsidRPr="00692A75">
        <w:rPr>
          <w:rFonts w:ascii="Times New Roman" w:hAnsi="Times New Roman" w:cs="Times New Roman"/>
          <w:color w:val="FFFFFF" w:themeColor="background1"/>
          <w:sz w:val="16"/>
          <w:szCs w:val="24"/>
          <w:vertAlign w:val="subscript"/>
        </w:rPr>
        <w:t xml:space="preserve"> i</w:t>
      </w:r>
      <w:r w:rsidR="00DE2A93" w:rsidRPr="00DE2A93">
        <w:rPr>
          <w:rFonts w:ascii="Times New Roman" w:hAnsi="Times New Roman" w:cs="Times New Roman"/>
          <w:sz w:val="24"/>
          <w:szCs w:val="24"/>
        </w:rPr>
        <w:t>lebih fokus, meningkatkan daya ingat, serta melatih kemampuan berpikir kritis terhadap teks bacaan.</w:t>
      </w:r>
      <w:r w:rsidR="00692A75" w:rsidRPr="00692A75">
        <w:rPr>
          <w:rFonts w:ascii="Times New Roman" w:hAnsi="Times New Roman" w:cs="Times New Roman"/>
          <w:color w:val="FFFFFF" w:themeColor="background1"/>
          <w:sz w:val="16"/>
          <w:szCs w:val="24"/>
          <w:vertAlign w:val="subscript"/>
        </w:rPr>
        <w:t xml:space="preserve"> i</w:t>
      </w:r>
      <w:r w:rsidR="00DE2A93" w:rsidRPr="00DE2A93">
        <w:rPr>
          <w:rFonts w:ascii="Times New Roman" w:hAnsi="Times New Roman" w:cs="Times New Roman"/>
          <w:sz w:val="24"/>
          <w:szCs w:val="24"/>
        </w:rPr>
        <w:t>Rahmawati</w:t>
      </w:r>
      <w:r w:rsidR="00692A75" w:rsidRPr="00692A75">
        <w:rPr>
          <w:rFonts w:ascii="Times New Roman" w:hAnsi="Times New Roman" w:cs="Times New Roman"/>
          <w:color w:val="FFFFFF" w:themeColor="background1"/>
          <w:sz w:val="16"/>
          <w:szCs w:val="24"/>
          <w:vertAlign w:val="subscript"/>
        </w:rPr>
        <w:t xml:space="preserve"> i</w:t>
      </w:r>
      <w:r w:rsidR="00DE2A93" w:rsidRPr="00DE2A93">
        <w:rPr>
          <w:rFonts w:ascii="Times New Roman" w:hAnsi="Times New Roman" w:cs="Times New Roman"/>
          <w:sz w:val="24"/>
          <w:szCs w:val="24"/>
        </w:rPr>
        <w:t>dan</w:t>
      </w:r>
      <w:r w:rsidR="00692A75" w:rsidRPr="00692A75">
        <w:rPr>
          <w:rFonts w:ascii="Times New Roman" w:hAnsi="Times New Roman" w:cs="Times New Roman"/>
          <w:color w:val="FFFFFF" w:themeColor="background1"/>
          <w:sz w:val="16"/>
          <w:szCs w:val="24"/>
          <w:vertAlign w:val="subscript"/>
        </w:rPr>
        <w:t xml:space="preserve"> i</w:t>
      </w:r>
      <w:r w:rsidR="00DE2A93" w:rsidRPr="00DE2A93">
        <w:rPr>
          <w:rFonts w:ascii="Times New Roman" w:hAnsi="Times New Roman" w:cs="Times New Roman"/>
          <w:sz w:val="24"/>
          <w:szCs w:val="24"/>
        </w:rPr>
        <w:t>Nugroho</w:t>
      </w:r>
      <w:r w:rsidR="00692A75" w:rsidRPr="00692A75">
        <w:rPr>
          <w:rFonts w:ascii="Times New Roman" w:hAnsi="Times New Roman" w:cs="Times New Roman"/>
          <w:color w:val="FFFFFF" w:themeColor="background1"/>
          <w:sz w:val="16"/>
          <w:szCs w:val="24"/>
          <w:vertAlign w:val="subscript"/>
        </w:rPr>
        <w:t xml:space="preserve"> i</w:t>
      </w:r>
      <w:r w:rsidR="00DE2A93" w:rsidRPr="00DE2A93">
        <w:rPr>
          <w:rFonts w:ascii="Times New Roman" w:hAnsi="Times New Roman" w:cs="Times New Roman"/>
          <w:sz w:val="24"/>
          <w:szCs w:val="24"/>
        </w:rPr>
        <w:t>(2022)</w:t>
      </w:r>
      <w:r w:rsidR="00692A75" w:rsidRPr="00692A75">
        <w:rPr>
          <w:rFonts w:ascii="Times New Roman" w:hAnsi="Times New Roman" w:cs="Times New Roman"/>
          <w:color w:val="FFFFFF" w:themeColor="background1"/>
          <w:sz w:val="16"/>
          <w:szCs w:val="24"/>
          <w:vertAlign w:val="subscript"/>
        </w:rPr>
        <w:t xml:space="preserve"> i</w:t>
      </w:r>
      <w:r w:rsidR="00DE2A93" w:rsidRPr="00DE2A93">
        <w:rPr>
          <w:rFonts w:ascii="Times New Roman" w:hAnsi="Times New Roman" w:cs="Times New Roman"/>
          <w:sz w:val="24"/>
          <w:szCs w:val="24"/>
        </w:rPr>
        <w:t>menyatakan</w:t>
      </w:r>
      <w:r w:rsidR="00692A75" w:rsidRPr="00692A75">
        <w:rPr>
          <w:rFonts w:ascii="Times New Roman" w:hAnsi="Times New Roman" w:cs="Times New Roman"/>
          <w:color w:val="FFFFFF" w:themeColor="background1"/>
          <w:sz w:val="16"/>
          <w:szCs w:val="24"/>
          <w:vertAlign w:val="subscript"/>
        </w:rPr>
        <w:t xml:space="preserve"> i</w:t>
      </w:r>
      <w:r w:rsidR="00DE2A93" w:rsidRPr="00DE2A93">
        <w:rPr>
          <w:rFonts w:ascii="Times New Roman" w:hAnsi="Times New Roman" w:cs="Times New Roman"/>
          <w:sz w:val="24"/>
          <w:szCs w:val="24"/>
        </w:rPr>
        <w:t>bahwa kuis yang diberikan secara berkala dapat meningkatkan konsentrasi dan motivasi belajar siswa karena mereka terdorong untuk memahami materi dengan lebih baik.</w:t>
      </w:r>
    </w:p>
    <w:p w14:paraId="5F197B55" w14:textId="0384990F" w:rsidR="00DE2A93" w:rsidRPr="00DE2A93" w:rsidRDefault="009F4E62" w:rsidP="002D71F4">
      <w:pPr>
        <w:spacing w:after="0" w:line="360" w:lineRule="auto"/>
        <w:ind w:firstLine="720"/>
        <w:jc w:val="both"/>
        <w:rPr>
          <w:rFonts w:ascii="Times New Roman" w:hAnsi="Times New Roman" w:cs="Times New Roman"/>
          <w:sz w:val="24"/>
          <w:szCs w:val="24"/>
        </w:rPr>
      </w:pPr>
      <w:r w:rsidRPr="009F4E62">
        <w:rPr>
          <w:rFonts w:ascii="Times New Roman" w:hAnsi="Times New Roman" w:cs="Times New Roman"/>
          <w:sz w:val="24"/>
          <w:szCs w:val="24"/>
        </w:rPr>
        <w:t>Sejumlah penelitian sebelumnya telah menunjukkan bahwa memasukkan kuis ke dalam proses pembelajaran dapat memengaruhi prestasi belajar siswa secara positif.</w:t>
      </w:r>
      <w:r w:rsidR="00DE2A93" w:rsidRPr="00DE2A93">
        <w:rPr>
          <w:rFonts w:ascii="Times New Roman" w:hAnsi="Times New Roman" w:cs="Times New Roman"/>
          <w:sz w:val="24"/>
          <w:szCs w:val="24"/>
        </w:rPr>
        <w:t xml:space="preserve"> Penelitian oleh Jamilah</w:t>
      </w:r>
      <w:r w:rsidR="00DE2A93">
        <w:rPr>
          <w:rFonts w:ascii="Times New Roman" w:hAnsi="Times New Roman" w:cs="Times New Roman"/>
          <w:sz w:val="24"/>
          <w:szCs w:val="24"/>
        </w:rPr>
        <w:t xml:space="preserve"> </w:t>
      </w:r>
      <w:r w:rsidR="00DE2A93" w:rsidRPr="00DE2A93">
        <w:rPr>
          <w:rFonts w:ascii="Times New Roman" w:hAnsi="Times New Roman" w:cs="Times New Roman"/>
          <w:sz w:val="24"/>
          <w:szCs w:val="24"/>
        </w:rPr>
        <w:t xml:space="preserve">(2019) menunjukkan bahwa pemanfaatan media kuis mampu </w:t>
      </w:r>
      <w:r w:rsidR="005F0326">
        <w:rPr>
          <w:rFonts w:ascii="Times New Roman" w:hAnsi="Times New Roman" w:cs="Times New Roman"/>
          <w:sz w:val="24"/>
          <w:szCs w:val="24"/>
        </w:rPr>
        <w:t xml:space="preserve">efektif dalam peningkatan </w:t>
      </w:r>
      <w:r w:rsidR="00DE2A93" w:rsidRPr="00DE2A93">
        <w:rPr>
          <w:rFonts w:ascii="Times New Roman" w:hAnsi="Times New Roman" w:cs="Times New Roman"/>
          <w:sz w:val="24"/>
          <w:szCs w:val="24"/>
        </w:rPr>
        <w:t xml:space="preserve">hasil belajar siswa sekolah dasar. Penelitian lain juga mengungkapkan penerapan kuis pembelajaran bahasa </w:t>
      </w:r>
      <w:r w:rsidR="005F0326">
        <w:rPr>
          <w:rFonts w:ascii="Times New Roman" w:hAnsi="Times New Roman" w:cs="Times New Roman"/>
          <w:sz w:val="24"/>
          <w:szCs w:val="24"/>
        </w:rPr>
        <w:t xml:space="preserve">mampu </w:t>
      </w:r>
      <w:r w:rsidR="00DE2A93" w:rsidRPr="00DE2A93">
        <w:rPr>
          <w:rFonts w:ascii="Times New Roman" w:hAnsi="Times New Roman" w:cs="Times New Roman"/>
          <w:sz w:val="24"/>
          <w:szCs w:val="24"/>
        </w:rPr>
        <w:t>meningkatkan keterlibatan siswa dan pemahaman terhadap materi yang dipelajari (Ambarita et al., 2021).</w:t>
      </w:r>
    </w:p>
    <w:p w14:paraId="6FDC1E4D" w14:textId="10F079EB" w:rsidR="000A1A18" w:rsidRDefault="005F0326" w:rsidP="002D71F4">
      <w:pPr>
        <w:spacing w:after="0" w:line="360" w:lineRule="auto"/>
        <w:ind w:firstLine="720"/>
        <w:jc w:val="both"/>
        <w:rPr>
          <w:rFonts w:ascii="Times New Roman" w:hAnsi="Times New Roman" w:cs="Times New Roman"/>
          <w:sz w:val="24"/>
          <w:szCs w:val="24"/>
        </w:rPr>
      </w:pPr>
      <w:r w:rsidRPr="005F0326">
        <w:rPr>
          <w:rFonts w:ascii="Times New Roman" w:hAnsi="Times New Roman" w:cs="Times New Roman"/>
          <w:sz w:val="24"/>
          <w:szCs w:val="24"/>
        </w:rPr>
        <w:t>Dari penjelasan ini, dapat disimpulkan bahwa pemberian kuis setelah kegiatan membaca berpotensi menjadi strategi pembelajaran yang efektif untuk meningkatkan kemampuan pemahaman bacaan siswa sekolah dasar</w:t>
      </w:r>
      <w:r w:rsidR="00DE2A93" w:rsidRPr="00DE2A93">
        <w:rPr>
          <w:rFonts w:ascii="Times New Roman" w:hAnsi="Times New Roman" w:cs="Times New Roman"/>
          <w:sz w:val="24"/>
          <w:szCs w:val="24"/>
        </w:rPr>
        <w:t xml:space="preserve">. karena itu, untuk mengetahui pengaruh pemberian kuis setelah membaca terhadap pemahaman </w:t>
      </w:r>
      <w:r w:rsidR="00DE2A93" w:rsidRPr="00DE2A93">
        <w:rPr>
          <w:rFonts w:ascii="Times New Roman" w:hAnsi="Times New Roman" w:cs="Times New Roman"/>
          <w:sz w:val="24"/>
          <w:szCs w:val="24"/>
        </w:rPr>
        <w:lastRenderedPageBreak/>
        <w:t>membaca siswa kelas V UPT SPF SD Negeri 105354 Purwodadi Galang tahun ajaran 2025/2026.</w:t>
      </w:r>
    </w:p>
    <w:p w14:paraId="346CE567" w14:textId="77777777" w:rsidR="002D71F4" w:rsidRDefault="002D71F4" w:rsidP="002D71F4">
      <w:pPr>
        <w:spacing w:after="0" w:line="360" w:lineRule="auto"/>
        <w:ind w:firstLine="720"/>
        <w:jc w:val="both"/>
        <w:rPr>
          <w:rFonts w:ascii="Times New Roman" w:hAnsi="Times New Roman" w:cs="Times New Roman"/>
          <w:sz w:val="24"/>
          <w:szCs w:val="24"/>
        </w:rPr>
      </w:pPr>
    </w:p>
    <w:p w14:paraId="4C6B2303" w14:textId="5DC2546C" w:rsidR="000A1A18" w:rsidRDefault="00401FDB" w:rsidP="00DE2A93">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BAHAN DAN </w:t>
      </w:r>
      <w:r w:rsidR="000A1A18">
        <w:rPr>
          <w:rFonts w:ascii="Times New Roman" w:hAnsi="Times New Roman" w:cs="Times New Roman"/>
          <w:b/>
          <w:bCs/>
          <w:sz w:val="24"/>
          <w:szCs w:val="24"/>
        </w:rPr>
        <w:t>M</w:t>
      </w:r>
      <w:r w:rsidR="000A1A18" w:rsidRPr="000A1A18">
        <w:rPr>
          <w:rFonts w:ascii="Times New Roman" w:hAnsi="Times New Roman" w:cs="Times New Roman"/>
          <w:b/>
          <w:bCs/>
          <w:sz w:val="24"/>
          <w:szCs w:val="24"/>
        </w:rPr>
        <w:t>ETODE</w:t>
      </w:r>
    </w:p>
    <w:p w14:paraId="34DB0F49" w14:textId="6A7A0C0F" w:rsidR="00401FDB" w:rsidRDefault="00CA2F30" w:rsidP="00CA2F30">
      <w:pPr>
        <w:spacing w:after="0" w:line="360" w:lineRule="auto"/>
        <w:ind w:firstLine="720"/>
        <w:jc w:val="both"/>
        <w:rPr>
          <w:rFonts w:ascii="Times New Roman" w:hAnsi="Times New Roman" w:cs="Times New Roman"/>
          <w:sz w:val="24"/>
          <w:szCs w:val="24"/>
        </w:rPr>
      </w:pPr>
      <w:r w:rsidRPr="00CA2F30">
        <w:rPr>
          <w:rFonts w:ascii="Times New Roman" w:hAnsi="Times New Roman" w:cs="Times New Roman"/>
          <w:sz w:val="24"/>
          <w:szCs w:val="24"/>
        </w:rPr>
        <w:t>Penelitian</w:t>
      </w:r>
      <w:r w:rsidR="00692A75" w:rsidRPr="00692A75">
        <w:rPr>
          <w:rFonts w:ascii="Times New Roman" w:hAnsi="Times New Roman" w:cs="Times New Roman"/>
          <w:color w:val="FFFFFF" w:themeColor="background1"/>
          <w:sz w:val="16"/>
          <w:szCs w:val="24"/>
          <w:vertAlign w:val="subscript"/>
        </w:rPr>
        <w:t xml:space="preserve"> i</w:t>
      </w:r>
      <w:r w:rsidRPr="00CA2F30">
        <w:rPr>
          <w:rFonts w:ascii="Times New Roman" w:hAnsi="Times New Roman" w:cs="Times New Roman"/>
          <w:sz w:val="24"/>
          <w:szCs w:val="24"/>
        </w:rPr>
        <w:t>ini</w:t>
      </w:r>
      <w:r w:rsidR="00692A75" w:rsidRPr="00692A75">
        <w:rPr>
          <w:rFonts w:ascii="Times New Roman" w:hAnsi="Times New Roman" w:cs="Times New Roman"/>
          <w:color w:val="FFFFFF" w:themeColor="background1"/>
          <w:sz w:val="16"/>
          <w:szCs w:val="24"/>
          <w:vertAlign w:val="subscript"/>
        </w:rPr>
        <w:t xml:space="preserve"> i</w:t>
      </w:r>
      <w:r w:rsidRPr="00CA2F30">
        <w:rPr>
          <w:rFonts w:ascii="Times New Roman" w:hAnsi="Times New Roman" w:cs="Times New Roman"/>
          <w:sz w:val="24"/>
          <w:szCs w:val="24"/>
        </w:rPr>
        <w:t>menggunakan</w:t>
      </w:r>
      <w:r w:rsidR="00692A75" w:rsidRPr="00692A75">
        <w:rPr>
          <w:rFonts w:ascii="Times New Roman" w:hAnsi="Times New Roman" w:cs="Times New Roman"/>
          <w:color w:val="FFFFFF" w:themeColor="background1"/>
          <w:sz w:val="16"/>
          <w:szCs w:val="24"/>
          <w:vertAlign w:val="subscript"/>
        </w:rPr>
        <w:t xml:space="preserve"> i</w:t>
      </w:r>
      <w:r w:rsidRPr="00CA2F30">
        <w:rPr>
          <w:rFonts w:ascii="Times New Roman" w:hAnsi="Times New Roman" w:cs="Times New Roman"/>
          <w:sz w:val="24"/>
          <w:szCs w:val="24"/>
        </w:rPr>
        <w:t>pendekatan</w:t>
      </w:r>
      <w:r w:rsidR="00692A75" w:rsidRPr="00692A75">
        <w:rPr>
          <w:rFonts w:ascii="Times New Roman" w:hAnsi="Times New Roman" w:cs="Times New Roman"/>
          <w:color w:val="FFFFFF" w:themeColor="background1"/>
          <w:sz w:val="16"/>
          <w:szCs w:val="24"/>
          <w:vertAlign w:val="subscript"/>
        </w:rPr>
        <w:t xml:space="preserve"> i</w:t>
      </w:r>
      <w:r w:rsidRPr="00CA2F30">
        <w:rPr>
          <w:rFonts w:ascii="Times New Roman" w:hAnsi="Times New Roman" w:cs="Times New Roman"/>
          <w:sz w:val="24"/>
          <w:szCs w:val="24"/>
        </w:rPr>
        <w:t>kuantitatif</w:t>
      </w:r>
      <w:r w:rsidR="00692A75" w:rsidRPr="00692A75">
        <w:rPr>
          <w:rFonts w:ascii="Times New Roman" w:hAnsi="Times New Roman" w:cs="Times New Roman"/>
          <w:color w:val="FFFFFF" w:themeColor="background1"/>
          <w:sz w:val="16"/>
          <w:szCs w:val="24"/>
          <w:vertAlign w:val="subscript"/>
        </w:rPr>
        <w:t xml:space="preserve"> i</w:t>
      </w:r>
      <w:r w:rsidRPr="00CA2F30">
        <w:rPr>
          <w:rFonts w:ascii="Times New Roman" w:hAnsi="Times New Roman" w:cs="Times New Roman"/>
          <w:sz w:val="24"/>
          <w:szCs w:val="24"/>
        </w:rPr>
        <w:t>dengan</w:t>
      </w:r>
      <w:r w:rsidR="00692A75" w:rsidRPr="00692A75">
        <w:rPr>
          <w:rFonts w:ascii="Times New Roman" w:hAnsi="Times New Roman" w:cs="Times New Roman"/>
          <w:color w:val="FFFFFF" w:themeColor="background1"/>
          <w:sz w:val="16"/>
          <w:szCs w:val="24"/>
          <w:vertAlign w:val="subscript"/>
        </w:rPr>
        <w:t xml:space="preserve"> i</w:t>
      </w:r>
      <w:r w:rsidRPr="00CA2F30">
        <w:rPr>
          <w:rFonts w:ascii="Times New Roman" w:hAnsi="Times New Roman" w:cs="Times New Roman"/>
          <w:sz w:val="24"/>
          <w:szCs w:val="24"/>
        </w:rPr>
        <w:t>metode kuasi-eksperimental</w:t>
      </w:r>
      <w:r w:rsidR="00692A75" w:rsidRPr="00692A75">
        <w:rPr>
          <w:rFonts w:ascii="Times New Roman" w:hAnsi="Times New Roman" w:cs="Times New Roman"/>
          <w:color w:val="FFFFFF" w:themeColor="background1"/>
          <w:sz w:val="16"/>
          <w:szCs w:val="24"/>
          <w:vertAlign w:val="subscript"/>
        </w:rPr>
        <w:t xml:space="preserve"> i</w:t>
      </w:r>
      <w:r w:rsidRPr="00CA2F30">
        <w:rPr>
          <w:rFonts w:ascii="Times New Roman" w:hAnsi="Times New Roman" w:cs="Times New Roman"/>
          <w:sz w:val="24"/>
          <w:szCs w:val="24"/>
        </w:rPr>
        <w:t>dan</w:t>
      </w:r>
      <w:r w:rsidR="00692A75" w:rsidRPr="00692A75">
        <w:rPr>
          <w:rFonts w:ascii="Times New Roman" w:hAnsi="Times New Roman" w:cs="Times New Roman"/>
          <w:color w:val="FFFFFF" w:themeColor="background1"/>
          <w:sz w:val="16"/>
          <w:szCs w:val="24"/>
          <w:vertAlign w:val="subscript"/>
        </w:rPr>
        <w:t xml:space="preserve"> i</w:t>
      </w:r>
      <w:r w:rsidRPr="00CA2F30">
        <w:rPr>
          <w:rFonts w:ascii="Times New Roman" w:hAnsi="Times New Roman" w:cs="Times New Roman"/>
          <w:sz w:val="24"/>
          <w:szCs w:val="24"/>
        </w:rPr>
        <w:t>desain</w:t>
      </w:r>
      <w:r w:rsidR="00692A75" w:rsidRPr="00692A75">
        <w:rPr>
          <w:rFonts w:ascii="Times New Roman" w:hAnsi="Times New Roman" w:cs="Times New Roman"/>
          <w:color w:val="FFFFFF" w:themeColor="background1"/>
          <w:sz w:val="16"/>
          <w:szCs w:val="24"/>
          <w:vertAlign w:val="subscript"/>
        </w:rPr>
        <w:t xml:space="preserve"> i</w:t>
      </w:r>
      <w:r w:rsidRPr="00CA2F30">
        <w:rPr>
          <w:rFonts w:ascii="Times New Roman" w:hAnsi="Times New Roman" w:cs="Times New Roman"/>
          <w:sz w:val="24"/>
          <w:szCs w:val="24"/>
        </w:rPr>
        <w:t>kelompok</w:t>
      </w:r>
      <w:r w:rsidR="00692A75" w:rsidRPr="00692A75">
        <w:rPr>
          <w:rFonts w:ascii="Times New Roman" w:hAnsi="Times New Roman" w:cs="Times New Roman"/>
          <w:color w:val="FFFFFF" w:themeColor="background1"/>
          <w:sz w:val="16"/>
          <w:szCs w:val="24"/>
          <w:vertAlign w:val="subscript"/>
        </w:rPr>
        <w:t xml:space="preserve"> i</w:t>
      </w:r>
      <w:r w:rsidRPr="00CA2F30">
        <w:rPr>
          <w:rFonts w:ascii="Times New Roman" w:hAnsi="Times New Roman" w:cs="Times New Roman"/>
          <w:sz w:val="24"/>
          <w:szCs w:val="24"/>
        </w:rPr>
        <w:t>kontrol</w:t>
      </w:r>
      <w:r w:rsidR="00692A75" w:rsidRPr="00692A75">
        <w:rPr>
          <w:rFonts w:ascii="Times New Roman" w:hAnsi="Times New Roman" w:cs="Times New Roman"/>
          <w:color w:val="FFFFFF" w:themeColor="background1"/>
          <w:sz w:val="16"/>
          <w:szCs w:val="24"/>
          <w:vertAlign w:val="subscript"/>
        </w:rPr>
        <w:t xml:space="preserve"> i</w:t>
      </w:r>
      <w:r w:rsidRPr="00CA2F30">
        <w:rPr>
          <w:rFonts w:ascii="Times New Roman" w:hAnsi="Times New Roman" w:cs="Times New Roman"/>
          <w:sz w:val="24"/>
          <w:szCs w:val="24"/>
        </w:rPr>
        <w:t>pretest–posttest.</w:t>
      </w:r>
      <w:r w:rsidR="00692A75" w:rsidRPr="00692A75">
        <w:rPr>
          <w:rFonts w:ascii="Times New Roman" w:hAnsi="Times New Roman" w:cs="Times New Roman"/>
          <w:color w:val="FFFFFF" w:themeColor="background1"/>
          <w:sz w:val="16"/>
          <w:szCs w:val="24"/>
          <w:vertAlign w:val="subscript"/>
        </w:rPr>
        <w:t xml:space="preserve"> i</w:t>
      </w:r>
      <w:r w:rsidRPr="00CA2F30">
        <w:rPr>
          <w:rFonts w:ascii="Times New Roman" w:hAnsi="Times New Roman" w:cs="Times New Roman"/>
          <w:sz w:val="24"/>
          <w:szCs w:val="24"/>
        </w:rPr>
        <w:t>Studi</w:t>
      </w:r>
      <w:r w:rsidR="00692A75" w:rsidRPr="00692A75">
        <w:rPr>
          <w:rFonts w:ascii="Times New Roman" w:hAnsi="Times New Roman" w:cs="Times New Roman"/>
          <w:color w:val="FFFFFF" w:themeColor="background1"/>
          <w:sz w:val="16"/>
          <w:szCs w:val="24"/>
          <w:vertAlign w:val="subscript"/>
        </w:rPr>
        <w:t xml:space="preserve"> i</w:t>
      </w:r>
      <w:r w:rsidRPr="00CA2F30">
        <w:rPr>
          <w:rFonts w:ascii="Times New Roman" w:hAnsi="Times New Roman" w:cs="Times New Roman"/>
          <w:sz w:val="24"/>
          <w:szCs w:val="24"/>
        </w:rPr>
        <w:t>ini dilakukan pada</w:t>
      </w:r>
      <w:r w:rsidR="00692A75" w:rsidRPr="00692A75">
        <w:rPr>
          <w:rFonts w:ascii="Times New Roman" w:hAnsi="Times New Roman" w:cs="Times New Roman"/>
          <w:color w:val="FFFFFF" w:themeColor="background1"/>
          <w:sz w:val="16"/>
          <w:szCs w:val="24"/>
          <w:vertAlign w:val="subscript"/>
        </w:rPr>
        <w:t xml:space="preserve"> i</w:t>
      </w:r>
      <w:r w:rsidRPr="00CA2F30">
        <w:rPr>
          <w:rFonts w:ascii="Times New Roman" w:hAnsi="Times New Roman" w:cs="Times New Roman"/>
          <w:sz w:val="24"/>
          <w:szCs w:val="24"/>
        </w:rPr>
        <w:t>semester</w:t>
      </w:r>
      <w:r w:rsidR="00692A75" w:rsidRPr="00692A75">
        <w:rPr>
          <w:rFonts w:ascii="Times New Roman" w:hAnsi="Times New Roman" w:cs="Times New Roman"/>
          <w:color w:val="FFFFFF" w:themeColor="background1"/>
          <w:sz w:val="16"/>
          <w:szCs w:val="24"/>
          <w:vertAlign w:val="subscript"/>
        </w:rPr>
        <w:t xml:space="preserve"> i</w:t>
      </w:r>
      <w:r w:rsidRPr="00CA2F30">
        <w:rPr>
          <w:rFonts w:ascii="Times New Roman" w:hAnsi="Times New Roman" w:cs="Times New Roman"/>
          <w:sz w:val="24"/>
          <w:szCs w:val="24"/>
        </w:rPr>
        <w:t>ganjil</w:t>
      </w:r>
      <w:r w:rsidR="00692A75" w:rsidRPr="00692A75">
        <w:rPr>
          <w:rFonts w:ascii="Times New Roman" w:hAnsi="Times New Roman" w:cs="Times New Roman"/>
          <w:color w:val="FFFFFF" w:themeColor="background1"/>
          <w:sz w:val="16"/>
          <w:szCs w:val="24"/>
          <w:vertAlign w:val="subscript"/>
        </w:rPr>
        <w:t xml:space="preserve"> i</w:t>
      </w:r>
      <w:r w:rsidRPr="00CA2F30">
        <w:rPr>
          <w:rFonts w:ascii="Times New Roman" w:hAnsi="Times New Roman" w:cs="Times New Roman"/>
          <w:sz w:val="24"/>
          <w:szCs w:val="24"/>
        </w:rPr>
        <w:t>tahun</w:t>
      </w:r>
      <w:r w:rsidR="00692A75" w:rsidRPr="00692A75">
        <w:rPr>
          <w:rFonts w:ascii="Times New Roman" w:hAnsi="Times New Roman" w:cs="Times New Roman"/>
          <w:color w:val="FFFFFF" w:themeColor="background1"/>
          <w:sz w:val="16"/>
          <w:szCs w:val="24"/>
          <w:vertAlign w:val="subscript"/>
        </w:rPr>
        <w:t xml:space="preserve"> i</w:t>
      </w:r>
      <w:r>
        <w:rPr>
          <w:rFonts w:ascii="Times New Roman" w:hAnsi="Times New Roman" w:cs="Times New Roman"/>
          <w:sz w:val="24"/>
          <w:szCs w:val="24"/>
        </w:rPr>
        <w:t>ajaran</w:t>
      </w:r>
      <w:r w:rsidR="00692A75" w:rsidRPr="00692A75">
        <w:rPr>
          <w:rFonts w:ascii="Times New Roman" w:hAnsi="Times New Roman" w:cs="Times New Roman"/>
          <w:color w:val="FFFFFF" w:themeColor="background1"/>
          <w:sz w:val="16"/>
          <w:szCs w:val="24"/>
          <w:vertAlign w:val="subscript"/>
        </w:rPr>
        <w:t xml:space="preserve"> i</w:t>
      </w:r>
      <w:r w:rsidR="00401FDB" w:rsidRPr="00401FDB">
        <w:rPr>
          <w:rFonts w:ascii="Times New Roman" w:hAnsi="Times New Roman" w:cs="Times New Roman"/>
          <w:sz w:val="24"/>
          <w:szCs w:val="24"/>
        </w:rPr>
        <w:t>2025/2026</w:t>
      </w:r>
      <w:r w:rsidR="00692A75" w:rsidRPr="00692A75">
        <w:rPr>
          <w:rFonts w:ascii="Times New Roman" w:hAnsi="Times New Roman" w:cs="Times New Roman"/>
          <w:color w:val="FFFFFF" w:themeColor="background1"/>
          <w:sz w:val="16"/>
          <w:szCs w:val="24"/>
          <w:vertAlign w:val="subscript"/>
        </w:rPr>
        <w:t xml:space="preserve"> i</w:t>
      </w:r>
      <w:r w:rsidR="00401FDB" w:rsidRPr="00401FDB">
        <w:rPr>
          <w:rFonts w:ascii="Times New Roman" w:hAnsi="Times New Roman" w:cs="Times New Roman"/>
          <w:sz w:val="24"/>
          <w:szCs w:val="24"/>
        </w:rPr>
        <w:t>di</w:t>
      </w:r>
      <w:r w:rsidR="00692A75" w:rsidRPr="00692A75">
        <w:rPr>
          <w:rFonts w:ascii="Times New Roman" w:hAnsi="Times New Roman" w:cs="Times New Roman"/>
          <w:color w:val="FFFFFF" w:themeColor="background1"/>
          <w:sz w:val="16"/>
          <w:szCs w:val="24"/>
          <w:vertAlign w:val="subscript"/>
        </w:rPr>
        <w:t xml:space="preserve"> i</w:t>
      </w:r>
      <w:r w:rsidR="00401FDB" w:rsidRPr="00401FDB">
        <w:rPr>
          <w:rFonts w:ascii="Times New Roman" w:hAnsi="Times New Roman" w:cs="Times New Roman"/>
          <w:sz w:val="24"/>
          <w:szCs w:val="24"/>
        </w:rPr>
        <w:t>UPT</w:t>
      </w:r>
      <w:r w:rsidR="00692A75" w:rsidRPr="00692A75">
        <w:rPr>
          <w:rFonts w:ascii="Times New Roman" w:hAnsi="Times New Roman" w:cs="Times New Roman"/>
          <w:color w:val="FFFFFF" w:themeColor="background1"/>
          <w:sz w:val="16"/>
          <w:szCs w:val="24"/>
          <w:vertAlign w:val="subscript"/>
        </w:rPr>
        <w:t xml:space="preserve"> i</w:t>
      </w:r>
      <w:r w:rsidR="00401FDB" w:rsidRPr="00401FDB">
        <w:rPr>
          <w:rFonts w:ascii="Times New Roman" w:hAnsi="Times New Roman" w:cs="Times New Roman"/>
          <w:sz w:val="24"/>
          <w:szCs w:val="24"/>
        </w:rPr>
        <w:t>SPF</w:t>
      </w:r>
      <w:r w:rsidR="00692A75" w:rsidRPr="00692A75">
        <w:rPr>
          <w:rFonts w:ascii="Times New Roman" w:hAnsi="Times New Roman" w:cs="Times New Roman"/>
          <w:color w:val="FFFFFF" w:themeColor="background1"/>
          <w:sz w:val="16"/>
          <w:szCs w:val="24"/>
          <w:vertAlign w:val="subscript"/>
        </w:rPr>
        <w:t xml:space="preserve"> i</w:t>
      </w:r>
      <w:r w:rsidR="00401FDB" w:rsidRPr="00401FDB">
        <w:rPr>
          <w:rFonts w:ascii="Times New Roman" w:hAnsi="Times New Roman" w:cs="Times New Roman"/>
          <w:sz w:val="24"/>
          <w:szCs w:val="24"/>
        </w:rPr>
        <w:t>SD</w:t>
      </w:r>
      <w:r w:rsidR="00692A75" w:rsidRPr="00692A75">
        <w:rPr>
          <w:rFonts w:ascii="Times New Roman" w:hAnsi="Times New Roman" w:cs="Times New Roman"/>
          <w:color w:val="FFFFFF" w:themeColor="background1"/>
          <w:sz w:val="16"/>
          <w:szCs w:val="24"/>
          <w:vertAlign w:val="subscript"/>
        </w:rPr>
        <w:t xml:space="preserve"> i</w:t>
      </w:r>
      <w:r w:rsidR="00401FDB" w:rsidRPr="00401FDB">
        <w:rPr>
          <w:rFonts w:ascii="Times New Roman" w:hAnsi="Times New Roman" w:cs="Times New Roman"/>
          <w:sz w:val="24"/>
          <w:szCs w:val="24"/>
        </w:rPr>
        <w:t>Negeri 105354 Purwodadi Galang.</w:t>
      </w:r>
      <w:r>
        <w:rPr>
          <w:rFonts w:ascii="Times New Roman" w:hAnsi="Times New Roman" w:cs="Times New Roman"/>
          <w:sz w:val="24"/>
          <w:szCs w:val="24"/>
        </w:rPr>
        <w:t xml:space="preserve"> Sumber data </w:t>
      </w:r>
      <w:r w:rsidR="00401FDB" w:rsidRPr="00401FDB">
        <w:rPr>
          <w:rFonts w:ascii="Times New Roman" w:hAnsi="Times New Roman" w:cs="Times New Roman"/>
          <w:sz w:val="24"/>
          <w:szCs w:val="24"/>
        </w:rPr>
        <w:t>adalah seluruh siswa kelas V yang berjumlah 40 siswa,</w:t>
      </w:r>
      <w:r w:rsidR="00692A75" w:rsidRPr="00692A75">
        <w:rPr>
          <w:rFonts w:ascii="Times New Roman" w:hAnsi="Times New Roman" w:cs="Times New Roman"/>
          <w:color w:val="FFFFFF" w:themeColor="background1"/>
          <w:sz w:val="16"/>
          <w:szCs w:val="24"/>
          <w:vertAlign w:val="subscript"/>
        </w:rPr>
        <w:t xml:space="preserve"> i</w:t>
      </w:r>
      <w:r w:rsidR="00401FDB" w:rsidRPr="00401FDB">
        <w:rPr>
          <w:rFonts w:ascii="Times New Roman" w:hAnsi="Times New Roman" w:cs="Times New Roman"/>
          <w:sz w:val="24"/>
          <w:szCs w:val="24"/>
        </w:rPr>
        <w:t>yang</w:t>
      </w:r>
      <w:r w:rsidR="00692A75" w:rsidRPr="00692A75">
        <w:rPr>
          <w:rFonts w:ascii="Times New Roman" w:hAnsi="Times New Roman" w:cs="Times New Roman"/>
          <w:color w:val="FFFFFF" w:themeColor="background1"/>
          <w:sz w:val="16"/>
          <w:szCs w:val="24"/>
          <w:vertAlign w:val="subscript"/>
        </w:rPr>
        <w:t xml:space="preserve"> i</w:t>
      </w:r>
      <w:r w:rsidR="00401FDB" w:rsidRPr="00401FDB">
        <w:rPr>
          <w:rFonts w:ascii="Times New Roman" w:hAnsi="Times New Roman" w:cs="Times New Roman"/>
          <w:sz w:val="24"/>
          <w:szCs w:val="24"/>
        </w:rPr>
        <w:t>ditetapkan</w:t>
      </w:r>
      <w:r w:rsidR="00692A75" w:rsidRPr="00692A75">
        <w:rPr>
          <w:rFonts w:ascii="Times New Roman" w:hAnsi="Times New Roman" w:cs="Times New Roman"/>
          <w:color w:val="FFFFFF" w:themeColor="background1"/>
          <w:sz w:val="16"/>
          <w:szCs w:val="24"/>
          <w:vertAlign w:val="subscript"/>
        </w:rPr>
        <w:t xml:space="preserve"> i</w:t>
      </w:r>
      <w:r w:rsidR="00401FDB" w:rsidRPr="00401FDB">
        <w:rPr>
          <w:rFonts w:ascii="Times New Roman" w:hAnsi="Times New Roman" w:cs="Times New Roman"/>
          <w:sz w:val="24"/>
          <w:szCs w:val="24"/>
        </w:rPr>
        <w:t>sebagai</w:t>
      </w:r>
      <w:r w:rsidR="00692A75" w:rsidRPr="00692A75">
        <w:rPr>
          <w:rFonts w:ascii="Times New Roman" w:hAnsi="Times New Roman" w:cs="Times New Roman"/>
          <w:color w:val="FFFFFF" w:themeColor="background1"/>
          <w:sz w:val="16"/>
          <w:szCs w:val="24"/>
          <w:vertAlign w:val="subscript"/>
        </w:rPr>
        <w:t xml:space="preserve"> i</w:t>
      </w:r>
      <w:r w:rsidR="00401FDB" w:rsidRPr="00401FDB">
        <w:rPr>
          <w:rFonts w:ascii="Times New Roman" w:hAnsi="Times New Roman" w:cs="Times New Roman"/>
          <w:sz w:val="24"/>
          <w:szCs w:val="24"/>
        </w:rPr>
        <w:t>sampel</w:t>
      </w:r>
      <w:r w:rsidR="00692A75" w:rsidRPr="00692A75">
        <w:rPr>
          <w:rFonts w:ascii="Times New Roman" w:hAnsi="Times New Roman" w:cs="Times New Roman"/>
          <w:color w:val="FFFFFF" w:themeColor="background1"/>
          <w:sz w:val="16"/>
          <w:szCs w:val="24"/>
          <w:vertAlign w:val="subscript"/>
        </w:rPr>
        <w:t xml:space="preserve"> i</w:t>
      </w:r>
      <w:r w:rsidR="00401FDB" w:rsidRPr="00401FDB">
        <w:rPr>
          <w:rFonts w:ascii="Times New Roman" w:hAnsi="Times New Roman" w:cs="Times New Roman"/>
          <w:sz w:val="24"/>
          <w:szCs w:val="24"/>
        </w:rPr>
        <w:t>menggunakan</w:t>
      </w:r>
      <w:r w:rsidR="00692A75" w:rsidRPr="00692A75">
        <w:rPr>
          <w:rFonts w:ascii="Times New Roman" w:hAnsi="Times New Roman" w:cs="Times New Roman"/>
          <w:color w:val="FFFFFF" w:themeColor="background1"/>
          <w:sz w:val="16"/>
          <w:szCs w:val="24"/>
          <w:vertAlign w:val="subscript"/>
        </w:rPr>
        <w:t xml:space="preserve"> i</w:t>
      </w:r>
      <w:r w:rsidR="00401FDB" w:rsidRPr="00401FDB">
        <w:rPr>
          <w:rFonts w:ascii="Times New Roman" w:hAnsi="Times New Roman" w:cs="Times New Roman"/>
          <w:sz w:val="24"/>
          <w:szCs w:val="24"/>
        </w:rPr>
        <w:t>teknik</w:t>
      </w:r>
      <w:r w:rsidR="00692A75" w:rsidRPr="00692A75">
        <w:rPr>
          <w:rFonts w:ascii="Times New Roman" w:hAnsi="Times New Roman" w:cs="Times New Roman"/>
          <w:color w:val="FFFFFF" w:themeColor="background1"/>
          <w:sz w:val="16"/>
          <w:szCs w:val="24"/>
          <w:vertAlign w:val="subscript"/>
        </w:rPr>
        <w:t xml:space="preserve"> i</w:t>
      </w:r>
      <w:r w:rsidR="00401FDB" w:rsidRPr="00401FDB">
        <w:rPr>
          <w:rFonts w:ascii="Times New Roman" w:hAnsi="Times New Roman" w:cs="Times New Roman"/>
          <w:sz w:val="24"/>
          <w:szCs w:val="24"/>
        </w:rPr>
        <w:t>total</w:t>
      </w:r>
      <w:r w:rsidR="00692A75" w:rsidRPr="00692A75">
        <w:rPr>
          <w:rFonts w:ascii="Times New Roman" w:hAnsi="Times New Roman" w:cs="Times New Roman"/>
          <w:color w:val="FFFFFF" w:themeColor="background1"/>
          <w:sz w:val="16"/>
          <w:szCs w:val="24"/>
          <w:vertAlign w:val="subscript"/>
        </w:rPr>
        <w:t xml:space="preserve"> i</w:t>
      </w:r>
      <w:r w:rsidR="00401FDB" w:rsidRPr="00401FDB">
        <w:rPr>
          <w:rFonts w:ascii="Times New Roman" w:hAnsi="Times New Roman" w:cs="Times New Roman"/>
          <w:sz w:val="24"/>
          <w:szCs w:val="24"/>
        </w:rPr>
        <w:t xml:space="preserve">sampling. Kelas V-B berperan sebagai kelompok eksperimen, sedangkan kelas V-A sebagai kelompok </w:t>
      </w:r>
      <w:r w:rsidR="00401FDB">
        <w:rPr>
          <w:rFonts w:ascii="Times New Roman" w:hAnsi="Times New Roman" w:cs="Times New Roman"/>
          <w:sz w:val="24"/>
          <w:szCs w:val="24"/>
        </w:rPr>
        <w:t xml:space="preserve">control. </w:t>
      </w:r>
    </w:p>
    <w:p w14:paraId="6ECC2C93" w14:textId="47E0B33B" w:rsidR="00401FDB" w:rsidRDefault="00401FDB" w:rsidP="00401FDB">
      <w:pPr>
        <w:spacing w:after="0" w:line="360" w:lineRule="auto"/>
        <w:ind w:firstLine="720"/>
        <w:jc w:val="both"/>
        <w:rPr>
          <w:rFonts w:ascii="Times New Roman" w:hAnsi="Times New Roman" w:cs="Times New Roman"/>
          <w:sz w:val="24"/>
          <w:szCs w:val="24"/>
        </w:rPr>
      </w:pPr>
      <w:r w:rsidRPr="00401FDB">
        <w:rPr>
          <w:rFonts w:ascii="Times New Roman" w:hAnsi="Times New Roman" w:cs="Times New Roman"/>
          <w:sz w:val="24"/>
          <w:szCs w:val="24"/>
        </w:rPr>
        <w:t>Bahan penelitian meliputi teks bacaan sesuai tingkat kelas V, lembar kuis setelah</w:t>
      </w:r>
      <w:r w:rsidR="00692A75" w:rsidRPr="00692A75">
        <w:rPr>
          <w:rFonts w:ascii="Times New Roman" w:hAnsi="Times New Roman" w:cs="Times New Roman"/>
          <w:color w:val="FFFFFF" w:themeColor="background1"/>
          <w:sz w:val="16"/>
          <w:szCs w:val="24"/>
          <w:vertAlign w:val="subscript"/>
        </w:rPr>
        <w:t xml:space="preserve"> i</w:t>
      </w:r>
      <w:r w:rsidRPr="00401FDB">
        <w:rPr>
          <w:rFonts w:ascii="Times New Roman" w:hAnsi="Times New Roman" w:cs="Times New Roman"/>
          <w:sz w:val="24"/>
          <w:szCs w:val="24"/>
        </w:rPr>
        <w:t>membaca,</w:t>
      </w:r>
      <w:r w:rsidR="00692A75" w:rsidRPr="00692A75">
        <w:rPr>
          <w:rFonts w:ascii="Times New Roman" w:hAnsi="Times New Roman" w:cs="Times New Roman"/>
          <w:color w:val="FFFFFF" w:themeColor="background1"/>
          <w:sz w:val="16"/>
          <w:szCs w:val="24"/>
          <w:vertAlign w:val="subscript"/>
        </w:rPr>
        <w:t xml:space="preserve"> i</w:t>
      </w:r>
      <w:r w:rsidRPr="00401FDB">
        <w:rPr>
          <w:rFonts w:ascii="Times New Roman" w:hAnsi="Times New Roman" w:cs="Times New Roman"/>
          <w:sz w:val="24"/>
          <w:szCs w:val="24"/>
        </w:rPr>
        <w:t>serta</w:t>
      </w:r>
      <w:r w:rsidR="00692A75" w:rsidRPr="00692A75">
        <w:rPr>
          <w:rFonts w:ascii="Times New Roman" w:hAnsi="Times New Roman" w:cs="Times New Roman"/>
          <w:color w:val="FFFFFF" w:themeColor="background1"/>
          <w:sz w:val="16"/>
          <w:szCs w:val="24"/>
          <w:vertAlign w:val="subscript"/>
        </w:rPr>
        <w:t xml:space="preserve"> i</w:t>
      </w:r>
      <w:r w:rsidRPr="00401FDB">
        <w:rPr>
          <w:rFonts w:ascii="Times New Roman" w:hAnsi="Times New Roman" w:cs="Times New Roman"/>
          <w:sz w:val="24"/>
          <w:szCs w:val="24"/>
        </w:rPr>
        <w:t>instrumen</w:t>
      </w:r>
      <w:r w:rsidR="00692A75" w:rsidRPr="00692A75">
        <w:rPr>
          <w:rFonts w:ascii="Times New Roman" w:hAnsi="Times New Roman" w:cs="Times New Roman"/>
          <w:color w:val="FFFFFF" w:themeColor="background1"/>
          <w:sz w:val="16"/>
          <w:szCs w:val="24"/>
          <w:vertAlign w:val="subscript"/>
        </w:rPr>
        <w:t xml:space="preserve"> i</w:t>
      </w:r>
      <w:r w:rsidRPr="00401FDB">
        <w:rPr>
          <w:rFonts w:ascii="Times New Roman" w:hAnsi="Times New Roman" w:cs="Times New Roman"/>
          <w:sz w:val="24"/>
          <w:szCs w:val="24"/>
        </w:rPr>
        <w:t>tes</w:t>
      </w:r>
      <w:r w:rsidR="00692A75" w:rsidRPr="00692A75">
        <w:rPr>
          <w:rFonts w:ascii="Times New Roman" w:hAnsi="Times New Roman" w:cs="Times New Roman"/>
          <w:color w:val="FFFFFF" w:themeColor="background1"/>
          <w:sz w:val="16"/>
          <w:szCs w:val="24"/>
          <w:vertAlign w:val="subscript"/>
        </w:rPr>
        <w:t xml:space="preserve"> i</w:t>
      </w:r>
      <w:r w:rsidRPr="00401FDB">
        <w:rPr>
          <w:rFonts w:ascii="Times New Roman" w:hAnsi="Times New Roman" w:cs="Times New Roman"/>
          <w:sz w:val="24"/>
          <w:szCs w:val="24"/>
        </w:rPr>
        <w:t>pemahaman</w:t>
      </w:r>
      <w:r w:rsidR="00692A75" w:rsidRPr="00692A75">
        <w:rPr>
          <w:rFonts w:ascii="Times New Roman" w:hAnsi="Times New Roman" w:cs="Times New Roman"/>
          <w:color w:val="FFFFFF" w:themeColor="background1"/>
          <w:sz w:val="16"/>
          <w:szCs w:val="24"/>
          <w:vertAlign w:val="subscript"/>
        </w:rPr>
        <w:t xml:space="preserve"> i</w:t>
      </w:r>
      <w:r w:rsidRPr="00401FDB">
        <w:rPr>
          <w:rFonts w:ascii="Times New Roman" w:hAnsi="Times New Roman" w:cs="Times New Roman"/>
          <w:sz w:val="24"/>
          <w:szCs w:val="24"/>
        </w:rPr>
        <w:t>membaca.</w:t>
      </w:r>
      <w:r w:rsidR="00692A75" w:rsidRPr="00692A75">
        <w:rPr>
          <w:rFonts w:ascii="Times New Roman" w:hAnsi="Times New Roman" w:cs="Times New Roman"/>
          <w:color w:val="FFFFFF" w:themeColor="background1"/>
          <w:sz w:val="16"/>
          <w:szCs w:val="24"/>
          <w:vertAlign w:val="subscript"/>
        </w:rPr>
        <w:t xml:space="preserve"> i</w:t>
      </w:r>
      <w:r w:rsidRPr="00401FDB">
        <w:rPr>
          <w:rFonts w:ascii="Times New Roman" w:hAnsi="Times New Roman" w:cs="Times New Roman"/>
          <w:sz w:val="24"/>
          <w:szCs w:val="24"/>
        </w:rPr>
        <w:t>Kelompok eksperimen</w:t>
      </w:r>
      <w:r w:rsidR="00692A75" w:rsidRPr="00692A75">
        <w:rPr>
          <w:rFonts w:ascii="Times New Roman" w:hAnsi="Times New Roman" w:cs="Times New Roman"/>
          <w:color w:val="FFFFFF" w:themeColor="background1"/>
          <w:sz w:val="16"/>
          <w:szCs w:val="24"/>
          <w:vertAlign w:val="subscript"/>
        </w:rPr>
        <w:t xml:space="preserve"> i</w:t>
      </w:r>
      <w:r w:rsidRPr="00401FDB">
        <w:rPr>
          <w:rFonts w:ascii="Times New Roman" w:hAnsi="Times New Roman" w:cs="Times New Roman"/>
          <w:sz w:val="24"/>
          <w:szCs w:val="24"/>
        </w:rPr>
        <w:t>diberikan</w:t>
      </w:r>
      <w:r w:rsidR="00692A75" w:rsidRPr="00692A75">
        <w:rPr>
          <w:rFonts w:ascii="Times New Roman" w:hAnsi="Times New Roman" w:cs="Times New Roman"/>
          <w:color w:val="FFFFFF" w:themeColor="background1"/>
          <w:sz w:val="16"/>
          <w:szCs w:val="24"/>
          <w:vertAlign w:val="subscript"/>
        </w:rPr>
        <w:t xml:space="preserve"> i</w:t>
      </w:r>
      <w:r w:rsidRPr="00401FDB">
        <w:rPr>
          <w:rFonts w:ascii="Times New Roman" w:hAnsi="Times New Roman" w:cs="Times New Roman"/>
          <w:sz w:val="24"/>
          <w:szCs w:val="24"/>
        </w:rPr>
        <w:t>pembelajaran</w:t>
      </w:r>
      <w:r w:rsidR="00692A75" w:rsidRPr="00692A75">
        <w:rPr>
          <w:rFonts w:ascii="Times New Roman" w:hAnsi="Times New Roman" w:cs="Times New Roman"/>
          <w:color w:val="FFFFFF" w:themeColor="background1"/>
          <w:sz w:val="16"/>
          <w:szCs w:val="24"/>
          <w:vertAlign w:val="subscript"/>
        </w:rPr>
        <w:t xml:space="preserve"> i</w:t>
      </w:r>
      <w:r w:rsidRPr="00401FDB">
        <w:rPr>
          <w:rFonts w:ascii="Times New Roman" w:hAnsi="Times New Roman" w:cs="Times New Roman"/>
          <w:sz w:val="24"/>
          <w:szCs w:val="24"/>
        </w:rPr>
        <w:t>membaca</w:t>
      </w:r>
      <w:r w:rsidR="00692A75" w:rsidRPr="00692A75">
        <w:rPr>
          <w:rFonts w:ascii="Times New Roman" w:hAnsi="Times New Roman" w:cs="Times New Roman"/>
          <w:color w:val="FFFFFF" w:themeColor="background1"/>
          <w:sz w:val="16"/>
          <w:szCs w:val="24"/>
          <w:vertAlign w:val="subscript"/>
        </w:rPr>
        <w:t xml:space="preserve"> i</w:t>
      </w:r>
      <w:r w:rsidRPr="00401FDB">
        <w:rPr>
          <w:rFonts w:ascii="Times New Roman" w:hAnsi="Times New Roman" w:cs="Times New Roman"/>
          <w:sz w:val="24"/>
          <w:szCs w:val="24"/>
        </w:rPr>
        <w:t>yang</w:t>
      </w:r>
      <w:r w:rsidR="00692A75" w:rsidRPr="00692A75">
        <w:rPr>
          <w:rFonts w:ascii="Times New Roman" w:hAnsi="Times New Roman" w:cs="Times New Roman"/>
          <w:color w:val="FFFFFF" w:themeColor="background1"/>
          <w:sz w:val="16"/>
          <w:szCs w:val="24"/>
          <w:vertAlign w:val="subscript"/>
        </w:rPr>
        <w:t xml:space="preserve"> i</w:t>
      </w:r>
      <w:r w:rsidRPr="00401FDB">
        <w:rPr>
          <w:rFonts w:ascii="Times New Roman" w:hAnsi="Times New Roman" w:cs="Times New Roman"/>
          <w:sz w:val="24"/>
          <w:szCs w:val="24"/>
        </w:rPr>
        <w:t>diakhiri</w:t>
      </w:r>
      <w:r w:rsidR="00692A75" w:rsidRPr="00692A75">
        <w:rPr>
          <w:rFonts w:ascii="Times New Roman" w:hAnsi="Times New Roman" w:cs="Times New Roman"/>
          <w:color w:val="FFFFFF" w:themeColor="background1"/>
          <w:sz w:val="16"/>
          <w:szCs w:val="24"/>
          <w:vertAlign w:val="subscript"/>
        </w:rPr>
        <w:t xml:space="preserve"> i</w:t>
      </w:r>
      <w:r w:rsidRPr="00401FDB">
        <w:rPr>
          <w:rFonts w:ascii="Times New Roman" w:hAnsi="Times New Roman" w:cs="Times New Roman"/>
          <w:sz w:val="24"/>
          <w:szCs w:val="24"/>
        </w:rPr>
        <w:t>dengan</w:t>
      </w:r>
      <w:r w:rsidR="00692A75" w:rsidRPr="00692A75">
        <w:rPr>
          <w:rFonts w:ascii="Times New Roman" w:hAnsi="Times New Roman" w:cs="Times New Roman"/>
          <w:color w:val="FFFFFF" w:themeColor="background1"/>
          <w:sz w:val="16"/>
          <w:szCs w:val="24"/>
          <w:vertAlign w:val="subscript"/>
        </w:rPr>
        <w:t xml:space="preserve"> i</w:t>
      </w:r>
      <w:r w:rsidRPr="00401FDB">
        <w:rPr>
          <w:rFonts w:ascii="Times New Roman" w:hAnsi="Times New Roman" w:cs="Times New Roman"/>
          <w:sz w:val="24"/>
          <w:szCs w:val="24"/>
        </w:rPr>
        <w:t>kuis</w:t>
      </w:r>
      <w:r w:rsidR="00692A75" w:rsidRPr="00692A75">
        <w:rPr>
          <w:rFonts w:ascii="Times New Roman" w:hAnsi="Times New Roman" w:cs="Times New Roman"/>
          <w:color w:val="FFFFFF" w:themeColor="background1"/>
          <w:sz w:val="16"/>
          <w:szCs w:val="24"/>
          <w:vertAlign w:val="subscript"/>
        </w:rPr>
        <w:t xml:space="preserve"> i</w:t>
      </w:r>
      <w:r w:rsidRPr="00401FDB">
        <w:rPr>
          <w:rFonts w:ascii="Times New Roman" w:hAnsi="Times New Roman" w:cs="Times New Roman"/>
          <w:sz w:val="24"/>
          <w:szCs w:val="24"/>
        </w:rPr>
        <w:t>setelah membaca,</w:t>
      </w:r>
      <w:r w:rsidR="00692A75" w:rsidRPr="00692A75">
        <w:rPr>
          <w:rFonts w:ascii="Times New Roman" w:hAnsi="Times New Roman" w:cs="Times New Roman"/>
          <w:color w:val="FFFFFF" w:themeColor="background1"/>
          <w:sz w:val="16"/>
          <w:szCs w:val="24"/>
          <w:vertAlign w:val="subscript"/>
        </w:rPr>
        <w:t xml:space="preserve"> i</w:t>
      </w:r>
      <w:r w:rsidRPr="00401FDB">
        <w:rPr>
          <w:rFonts w:ascii="Times New Roman" w:hAnsi="Times New Roman" w:cs="Times New Roman"/>
          <w:sz w:val="24"/>
          <w:szCs w:val="24"/>
        </w:rPr>
        <w:t>sedangkan</w:t>
      </w:r>
      <w:r w:rsidR="00692A75" w:rsidRPr="00692A75">
        <w:rPr>
          <w:rFonts w:ascii="Times New Roman" w:hAnsi="Times New Roman" w:cs="Times New Roman"/>
          <w:color w:val="FFFFFF" w:themeColor="background1"/>
          <w:sz w:val="16"/>
          <w:szCs w:val="24"/>
          <w:vertAlign w:val="subscript"/>
        </w:rPr>
        <w:t xml:space="preserve"> i</w:t>
      </w:r>
      <w:r w:rsidRPr="00401FDB">
        <w:rPr>
          <w:rFonts w:ascii="Times New Roman" w:hAnsi="Times New Roman" w:cs="Times New Roman"/>
          <w:sz w:val="24"/>
          <w:szCs w:val="24"/>
        </w:rPr>
        <w:t>kelompok</w:t>
      </w:r>
      <w:r w:rsidR="00692A75" w:rsidRPr="00692A75">
        <w:rPr>
          <w:rFonts w:ascii="Times New Roman" w:hAnsi="Times New Roman" w:cs="Times New Roman"/>
          <w:color w:val="FFFFFF" w:themeColor="background1"/>
          <w:sz w:val="16"/>
          <w:szCs w:val="24"/>
          <w:vertAlign w:val="subscript"/>
        </w:rPr>
        <w:t xml:space="preserve"> i</w:t>
      </w:r>
      <w:r w:rsidRPr="00401FDB">
        <w:rPr>
          <w:rFonts w:ascii="Times New Roman" w:hAnsi="Times New Roman" w:cs="Times New Roman"/>
          <w:sz w:val="24"/>
          <w:szCs w:val="24"/>
        </w:rPr>
        <w:t>kontrol</w:t>
      </w:r>
      <w:r w:rsidR="00692A75" w:rsidRPr="00692A75">
        <w:rPr>
          <w:rFonts w:ascii="Times New Roman" w:hAnsi="Times New Roman" w:cs="Times New Roman"/>
          <w:color w:val="FFFFFF" w:themeColor="background1"/>
          <w:sz w:val="16"/>
          <w:szCs w:val="24"/>
          <w:vertAlign w:val="subscript"/>
        </w:rPr>
        <w:t xml:space="preserve"> i</w:t>
      </w:r>
      <w:r w:rsidRPr="00401FDB">
        <w:rPr>
          <w:rFonts w:ascii="Times New Roman" w:hAnsi="Times New Roman" w:cs="Times New Roman"/>
          <w:sz w:val="24"/>
          <w:szCs w:val="24"/>
        </w:rPr>
        <w:t>mengikuti</w:t>
      </w:r>
      <w:r w:rsidR="00692A75" w:rsidRPr="00692A75">
        <w:rPr>
          <w:rFonts w:ascii="Times New Roman" w:hAnsi="Times New Roman" w:cs="Times New Roman"/>
          <w:color w:val="FFFFFF" w:themeColor="background1"/>
          <w:sz w:val="16"/>
          <w:szCs w:val="24"/>
          <w:vertAlign w:val="subscript"/>
        </w:rPr>
        <w:t xml:space="preserve"> i</w:t>
      </w:r>
      <w:r w:rsidRPr="00401FDB">
        <w:rPr>
          <w:rFonts w:ascii="Times New Roman" w:hAnsi="Times New Roman" w:cs="Times New Roman"/>
          <w:sz w:val="24"/>
          <w:szCs w:val="24"/>
        </w:rPr>
        <w:t>pembelajaran</w:t>
      </w:r>
      <w:r w:rsidR="00692A75" w:rsidRPr="00692A75">
        <w:rPr>
          <w:rFonts w:ascii="Times New Roman" w:hAnsi="Times New Roman" w:cs="Times New Roman"/>
          <w:color w:val="FFFFFF" w:themeColor="background1"/>
          <w:sz w:val="16"/>
          <w:szCs w:val="24"/>
          <w:vertAlign w:val="subscript"/>
        </w:rPr>
        <w:t xml:space="preserve"> i</w:t>
      </w:r>
      <w:r w:rsidRPr="00401FDB">
        <w:rPr>
          <w:rFonts w:ascii="Times New Roman" w:hAnsi="Times New Roman" w:cs="Times New Roman"/>
          <w:sz w:val="24"/>
          <w:szCs w:val="24"/>
        </w:rPr>
        <w:t>membaca tanpa kuis</w:t>
      </w:r>
      <w:r w:rsidR="00692A75" w:rsidRPr="00692A75">
        <w:rPr>
          <w:color w:val="FFFFFF" w:themeColor="background1"/>
          <w:sz w:val="16"/>
          <w:vertAlign w:val="subscript"/>
        </w:rPr>
        <w:t xml:space="preserve"> i</w:t>
      </w:r>
      <w:r w:rsidR="00CA2F30" w:rsidRPr="00CA2F30">
        <w:rPr>
          <w:rFonts w:ascii="Times New Roman" w:hAnsi="Times New Roman" w:cs="Times New Roman"/>
          <w:sz w:val="24"/>
          <w:szCs w:val="24"/>
        </w:rPr>
        <w:t>Sebelum</w:t>
      </w:r>
      <w:r w:rsidR="00692A75" w:rsidRPr="00692A75">
        <w:rPr>
          <w:rFonts w:ascii="Times New Roman" w:hAnsi="Times New Roman" w:cs="Times New Roman"/>
          <w:color w:val="FFFFFF" w:themeColor="background1"/>
          <w:sz w:val="16"/>
          <w:szCs w:val="24"/>
          <w:vertAlign w:val="subscript"/>
        </w:rPr>
        <w:t xml:space="preserve"> i</w:t>
      </w:r>
      <w:r w:rsidR="00CA2F30" w:rsidRPr="00CA2F30">
        <w:rPr>
          <w:rFonts w:ascii="Times New Roman" w:hAnsi="Times New Roman" w:cs="Times New Roman"/>
          <w:sz w:val="24"/>
          <w:szCs w:val="24"/>
        </w:rPr>
        <w:t>penerapan</w:t>
      </w:r>
      <w:r w:rsidR="00692A75" w:rsidRPr="00692A75">
        <w:rPr>
          <w:rFonts w:ascii="Times New Roman" w:hAnsi="Times New Roman" w:cs="Times New Roman"/>
          <w:color w:val="FFFFFF" w:themeColor="background1"/>
          <w:sz w:val="16"/>
          <w:szCs w:val="24"/>
          <w:vertAlign w:val="subscript"/>
        </w:rPr>
        <w:t xml:space="preserve"> i</w:t>
      </w:r>
      <w:r w:rsidR="00CA2F30" w:rsidRPr="00CA2F30">
        <w:rPr>
          <w:rFonts w:ascii="Times New Roman" w:hAnsi="Times New Roman" w:cs="Times New Roman"/>
          <w:sz w:val="24"/>
          <w:szCs w:val="24"/>
        </w:rPr>
        <w:t>perlakuan,</w:t>
      </w:r>
      <w:r w:rsidR="00692A75" w:rsidRPr="00692A75">
        <w:rPr>
          <w:rFonts w:ascii="Times New Roman" w:hAnsi="Times New Roman" w:cs="Times New Roman"/>
          <w:color w:val="FFFFFF" w:themeColor="background1"/>
          <w:sz w:val="16"/>
          <w:szCs w:val="24"/>
          <w:vertAlign w:val="subscript"/>
        </w:rPr>
        <w:t xml:space="preserve"> i</w:t>
      </w:r>
      <w:r w:rsidR="00CA2F30" w:rsidRPr="00CA2F30">
        <w:rPr>
          <w:rFonts w:ascii="Times New Roman" w:hAnsi="Times New Roman" w:cs="Times New Roman"/>
          <w:sz w:val="24"/>
          <w:szCs w:val="24"/>
        </w:rPr>
        <w:t>kedua</w:t>
      </w:r>
      <w:r w:rsidR="00692A75" w:rsidRPr="00692A75">
        <w:rPr>
          <w:rFonts w:ascii="Times New Roman" w:hAnsi="Times New Roman" w:cs="Times New Roman"/>
          <w:color w:val="FFFFFF" w:themeColor="background1"/>
          <w:sz w:val="16"/>
          <w:szCs w:val="24"/>
          <w:vertAlign w:val="subscript"/>
        </w:rPr>
        <w:t xml:space="preserve"> i</w:t>
      </w:r>
      <w:r w:rsidR="00CA2F30" w:rsidRPr="00CA2F30">
        <w:rPr>
          <w:rFonts w:ascii="Times New Roman" w:hAnsi="Times New Roman" w:cs="Times New Roman"/>
          <w:sz w:val="24"/>
          <w:szCs w:val="24"/>
        </w:rPr>
        <w:t>kelompok</w:t>
      </w:r>
      <w:r w:rsidR="00692A75" w:rsidRPr="00692A75">
        <w:rPr>
          <w:rFonts w:ascii="Times New Roman" w:hAnsi="Times New Roman" w:cs="Times New Roman"/>
          <w:color w:val="FFFFFF" w:themeColor="background1"/>
          <w:sz w:val="16"/>
          <w:szCs w:val="24"/>
          <w:vertAlign w:val="subscript"/>
        </w:rPr>
        <w:t xml:space="preserve"> i</w:t>
      </w:r>
      <w:r w:rsidR="00CA2F30" w:rsidRPr="00CA2F30">
        <w:rPr>
          <w:rFonts w:ascii="Times New Roman" w:hAnsi="Times New Roman" w:cs="Times New Roman"/>
          <w:sz w:val="24"/>
          <w:szCs w:val="24"/>
        </w:rPr>
        <w:t>menyelesaikan pretest untuk menilai</w:t>
      </w:r>
      <w:r w:rsidR="00692A75" w:rsidRPr="00692A75">
        <w:rPr>
          <w:rFonts w:ascii="Times New Roman" w:hAnsi="Times New Roman" w:cs="Times New Roman"/>
          <w:color w:val="FFFFFF" w:themeColor="background1"/>
          <w:sz w:val="16"/>
          <w:szCs w:val="24"/>
          <w:vertAlign w:val="subscript"/>
        </w:rPr>
        <w:t xml:space="preserve"> i</w:t>
      </w:r>
      <w:r w:rsidR="00CA2F30" w:rsidRPr="00CA2F30">
        <w:rPr>
          <w:rFonts w:ascii="Times New Roman" w:hAnsi="Times New Roman" w:cs="Times New Roman"/>
          <w:sz w:val="24"/>
          <w:szCs w:val="24"/>
        </w:rPr>
        <w:t>kemampuan</w:t>
      </w:r>
      <w:r w:rsidR="00692A75" w:rsidRPr="00692A75">
        <w:rPr>
          <w:rFonts w:ascii="Times New Roman" w:hAnsi="Times New Roman" w:cs="Times New Roman"/>
          <w:color w:val="FFFFFF" w:themeColor="background1"/>
          <w:sz w:val="16"/>
          <w:szCs w:val="24"/>
          <w:vertAlign w:val="subscript"/>
        </w:rPr>
        <w:t xml:space="preserve"> i</w:t>
      </w:r>
      <w:r w:rsidR="00CA2F30" w:rsidRPr="00CA2F30">
        <w:rPr>
          <w:rFonts w:ascii="Times New Roman" w:hAnsi="Times New Roman" w:cs="Times New Roman"/>
          <w:sz w:val="24"/>
          <w:szCs w:val="24"/>
        </w:rPr>
        <w:t>awal</w:t>
      </w:r>
      <w:r w:rsidR="00692A75" w:rsidRPr="00692A75">
        <w:rPr>
          <w:rFonts w:ascii="Times New Roman" w:hAnsi="Times New Roman" w:cs="Times New Roman"/>
          <w:color w:val="FFFFFF" w:themeColor="background1"/>
          <w:sz w:val="16"/>
          <w:szCs w:val="24"/>
          <w:vertAlign w:val="subscript"/>
        </w:rPr>
        <w:t xml:space="preserve"> i</w:t>
      </w:r>
      <w:r w:rsidR="00CA2F30" w:rsidRPr="00CA2F30">
        <w:rPr>
          <w:rFonts w:ascii="Times New Roman" w:hAnsi="Times New Roman" w:cs="Times New Roman"/>
          <w:sz w:val="24"/>
          <w:szCs w:val="24"/>
        </w:rPr>
        <w:t>mereka.</w:t>
      </w:r>
      <w:r w:rsidR="00692A75" w:rsidRPr="00692A75">
        <w:rPr>
          <w:rFonts w:ascii="Times New Roman" w:hAnsi="Times New Roman" w:cs="Times New Roman"/>
          <w:color w:val="FFFFFF" w:themeColor="background1"/>
          <w:sz w:val="16"/>
          <w:szCs w:val="24"/>
          <w:vertAlign w:val="subscript"/>
        </w:rPr>
        <w:t xml:space="preserve"> i</w:t>
      </w:r>
      <w:r w:rsidR="00CA2F30" w:rsidRPr="00CA2F30">
        <w:rPr>
          <w:rFonts w:ascii="Times New Roman" w:hAnsi="Times New Roman" w:cs="Times New Roman"/>
          <w:sz w:val="24"/>
          <w:szCs w:val="24"/>
        </w:rPr>
        <w:t>Setelah</w:t>
      </w:r>
      <w:r w:rsidR="00692A75" w:rsidRPr="00692A75">
        <w:rPr>
          <w:rFonts w:ascii="Times New Roman" w:hAnsi="Times New Roman" w:cs="Times New Roman"/>
          <w:color w:val="FFFFFF" w:themeColor="background1"/>
          <w:sz w:val="16"/>
          <w:szCs w:val="24"/>
          <w:vertAlign w:val="subscript"/>
        </w:rPr>
        <w:t xml:space="preserve"> i</w:t>
      </w:r>
      <w:r w:rsidR="00CA2F30" w:rsidRPr="00CA2F30">
        <w:rPr>
          <w:rFonts w:ascii="Times New Roman" w:hAnsi="Times New Roman" w:cs="Times New Roman"/>
          <w:sz w:val="24"/>
          <w:szCs w:val="24"/>
        </w:rPr>
        <w:t>perlakuan</w:t>
      </w:r>
      <w:r w:rsidR="00692A75" w:rsidRPr="00692A75">
        <w:rPr>
          <w:rFonts w:ascii="Times New Roman" w:hAnsi="Times New Roman" w:cs="Times New Roman"/>
          <w:color w:val="FFFFFF" w:themeColor="background1"/>
          <w:sz w:val="16"/>
          <w:szCs w:val="24"/>
          <w:vertAlign w:val="subscript"/>
        </w:rPr>
        <w:t xml:space="preserve"> i</w:t>
      </w:r>
      <w:r w:rsidR="00CA2F30" w:rsidRPr="00CA2F30">
        <w:rPr>
          <w:rFonts w:ascii="Times New Roman" w:hAnsi="Times New Roman" w:cs="Times New Roman"/>
          <w:sz w:val="24"/>
          <w:szCs w:val="24"/>
        </w:rPr>
        <w:t>diterapkan,</w:t>
      </w:r>
      <w:r w:rsidR="00692A75" w:rsidRPr="00692A75">
        <w:rPr>
          <w:rFonts w:ascii="Times New Roman" w:hAnsi="Times New Roman" w:cs="Times New Roman"/>
          <w:color w:val="FFFFFF" w:themeColor="background1"/>
          <w:sz w:val="16"/>
          <w:szCs w:val="24"/>
          <w:vertAlign w:val="subscript"/>
        </w:rPr>
        <w:t xml:space="preserve"> i</w:t>
      </w:r>
      <w:r w:rsidR="00CA2F30" w:rsidRPr="00CA2F30">
        <w:rPr>
          <w:rFonts w:ascii="Times New Roman" w:hAnsi="Times New Roman" w:cs="Times New Roman"/>
          <w:sz w:val="24"/>
          <w:szCs w:val="24"/>
        </w:rPr>
        <w:t>posttest diberikan untuk mengevaluasi peningkatan pemahaman bacaan</w:t>
      </w:r>
      <w:r w:rsidR="00CA2F30">
        <w:rPr>
          <w:rFonts w:ascii="Times New Roman" w:hAnsi="Times New Roman" w:cs="Times New Roman"/>
          <w:sz w:val="24"/>
          <w:szCs w:val="24"/>
        </w:rPr>
        <w:t>.</w:t>
      </w:r>
      <w:r>
        <w:rPr>
          <w:rFonts w:ascii="Times New Roman" w:hAnsi="Times New Roman" w:cs="Times New Roman"/>
          <w:sz w:val="24"/>
          <w:szCs w:val="24"/>
        </w:rPr>
        <w:t xml:space="preserve"> </w:t>
      </w:r>
    </w:p>
    <w:p w14:paraId="05DD56D5" w14:textId="502396D3" w:rsidR="00401FDB" w:rsidRPr="00401FDB" w:rsidRDefault="00F15F99" w:rsidP="00401FDB">
      <w:pPr>
        <w:spacing w:after="0" w:line="360" w:lineRule="auto"/>
        <w:ind w:firstLine="720"/>
        <w:jc w:val="both"/>
        <w:rPr>
          <w:rFonts w:ascii="Times New Roman" w:hAnsi="Times New Roman" w:cs="Times New Roman"/>
          <w:sz w:val="24"/>
          <w:szCs w:val="24"/>
        </w:rPr>
      </w:pPr>
      <w:r w:rsidRPr="00F15F99">
        <w:rPr>
          <w:rFonts w:ascii="Times New Roman" w:hAnsi="Times New Roman" w:cs="Times New Roman"/>
          <w:sz w:val="24"/>
          <w:szCs w:val="24"/>
        </w:rPr>
        <w:t>Instrumen</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penelitian</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terdiri</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dari</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tes</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pemahaman</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bacaan</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yang mencakup indikator</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seperti</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memahami</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isi</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teks,</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mengidentifikasi</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ide</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utama,</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menjawab pertanyaan</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berdasarkan</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bacaan,</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dan</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meringkas</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bacaan.</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Data</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dikumpulkan</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dari hasil</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pretest</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dan</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posttest</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siswa</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dan</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dianalisis</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menggunakan</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teknik</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statistik deskriptif dan inferensial. Normalitas data diperiksa menggunakan uji Liliefors, sedangkan homogenitas dinilai melalui uji F.2025/2026.</w:t>
      </w:r>
      <w:r w:rsidR="00401FDB" w:rsidRPr="00401FDB">
        <w:rPr>
          <w:rFonts w:ascii="Times New Roman" w:hAnsi="Times New Roman" w:cs="Times New Roman"/>
          <w:sz w:val="24"/>
          <w:szCs w:val="24"/>
        </w:rPr>
        <w:t>. Selanjutnya, pengujian hipotesis dilakukan menggunakan uji t untuk mengetahui perbedaan hasil belajar antara kelompok eksperimen dan kelompok kontrol.</w:t>
      </w:r>
    </w:p>
    <w:p w14:paraId="6545AA2C" w14:textId="77777777" w:rsidR="00401FDB" w:rsidRDefault="00401FDB" w:rsidP="00DE2A93">
      <w:pPr>
        <w:spacing w:after="0" w:line="360" w:lineRule="auto"/>
        <w:jc w:val="both"/>
        <w:rPr>
          <w:rFonts w:ascii="Times New Roman" w:hAnsi="Times New Roman" w:cs="Times New Roman"/>
          <w:b/>
          <w:bCs/>
          <w:sz w:val="24"/>
          <w:szCs w:val="24"/>
        </w:rPr>
      </w:pPr>
    </w:p>
    <w:p w14:paraId="1C6D94DF" w14:textId="21FA2909" w:rsidR="00401FDB" w:rsidRDefault="00401FDB" w:rsidP="00DE2A93">
      <w:pPr>
        <w:spacing w:after="0" w:line="360" w:lineRule="auto"/>
        <w:jc w:val="both"/>
        <w:rPr>
          <w:rFonts w:ascii="Times New Roman" w:hAnsi="Times New Roman" w:cs="Times New Roman"/>
          <w:b/>
          <w:bCs/>
          <w:sz w:val="24"/>
          <w:szCs w:val="24"/>
        </w:rPr>
      </w:pPr>
      <w:r w:rsidRPr="00401FDB">
        <w:rPr>
          <w:rFonts w:ascii="Times New Roman" w:hAnsi="Times New Roman" w:cs="Times New Roman"/>
          <w:b/>
          <w:bCs/>
          <w:sz w:val="24"/>
          <w:szCs w:val="24"/>
        </w:rPr>
        <w:t>HASIL DAN PEMBAHASAN</w:t>
      </w:r>
    </w:p>
    <w:p w14:paraId="5F2BE707" w14:textId="0B544349" w:rsidR="00620B09" w:rsidRPr="00620B09" w:rsidRDefault="00620B09" w:rsidP="00DE2A93">
      <w:pPr>
        <w:spacing w:after="0" w:line="360" w:lineRule="auto"/>
        <w:jc w:val="both"/>
        <w:rPr>
          <w:rFonts w:ascii="Times New Roman" w:hAnsi="Times New Roman" w:cs="Times New Roman"/>
          <w:sz w:val="24"/>
          <w:szCs w:val="24"/>
        </w:rPr>
      </w:pPr>
      <w:r w:rsidRPr="00620B09">
        <w:rPr>
          <w:rFonts w:ascii="Times New Roman" w:hAnsi="Times New Roman" w:cs="Times New Roman"/>
          <w:sz w:val="24"/>
          <w:szCs w:val="24"/>
        </w:rPr>
        <w:t>1.Pembahasan</w:t>
      </w:r>
    </w:p>
    <w:p w14:paraId="68B4959F" w14:textId="6E98C694" w:rsidR="00372436" w:rsidRDefault="00F15F99" w:rsidP="00271AAD">
      <w:pPr>
        <w:spacing w:after="0" w:line="360" w:lineRule="auto"/>
        <w:ind w:firstLine="720"/>
        <w:jc w:val="both"/>
        <w:rPr>
          <w:rFonts w:ascii="Times New Roman" w:hAnsi="Times New Roman" w:cs="Times New Roman"/>
          <w:sz w:val="24"/>
          <w:szCs w:val="24"/>
        </w:rPr>
      </w:pPr>
      <w:r w:rsidRPr="00F15F99">
        <w:rPr>
          <w:rFonts w:ascii="Times New Roman" w:hAnsi="Times New Roman" w:cs="Times New Roman"/>
          <w:sz w:val="24"/>
          <w:szCs w:val="24"/>
        </w:rPr>
        <w:t>Penelitian</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dilakukan</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 xml:space="preserve">dengan siswa </w:t>
      </w:r>
      <w:r>
        <w:rPr>
          <w:rFonts w:ascii="Times New Roman" w:hAnsi="Times New Roman" w:cs="Times New Roman"/>
          <w:sz w:val="24"/>
          <w:szCs w:val="24"/>
        </w:rPr>
        <w:t>V</w:t>
      </w:r>
      <w:r w:rsidRPr="00F15F99">
        <w:rPr>
          <w:rFonts w:ascii="Times New Roman" w:hAnsi="Times New Roman" w:cs="Times New Roman"/>
          <w:sz w:val="24"/>
          <w:szCs w:val="24"/>
        </w:rPr>
        <w:t xml:space="preserve"> lima di UPT SD</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Negeri</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 xml:space="preserve">105354 Purwodadi Galang selama tahun ajaran 2025/2026. Penelitian ini menerapkan </w:t>
      </w:r>
      <w:r w:rsidRPr="00F15F99">
        <w:rPr>
          <w:rFonts w:ascii="Times New Roman" w:hAnsi="Times New Roman" w:cs="Times New Roman"/>
          <w:sz w:val="24"/>
          <w:szCs w:val="24"/>
        </w:rPr>
        <w:lastRenderedPageBreak/>
        <w:t>pendekatan kuantitatif menggunakan</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desain</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kuasi-eksperimental</w:t>
      </w:r>
      <w:r w:rsidR="00692A75" w:rsidRPr="00692A75">
        <w:rPr>
          <w:rFonts w:ascii="Times New Roman" w:hAnsi="Times New Roman" w:cs="Times New Roman"/>
          <w:color w:val="FFFFFF" w:themeColor="background1"/>
          <w:sz w:val="16"/>
          <w:szCs w:val="24"/>
          <w:vertAlign w:val="subscript"/>
        </w:rPr>
        <w:t xml:space="preserve"> i</w:t>
      </w:r>
      <w:r w:rsidRPr="00F15F99">
        <w:rPr>
          <w:rFonts w:ascii="Times New Roman" w:hAnsi="Times New Roman" w:cs="Times New Roman"/>
          <w:sz w:val="24"/>
          <w:szCs w:val="24"/>
        </w:rPr>
        <w:t>dan bertujuan untuk menguji pengaruh pemberian kuis setelah membaca terhadap pemahaman membaca siswa</w:t>
      </w:r>
      <w:r>
        <w:rPr>
          <w:rFonts w:ascii="Times New Roman" w:hAnsi="Times New Roman" w:cs="Times New Roman"/>
          <w:sz w:val="24"/>
          <w:szCs w:val="24"/>
        </w:rPr>
        <w:t xml:space="preserve"> </w:t>
      </w:r>
      <w:r w:rsidR="00372436" w:rsidRPr="00372436">
        <w:rPr>
          <w:rFonts w:ascii="Times New Roman" w:hAnsi="Times New Roman" w:cs="Times New Roman"/>
          <w:sz w:val="24"/>
          <w:szCs w:val="24"/>
        </w:rPr>
        <w:t xml:space="preserve">V UPT SD Negeri 105354 Purwodadi Galang T.A 2025/2026. </w:t>
      </w:r>
    </w:p>
    <w:p w14:paraId="2B53720A" w14:textId="77777777" w:rsidR="00DF24C0" w:rsidRDefault="00372436" w:rsidP="00372436">
      <w:pPr>
        <w:spacing w:after="0" w:line="360" w:lineRule="auto"/>
        <w:ind w:firstLine="720"/>
        <w:jc w:val="both"/>
        <w:rPr>
          <w:rFonts w:ascii="Times New Roman" w:hAnsi="Times New Roman" w:cs="Times New Roman"/>
          <w:sz w:val="24"/>
          <w:szCs w:val="24"/>
        </w:rPr>
      </w:pPr>
      <w:r w:rsidRPr="00372436">
        <w:rPr>
          <w:rFonts w:ascii="Times New Roman" w:hAnsi="Times New Roman" w:cs="Times New Roman"/>
          <w:sz w:val="24"/>
          <w:szCs w:val="24"/>
        </w:rPr>
        <w:t>Sebelum melaksanakan penelitian, peneliti melakukan konsultasi pada pihak sekolah tanggal 15 September 2025 untuk</w:t>
      </w:r>
      <w:r w:rsidR="00DF24C0">
        <w:rPr>
          <w:rFonts w:ascii="Times New Roman" w:hAnsi="Times New Roman" w:cs="Times New Roman"/>
          <w:sz w:val="24"/>
          <w:szCs w:val="24"/>
        </w:rPr>
        <w:t xml:space="preserve"> </w:t>
      </w:r>
      <w:r w:rsidR="00DF24C0" w:rsidRPr="00DF24C0">
        <w:rPr>
          <w:rFonts w:ascii="Times New Roman" w:hAnsi="Times New Roman" w:cs="Times New Roman"/>
          <w:sz w:val="24"/>
          <w:szCs w:val="24"/>
        </w:rPr>
        <w:t>meminta persetujuan dari kepala sekolah untuk melaksanakan penelitian di sekolah tersebut. Berdasarkan otorisasi kepala sekolah, izin diberikan untuk melakukan penelitian di dua kelas, yaitu kelas V-A dan kelas V-B.</w:t>
      </w:r>
      <w:r w:rsidR="00DF24C0">
        <w:rPr>
          <w:rFonts w:ascii="Times New Roman" w:hAnsi="Times New Roman" w:cs="Times New Roman"/>
          <w:sz w:val="24"/>
          <w:szCs w:val="24"/>
        </w:rPr>
        <w:t xml:space="preserve"> </w:t>
      </w:r>
    </w:p>
    <w:p w14:paraId="0EB5D502" w14:textId="08AE51B0" w:rsidR="00372436" w:rsidRDefault="00372436" w:rsidP="00372436">
      <w:pPr>
        <w:spacing w:after="0" w:line="360" w:lineRule="auto"/>
        <w:ind w:firstLine="720"/>
        <w:jc w:val="both"/>
        <w:rPr>
          <w:rFonts w:ascii="Times New Roman" w:hAnsi="Times New Roman" w:cs="Times New Roman"/>
          <w:sz w:val="24"/>
          <w:szCs w:val="24"/>
        </w:rPr>
      </w:pPr>
      <w:r w:rsidRPr="00372436">
        <w:rPr>
          <w:rFonts w:ascii="Times New Roman" w:hAnsi="Times New Roman" w:cs="Times New Roman"/>
          <w:sz w:val="24"/>
          <w:szCs w:val="24"/>
        </w:rPr>
        <w:t xml:space="preserve">Pada tanggal 13 November 2025 peneliti melakukan pretest di kelas VA dan VB, </w:t>
      </w:r>
      <w:r w:rsidR="00DF24C0">
        <w:rPr>
          <w:rFonts w:ascii="Times New Roman" w:hAnsi="Times New Roman" w:cs="Times New Roman"/>
          <w:sz w:val="24"/>
          <w:szCs w:val="24"/>
        </w:rPr>
        <w:t>t</w:t>
      </w:r>
      <w:r w:rsidR="00DF24C0" w:rsidRPr="00DF24C0">
        <w:rPr>
          <w:rFonts w:ascii="Times New Roman" w:hAnsi="Times New Roman" w:cs="Times New Roman"/>
          <w:sz w:val="24"/>
          <w:szCs w:val="24"/>
        </w:rPr>
        <w:t>ujuannya adalah untuk</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mengidentifikasi</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tingkat</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kemampuan</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awal</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siswa. Selanjutnya,</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data</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pra-uji</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dianalisis</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menggunakan</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uji</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normalitas</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untuk</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memeriksa apakah</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data</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terdistribusi</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secara</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normal</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dan</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uji</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homogenitas</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untuk menilai apakah kedua</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set</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data</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tersebut</w:t>
      </w:r>
      <w:r w:rsidR="00692A75" w:rsidRPr="00692A75">
        <w:rPr>
          <w:rFonts w:ascii="Times New Roman" w:hAnsi="Times New Roman" w:cs="Times New Roman"/>
          <w:color w:val="FFFFFF" w:themeColor="background1"/>
          <w:sz w:val="16"/>
          <w:szCs w:val="24"/>
          <w:vertAlign w:val="subscript"/>
        </w:rPr>
        <w:t xml:space="preserve"> i</w:t>
      </w:r>
      <w:r w:rsidR="00DF24C0" w:rsidRPr="00DF24C0">
        <w:rPr>
          <w:rFonts w:ascii="Times New Roman" w:hAnsi="Times New Roman" w:cs="Times New Roman"/>
          <w:sz w:val="24"/>
          <w:szCs w:val="24"/>
        </w:rPr>
        <w:t>homogen.</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Kemudian</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pada</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tanggal</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14</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November</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2025 kedua kelas</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diberikan</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perlakuan</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yang</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berbeda,</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kelas</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VA</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sebagai</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kelas kontrol yang diajarkan</w:t>
      </w:r>
      <w:r w:rsidR="00692A75" w:rsidRPr="00692A75">
        <w:rPr>
          <w:rFonts w:ascii="Times New Roman" w:hAnsi="Times New Roman" w:cs="Times New Roman"/>
          <w:color w:val="FFFFFF" w:themeColor="background1"/>
          <w:sz w:val="16"/>
          <w:szCs w:val="24"/>
          <w:vertAlign w:val="subscript"/>
        </w:rPr>
        <w:t xml:space="preserve"> i</w:t>
      </w:r>
      <w:r w:rsidR="00DF24C0">
        <w:rPr>
          <w:rFonts w:ascii="Times New Roman" w:hAnsi="Times New Roman" w:cs="Times New Roman"/>
          <w:sz w:val="24"/>
          <w:szCs w:val="24"/>
        </w:rPr>
        <w:t>menerapkan</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metode</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konvensional.</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kelas</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VB</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yang</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 xml:space="preserve">diajarkan </w:t>
      </w:r>
      <w:r w:rsidR="00DF24C0">
        <w:rPr>
          <w:rFonts w:ascii="Times New Roman" w:hAnsi="Times New Roman" w:cs="Times New Roman"/>
          <w:sz w:val="24"/>
          <w:szCs w:val="24"/>
        </w:rPr>
        <w:t>menerapkan</w:t>
      </w:r>
      <w:r w:rsidRPr="00372436">
        <w:rPr>
          <w:rFonts w:ascii="Times New Roman" w:hAnsi="Times New Roman" w:cs="Times New Roman"/>
          <w:sz w:val="24"/>
          <w:szCs w:val="24"/>
        </w:rPr>
        <w:t xml:space="preserve"> teks bacaan kemudian diberikan kuis.</w:t>
      </w:r>
    </w:p>
    <w:p w14:paraId="47570447" w14:textId="16C3648A" w:rsidR="00372436" w:rsidRDefault="00372436" w:rsidP="00372436">
      <w:pPr>
        <w:spacing w:after="0" w:line="360" w:lineRule="auto"/>
        <w:ind w:firstLine="720"/>
        <w:jc w:val="both"/>
        <w:rPr>
          <w:rFonts w:ascii="Times New Roman" w:hAnsi="Times New Roman" w:cs="Times New Roman"/>
          <w:sz w:val="24"/>
          <w:szCs w:val="24"/>
        </w:rPr>
      </w:pPr>
      <w:r w:rsidRPr="00372436">
        <w:rPr>
          <w:rFonts w:ascii="Times New Roman" w:hAnsi="Times New Roman" w:cs="Times New Roman"/>
          <w:sz w:val="24"/>
          <w:szCs w:val="24"/>
        </w:rPr>
        <w:t>Setelah</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posttest</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dilaksanakan</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maka</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peneliti</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mendapatkan</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hasil posttest.</w:t>
      </w:r>
      <w:r w:rsidRPr="00372436">
        <w:t xml:space="preserve"> </w:t>
      </w:r>
      <w:r w:rsidRPr="00372436">
        <w:rPr>
          <w:rFonts w:ascii="Times New Roman" w:hAnsi="Times New Roman" w:cs="Times New Roman"/>
          <w:sz w:val="24"/>
          <w:szCs w:val="24"/>
        </w:rPr>
        <w:t>Hasil posttest</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tersebut</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digunakan</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untuk</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mengetahui</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apakah</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pemberian</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kuis setelah membaca</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berpengaruh</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terhadap</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pemahaman</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membaca</w:t>
      </w:r>
      <w:r w:rsidR="00692A75" w:rsidRPr="00692A75">
        <w:rPr>
          <w:rFonts w:ascii="Times New Roman" w:hAnsi="Times New Roman" w:cs="Times New Roman"/>
          <w:color w:val="FFFFFF" w:themeColor="background1"/>
          <w:sz w:val="16"/>
          <w:szCs w:val="24"/>
          <w:vertAlign w:val="subscript"/>
        </w:rPr>
        <w:t xml:space="preserve"> i</w:t>
      </w:r>
      <w:r w:rsidRPr="00372436">
        <w:rPr>
          <w:rFonts w:ascii="Times New Roman" w:hAnsi="Times New Roman" w:cs="Times New Roman"/>
          <w:sz w:val="24"/>
          <w:szCs w:val="24"/>
        </w:rPr>
        <w:t>siswa.</w:t>
      </w:r>
      <w:r w:rsidR="00692A75" w:rsidRPr="00692A75">
        <w:rPr>
          <w:rFonts w:ascii="Times New Roman" w:hAnsi="Times New Roman" w:cs="Times New Roman"/>
          <w:color w:val="FFFFFF" w:themeColor="background1"/>
          <w:sz w:val="16"/>
          <w:szCs w:val="24"/>
          <w:vertAlign w:val="subscript"/>
        </w:rPr>
        <w:t xml:space="preserve"> i</w:t>
      </w:r>
      <w:r w:rsidR="00047376" w:rsidRPr="00047376">
        <w:rPr>
          <w:rFonts w:ascii="Times New Roman" w:hAnsi="Times New Roman" w:cs="Times New Roman"/>
          <w:sz w:val="24"/>
          <w:szCs w:val="24"/>
        </w:rPr>
        <w:t>Untuk</w:t>
      </w:r>
      <w:r w:rsidR="00692A75" w:rsidRPr="00692A75">
        <w:rPr>
          <w:rFonts w:ascii="Times New Roman" w:hAnsi="Times New Roman" w:cs="Times New Roman"/>
          <w:color w:val="FFFFFF" w:themeColor="background1"/>
          <w:sz w:val="16"/>
          <w:szCs w:val="24"/>
          <w:vertAlign w:val="subscript"/>
        </w:rPr>
        <w:t xml:space="preserve"> i</w:t>
      </w:r>
      <w:r w:rsidR="00047376" w:rsidRPr="00047376">
        <w:rPr>
          <w:rFonts w:ascii="Times New Roman" w:hAnsi="Times New Roman" w:cs="Times New Roman"/>
          <w:sz w:val="24"/>
          <w:szCs w:val="24"/>
        </w:rPr>
        <w:t>mengolah data,</w:t>
      </w:r>
      <w:r w:rsidR="00692A75" w:rsidRPr="00692A75">
        <w:rPr>
          <w:rFonts w:ascii="Times New Roman" w:hAnsi="Times New Roman" w:cs="Times New Roman"/>
          <w:color w:val="FFFFFF" w:themeColor="background1"/>
          <w:sz w:val="16"/>
          <w:szCs w:val="24"/>
          <w:vertAlign w:val="subscript"/>
        </w:rPr>
        <w:t xml:space="preserve"> i</w:t>
      </w:r>
      <w:r w:rsidR="00047376" w:rsidRPr="00047376">
        <w:rPr>
          <w:rFonts w:ascii="Times New Roman" w:hAnsi="Times New Roman" w:cs="Times New Roman"/>
          <w:sz w:val="24"/>
          <w:szCs w:val="24"/>
        </w:rPr>
        <w:t>peneliti</w:t>
      </w:r>
      <w:r w:rsidR="00692A75" w:rsidRPr="00692A75">
        <w:rPr>
          <w:rFonts w:ascii="Times New Roman" w:hAnsi="Times New Roman" w:cs="Times New Roman"/>
          <w:color w:val="FFFFFF" w:themeColor="background1"/>
          <w:sz w:val="16"/>
          <w:szCs w:val="24"/>
          <w:vertAlign w:val="subscript"/>
        </w:rPr>
        <w:t xml:space="preserve"> i</w:t>
      </w:r>
      <w:r w:rsidR="00047376" w:rsidRPr="00047376">
        <w:rPr>
          <w:rFonts w:ascii="Times New Roman" w:hAnsi="Times New Roman" w:cs="Times New Roman"/>
          <w:sz w:val="24"/>
          <w:szCs w:val="24"/>
        </w:rPr>
        <w:t>melakukan</w:t>
      </w:r>
      <w:r w:rsidR="00692A75" w:rsidRPr="00692A75">
        <w:rPr>
          <w:rFonts w:ascii="Times New Roman" w:hAnsi="Times New Roman" w:cs="Times New Roman"/>
          <w:color w:val="FFFFFF" w:themeColor="background1"/>
          <w:sz w:val="16"/>
          <w:szCs w:val="24"/>
          <w:vertAlign w:val="subscript"/>
        </w:rPr>
        <w:t xml:space="preserve"> i</w:t>
      </w:r>
      <w:r w:rsidR="00047376" w:rsidRPr="00047376">
        <w:rPr>
          <w:rFonts w:ascii="Times New Roman" w:hAnsi="Times New Roman" w:cs="Times New Roman"/>
          <w:sz w:val="24"/>
          <w:szCs w:val="24"/>
        </w:rPr>
        <w:t>pengujian</w:t>
      </w:r>
      <w:r w:rsidR="00692A75" w:rsidRPr="00692A75">
        <w:rPr>
          <w:rFonts w:ascii="Times New Roman" w:hAnsi="Times New Roman" w:cs="Times New Roman"/>
          <w:color w:val="FFFFFF" w:themeColor="background1"/>
          <w:sz w:val="16"/>
          <w:szCs w:val="24"/>
          <w:vertAlign w:val="subscript"/>
        </w:rPr>
        <w:t xml:space="preserve"> i</w:t>
      </w:r>
      <w:r w:rsidR="00047376" w:rsidRPr="00047376">
        <w:rPr>
          <w:rFonts w:ascii="Times New Roman" w:hAnsi="Times New Roman" w:cs="Times New Roman"/>
          <w:sz w:val="24"/>
          <w:szCs w:val="24"/>
        </w:rPr>
        <w:t>normalitas,</w:t>
      </w:r>
      <w:r w:rsidR="00692A75" w:rsidRPr="00692A75">
        <w:rPr>
          <w:rFonts w:ascii="Times New Roman" w:hAnsi="Times New Roman" w:cs="Times New Roman"/>
          <w:color w:val="FFFFFF" w:themeColor="background1"/>
          <w:sz w:val="16"/>
          <w:szCs w:val="24"/>
          <w:vertAlign w:val="subscript"/>
        </w:rPr>
        <w:t xml:space="preserve"> i</w:t>
      </w:r>
      <w:r w:rsidR="00047376" w:rsidRPr="00047376">
        <w:rPr>
          <w:rFonts w:ascii="Times New Roman" w:hAnsi="Times New Roman" w:cs="Times New Roman"/>
          <w:sz w:val="24"/>
          <w:szCs w:val="24"/>
        </w:rPr>
        <w:t>pengujian</w:t>
      </w:r>
      <w:r w:rsidR="00692A75" w:rsidRPr="00692A75">
        <w:rPr>
          <w:rFonts w:ascii="Times New Roman" w:hAnsi="Times New Roman" w:cs="Times New Roman"/>
          <w:color w:val="FFFFFF" w:themeColor="background1"/>
          <w:sz w:val="16"/>
          <w:szCs w:val="24"/>
          <w:vertAlign w:val="subscript"/>
        </w:rPr>
        <w:t xml:space="preserve"> i</w:t>
      </w:r>
      <w:r w:rsidR="00047376" w:rsidRPr="00047376">
        <w:rPr>
          <w:rFonts w:ascii="Times New Roman" w:hAnsi="Times New Roman" w:cs="Times New Roman"/>
          <w:sz w:val="24"/>
          <w:szCs w:val="24"/>
        </w:rPr>
        <w:t>homogenitas, dan pengujian</w:t>
      </w:r>
      <w:r w:rsidR="00692A75" w:rsidRPr="00692A75">
        <w:rPr>
          <w:rFonts w:ascii="Times New Roman" w:hAnsi="Times New Roman" w:cs="Times New Roman"/>
          <w:color w:val="FFFFFF" w:themeColor="background1"/>
          <w:sz w:val="16"/>
          <w:szCs w:val="24"/>
          <w:vertAlign w:val="subscript"/>
        </w:rPr>
        <w:t xml:space="preserve"> i</w:t>
      </w:r>
      <w:r w:rsidR="00047376" w:rsidRPr="00047376">
        <w:rPr>
          <w:rFonts w:ascii="Times New Roman" w:hAnsi="Times New Roman" w:cs="Times New Roman"/>
          <w:sz w:val="24"/>
          <w:szCs w:val="24"/>
        </w:rPr>
        <w:t>hipotesis</w:t>
      </w:r>
      <w:r w:rsidR="00692A75" w:rsidRPr="00692A75">
        <w:rPr>
          <w:rFonts w:ascii="Times New Roman" w:hAnsi="Times New Roman" w:cs="Times New Roman"/>
          <w:color w:val="FFFFFF" w:themeColor="background1"/>
          <w:sz w:val="16"/>
          <w:szCs w:val="24"/>
          <w:vertAlign w:val="subscript"/>
        </w:rPr>
        <w:t xml:space="preserve"> i</w:t>
      </w:r>
      <w:r w:rsidR="00047376" w:rsidRPr="00047376">
        <w:rPr>
          <w:rFonts w:ascii="Times New Roman" w:hAnsi="Times New Roman" w:cs="Times New Roman"/>
          <w:sz w:val="24"/>
          <w:szCs w:val="24"/>
        </w:rPr>
        <w:t>antara</w:t>
      </w:r>
      <w:r w:rsidR="00692A75" w:rsidRPr="00692A75">
        <w:rPr>
          <w:rFonts w:ascii="Times New Roman" w:hAnsi="Times New Roman" w:cs="Times New Roman"/>
          <w:color w:val="FFFFFF" w:themeColor="background1"/>
          <w:sz w:val="16"/>
          <w:szCs w:val="24"/>
          <w:vertAlign w:val="subscript"/>
        </w:rPr>
        <w:t xml:space="preserve"> i</w:t>
      </w:r>
      <w:r w:rsidR="00047376" w:rsidRPr="00047376">
        <w:rPr>
          <w:rFonts w:ascii="Times New Roman" w:hAnsi="Times New Roman" w:cs="Times New Roman"/>
          <w:sz w:val="24"/>
          <w:szCs w:val="24"/>
        </w:rPr>
        <w:t>dua</w:t>
      </w:r>
      <w:r w:rsidR="00692A75" w:rsidRPr="00692A75">
        <w:rPr>
          <w:rFonts w:ascii="Times New Roman" w:hAnsi="Times New Roman" w:cs="Times New Roman"/>
          <w:color w:val="FFFFFF" w:themeColor="background1"/>
          <w:sz w:val="16"/>
          <w:szCs w:val="24"/>
          <w:vertAlign w:val="subscript"/>
        </w:rPr>
        <w:t xml:space="preserve"> i</w:t>
      </w:r>
      <w:r w:rsidR="00047376" w:rsidRPr="00047376">
        <w:rPr>
          <w:rFonts w:ascii="Times New Roman" w:hAnsi="Times New Roman" w:cs="Times New Roman"/>
          <w:sz w:val="24"/>
          <w:szCs w:val="24"/>
        </w:rPr>
        <w:t>variabel</w:t>
      </w:r>
      <w:r w:rsidR="00692A75" w:rsidRPr="00692A75">
        <w:rPr>
          <w:rFonts w:ascii="Times New Roman" w:hAnsi="Times New Roman" w:cs="Times New Roman"/>
          <w:color w:val="FFFFFF" w:themeColor="background1"/>
          <w:sz w:val="16"/>
          <w:szCs w:val="24"/>
          <w:vertAlign w:val="subscript"/>
        </w:rPr>
        <w:t xml:space="preserve"> i</w:t>
      </w:r>
      <w:r w:rsidR="00047376" w:rsidRPr="00047376">
        <w:rPr>
          <w:rFonts w:ascii="Times New Roman" w:hAnsi="Times New Roman" w:cs="Times New Roman"/>
          <w:sz w:val="24"/>
          <w:szCs w:val="24"/>
        </w:rPr>
        <w:t>untuk</w:t>
      </w:r>
      <w:r w:rsidR="00692A75" w:rsidRPr="00692A75">
        <w:rPr>
          <w:rFonts w:ascii="Times New Roman" w:hAnsi="Times New Roman" w:cs="Times New Roman"/>
          <w:color w:val="FFFFFF" w:themeColor="background1"/>
          <w:sz w:val="16"/>
          <w:szCs w:val="24"/>
          <w:vertAlign w:val="subscript"/>
        </w:rPr>
        <w:t xml:space="preserve"> i</w:t>
      </w:r>
      <w:r w:rsidR="00047376" w:rsidRPr="00047376">
        <w:rPr>
          <w:rFonts w:ascii="Times New Roman" w:hAnsi="Times New Roman" w:cs="Times New Roman"/>
          <w:sz w:val="24"/>
          <w:szCs w:val="24"/>
        </w:rPr>
        <w:t>menentukan</w:t>
      </w:r>
      <w:r w:rsidR="00692A75" w:rsidRPr="00692A75">
        <w:rPr>
          <w:rFonts w:ascii="Times New Roman" w:hAnsi="Times New Roman" w:cs="Times New Roman"/>
          <w:color w:val="FFFFFF" w:themeColor="background1"/>
          <w:sz w:val="16"/>
          <w:szCs w:val="24"/>
          <w:vertAlign w:val="subscript"/>
        </w:rPr>
        <w:t xml:space="preserve"> i</w:t>
      </w:r>
      <w:r w:rsidR="00047376" w:rsidRPr="00047376">
        <w:rPr>
          <w:rFonts w:ascii="Times New Roman" w:hAnsi="Times New Roman" w:cs="Times New Roman"/>
          <w:sz w:val="24"/>
          <w:szCs w:val="24"/>
        </w:rPr>
        <w:t>apakah</w:t>
      </w:r>
      <w:r w:rsidR="00692A75" w:rsidRPr="00692A75">
        <w:rPr>
          <w:rFonts w:ascii="Times New Roman" w:hAnsi="Times New Roman" w:cs="Times New Roman"/>
          <w:color w:val="FFFFFF" w:themeColor="background1"/>
          <w:sz w:val="16"/>
          <w:szCs w:val="24"/>
          <w:vertAlign w:val="subscript"/>
        </w:rPr>
        <w:t xml:space="preserve"> i</w:t>
      </w:r>
      <w:r w:rsidR="00047376" w:rsidRPr="00047376">
        <w:rPr>
          <w:rFonts w:ascii="Times New Roman" w:hAnsi="Times New Roman" w:cs="Times New Roman"/>
          <w:sz w:val="24"/>
          <w:szCs w:val="24"/>
        </w:rPr>
        <w:t>pemberian</w:t>
      </w:r>
      <w:r w:rsidR="00692A75" w:rsidRPr="00692A75">
        <w:rPr>
          <w:rFonts w:ascii="Times New Roman" w:hAnsi="Times New Roman" w:cs="Times New Roman"/>
          <w:color w:val="FFFFFF" w:themeColor="background1"/>
          <w:sz w:val="16"/>
          <w:szCs w:val="24"/>
          <w:vertAlign w:val="subscript"/>
        </w:rPr>
        <w:t xml:space="preserve"> i</w:t>
      </w:r>
      <w:r w:rsidR="00047376" w:rsidRPr="00047376">
        <w:rPr>
          <w:rFonts w:ascii="Times New Roman" w:hAnsi="Times New Roman" w:cs="Times New Roman"/>
          <w:sz w:val="24"/>
          <w:szCs w:val="24"/>
        </w:rPr>
        <w:t>kuis setelah</w:t>
      </w:r>
      <w:r w:rsidR="00692A75" w:rsidRPr="00692A75">
        <w:rPr>
          <w:rFonts w:ascii="Times New Roman" w:hAnsi="Times New Roman" w:cs="Times New Roman"/>
          <w:color w:val="FFFFFF" w:themeColor="background1"/>
          <w:sz w:val="16"/>
          <w:szCs w:val="24"/>
          <w:vertAlign w:val="subscript"/>
        </w:rPr>
        <w:t xml:space="preserve"> i</w:t>
      </w:r>
      <w:r w:rsidR="00047376" w:rsidRPr="00047376">
        <w:rPr>
          <w:rFonts w:ascii="Times New Roman" w:hAnsi="Times New Roman" w:cs="Times New Roman"/>
          <w:sz w:val="24"/>
          <w:szCs w:val="24"/>
        </w:rPr>
        <w:t>membaca</w:t>
      </w:r>
      <w:r w:rsidR="00692A75" w:rsidRPr="00692A75">
        <w:rPr>
          <w:rFonts w:ascii="Times New Roman" w:hAnsi="Times New Roman" w:cs="Times New Roman"/>
          <w:color w:val="FFFFFF" w:themeColor="background1"/>
          <w:sz w:val="16"/>
          <w:szCs w:val="24"/>
          <w:vertAlign w:val="subscript"/>
        </w:rPr>
        <w:t xml:space="preserve"> i</w:t>
      </w:r>
      <w:r w:rsidR="00047376" w:rsidRPr="00047376">
        <w:rPr>
          <w:rFonts w:ascii="Times New Roman" w:hAnsi="Times New Roman" w:cs="Times New Roman"/>
          <w:sz w:val="24"/>
          <w:szCs w:val="24"/>
        </w:rPr>
        <w:t>berpengaruh</w:t>
      </w:r>
      <w:r w:rsidR="00692A75" w:rsidRPr="00692A75">
        <w:rPr>
          <w:rFonts w:ascii="Times New Roman" w:hAnsi="Times New Roman" w:cs="Times New Roman"/>
          <w:color w:val="FFFFFF" w:themeColor="background1"/>
          <w:sz w:val="16"/>
          <w:szCs w:val="24"/>
          <w:vertAlign w:val="subscript"/>
        </w:rPr>
        <w:t xml:space="preserve"> i</w:t>
      </w:r>
      <w:r w:rsidR="00047376" w:rsidRPr="00047376">
        <w:rPr>
          <w:rFonts w:ascii="Times New Roman" w:hAnsi="Times New Roman" w:cs="Times New Roman"/>
          <w:sz w:val="24"/>
          <w:szCs w:val="24"/>
        </w:rPr>
        <w:t>terhadap</w:t>
      </w:r>
      <w:r w:rsidR="00692A75" w:rsidRPr="00692A75">
        <w:rPr>
          <w:rFonts w:ascii="Times New Roman" w:hAnsi="Times New Roman" w:cs="Times New Roman"/>
          <w:color w:val="FFFFFF" w:themeColor="background1"/>
          <w:sz w:val="16"/>
          <w:szCs w:val="24"/>
          <w:vertAlign w:val="subscript"/>
        </w:rPr>
        <w:t xml:space="preserve"> i</w:t>
      </w:r>
      <w:r w:rsidR="00047376" w:rsidRPr="00047376">
        <w:rPr>
          <w:rFonts w:ascii="Times New Roman" w:hAnsi="Times New Roman" w:cs="Times New Roman"/>
          <w:sz w:val="24"/>
          <w:szCs w:val="24"/>
        </w:rPr>
        <w:t>pemahaman</w:t>
      </w:r>
      <w:r w:rsidR="00692A75" w:rsidRPr="00692A75">
        <w:rPr>
          <w:rFonts w:ascii="Times New Roman" w:hAnsi="Times New Roman" w:cs="Times New Roman"/>
          <w:color w:val="FFFFFF" w:themeColor="background1"/>
          <w:sz w:val="16"/>
          <w:szCs w:val="24"/>
          <w:vertAlign w:val="subscript"/>
        </w:rPr>
        <w:t xml:space="preserve"> i</w:t>
      </w:r>
      <w:r w:rsidR="00047376" w:rsidRPr="00047376">
        <w:rPr>
          <w:rFonts w:ascii="Times New Roman" w:hAnsi="Times New Roman" w:cs="Times New Roman"/>
          <w:sz w:val="24"/>
          <w:szCs w:val="24"/>
        </w:rPr>
        <w:t>bacaan siswa kelas</w:t>
      </w:r>
      <w:r w:rsidR="00047376">
        <w:rPr>
          <w:rFonts w:ascii="Times New Roman" w:hAnsi="Times New Roman" w:cs="Times New Roman"/>
          <w:sz w:val="24"/>
          <w:szCs w:val="24"/>
        </w:rPr>
        <w:t xml:space="preserve"> V</w:t>
      </w:r>
      <w:r w:rsidR="00047376" w:rsidRPr="00047376">
        <w:rPr>
          <w:rFonts w:ascii="Times New Roman" w:hAnsi="Times New Roman" w:cs="Times New Roman"/>
          <w:sz w:val="24"/>
          <w:szCs w:val="24"/>
        </w:rPr>
        <w:t xml:space="preserve">. </w:t>
      </w:r>
      <w:r w:rsidRPr="00372436">
        <w:rPr>
          <w:rFonts w:ascii="Times New Roman" w:hAnsi="Times New Roman" w:cs="Times New Roman"/>
          <w:sz w:val="24"/>
          <w:szCs w:val="24"/>
        </w:rPr>
        <w:t>UPT SD Negeri 105354 Purwodadi Galang</w:t>
      </w:r>
      <w:r>
        <w:rPr>
          <w:rFonts w:ascii="Times New Roman" w:hAnsi="Times New Roman" w:cs="Times New Roman"/>
          <w:sz w:val="24"/>
          <w:szCs w:val="24"/>
        </w:rPr>
        <w:t>.</w:t>
      </w:r>
    </w:p>
    <w:p w14:paraId="02CD3803" w14:textId="77777777" w:rsidR="0037145C" w:rsidRDefault="0037145C" w:rsidP="0037145C">
      <w:pPr>
        <w:spacing w:after="0" w:line="360" w:lineRule="auto"/>
        <w:jc w:val="both"/>
        <w:rPr>
          <w:rFonts w:ascii="Times New Roman" w:hAnsi="Times New Roman" w:cs="Times New Roman"/>
          <w:sz w:val="24"/>
          <w:szCs w:val="24"/>
        </w:rPr>
      </w:pPr>
    </w:p>
    <w:p w14:paraId="014123D1" w14:textId="77777777" w:rsidR="0037145C" w:rsidRDefault="0037145C" w:rsidP="0037145C">
      <w:pPr>
        <w:spacing w:after="0" w:line="360" w:lineRule="auto"/>
        <w:jc w:val="both"/>
        <w:rPr>
          <w:rFonts w:ascii="Times New Roman" w:hAnsi="Times New Roman" w:cs="Times New Roman"/>
          <w:sz w:val="24"/>
          <w:szCs w:val="24"/>
        </w:rPr>
      </w:pPr>
      <w:r w:rsidRPr="0037145C">
        <w:rPr>
          <w:rFonts w:ascii="Times New Roman" w:hAnsi="Times New Roman" w:cs="Times New Roman"/>
          <w:sz w:val="24"/>
          <w:szCs w:val="24"/>
        </w:rPr>
        <w:t>2.Analisis Statistik</w:t>
      </w:r>
    </w:p>
    <w:p w14:paraId="101F7565" w14:textId="012C3235" w:rsidR="008605AC" w:rsidRDefault="008605AC" w:rsidP="0037145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a,</w:t>
      </w:r>
      <w:r w:rsidR="007B0187" w:rsidRPr="007B0187">
        <w:rPr>
          <w:rFonts w:ascii="Times New Roman" w:hAnsi="Times New Roman" w:cs="Times New Roman"/>
          <w:color w:val="FFFFFF" w:themeColor="background1"/>
          <w:sz w:val="16"/>
          <w:szCs w:val="24"/>
          <w:vertAlign w:val="subscript"/>
        </w:rPr>
        <w:t xml:space="preserve"> i</w:t>
      </w:r>
      <w:r>
        <w:rPr>
          <w:rFonts w:ascii="Times New Roman" w:hAnsi="Times New Roman" w:cs="Times New Roman"/>
          <w:sz w:val="24"/>
          <w:szCs w:val="24"/>
        </w:rPr>
        <w:t>pretest</w:t>
      </w:r>
    </w:p>
    <w:p w14:paraId="61957307" w14:textId="70379E47" w:rsidR="008605AC" w:rsidRDefault="008605AC" w:rsidP="0037145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8605AC">
        <w:rPr>
          <w:rFonts w:ascii="Times New Roman" w:hAnsi="Times New Roman" w:cs="Times New Roman"/>
          <w:sz w:val="24"/>
          <w:szCs w:val="24"/>
        </w:rPr>
        <w:t>Hasil</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penelitian</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peroleh</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dari</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analisis</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data</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pretest</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untuk</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kelompok</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eksperimen</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dan</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kelompok</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kontrol.</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Data</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pretest</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digunakan</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untuk</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menilai</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kemampuan</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awal</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siswa</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sebelum</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menerima perlakuan. Analisis</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menunjukkan</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bahwa</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skor</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pretest</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rata-rata</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untuk</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kelompok</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eksperimen</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adalah</w:t>
      </w:r>
      <w:r w:rsidR="007B0187" w:rsidRPr="007B0187">
        <w:rPr>
          <w:rFonts w:ascii="Times New Roman" w:hAnsi="Times New Roman" w:cs="Times New Roman"/>
          <w:color w:val="FFFFFF" w:themeColor="background1"/>
          <w:sz w:val="16"/>
          <w:szCs w:val="24"/>
          <w:vertAlign w:val="subscript"/>
        </w:rPr>
        <w:t xml:space="preserve"> i</w:t>
      </w:r>
      <w:r>
        <w:rPr>
          <w:rFonts w:ascii="Times New Roman" w:hAnsi="Times New Roman" w:cs="Times New Roman"/>
          <w:sz w:val="24"/>
          <w:szCs w:val="24"/>
        </w:rPr>
        <w:t>55</w:t>
      </w:r>
      <w:r w:rsidRPr="008605AC">
        <w:rPr>
          <w:rFonts w:ascii="Times New Roman" w:hAnsi="Times New Roman" w:cs="Times New Roman"/>
          <w:sz w:val="24"/>
          <w:szCs w:val="24"/>
        </w:rPr>
        <w:t>,</w:t>
      </w:r>
      <w:r>
        <w:rPr>
          <w:rFonts w:ascii="Times New Roman" w:hAnsi="Times New Roman" w:cs="Times New Roman"/>
          <w:sz w:val="24"/>
          <w:szCs w:val="24"/>
        </w:rPr>
        <w:t>8</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sedangkan</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kelompok</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kontrol</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memiliki</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skor</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rata-rata</w:t>
      </w:r>
      <w:r w:rsidR="007B0187" w:rsidRPr="007B0187">
        <w:rPr>
          <w:rFonts w:ascii="Times New Roman" w:hAnsi="Times New Roman" w:cs="Times New Roman"/>
          <w:color w:val="FFFFFF" w:themeColor="background1"/>
          <w:sz w:val="16"/>
          <w:szCs w:val="24"/>
          <w:vertAlign w:val="subscript"/>
        </w:rPr>
        <w:t xml:space="preserve"> i</w:t>
      </w:r>
      <w:r w:rsidRPr="008605AC">
        <w:rPr>
          <w:rFonts w:ascii="Times New Roman" w:hAnsi="Times New Roman" w:cs="Times New Roman"/>
          <w:sz w:val="24"/>
          <w:szCs w:val="24"/>
        </w:rPr>
        <w:t>5</w:t>
      </w:r>
      <w:r>
        <w:rPr>
          <w:rFonts w:ascii="Times New Roman" w:hAnsi="Times New Roman" w:cs="Times New Roman"/>
          <w:sz w:val="24"/>
          <w:szCs w:val="24"/>
        </w:rPr>
        <w:t>6</w:t>
      </w:r>
      <w:r w:rsidRPr="008605AC">
        <w:rPr>
          <w:rFonts w:ascii="Times New Roman" w:hAnsi="Times New Roman" w:cs="Times New Roman"/>
          <w:sz w:val="24"/>
          <w:szCs w:val="24"/>
        </w:rPr>
        <w:t>,2</w:t>
      </w:r>
      <w:r>
        <w:rPr>
          <w:rFonts w:ascii="Times New Roman" w:hAnsi="Times New Roman" w:cs="Times New Roman"/>
          <w:sz w:val="24"/>
          <w:szCs w:val="24"/>
        </w:rPr>
        <w:t>5</w:t>
      </w:r>
    </w:p>
    <w:p w14:paraId="1A995A3E" w14:textId="184C2146" w:rsidR="008605AC" w:rsidRDefault="008605AC" w:rsidP="008605A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Tabel</w:t>
      </w:r>
      <w:r w:rsidR="007B0187" w:rsidRPr="007B0187">
        <w:rPr>
          <w:rFonts w:ascii="Times New Roman" w:hAnsi="Times New Roman" w:cs="Times New Roman"/>
          <w:color w:val="FFFFFF" w:themeColor="background1"/>
          <w:sz w:val="16"/>
          <w:szCs w:val="24"/>
          <w:vertAlign w:val="subscript"/>
        </w:rPr>
        <w:t xml:space="preserve"> ii</w:t>
      </w:r>
      <w:r>
        <w:rPr>
          <w:rFonts w:ascii="Times New Roman" w:hAnsi="Times New Roman" w:cs="Times New Roman"/>
          <w:sz w:val="24"/>
          <w:szCs w:val="24"/>
        </w:rPr>
        <w:t>1</w:t>
      </w:r>
      <w:r w:rsidR="007B0187" w:rsidRPr="007B0187">
        <w:rPr>
          <w:rFonts w:ascii="Times New Roman" w:hAnsi="Times New Roman" w:cs="Times New Roman"/>
          <w:color w:val="FFFFFF" w:themeColor="background1"/>
          <w:sz w:val="16"/>
          <w:szCs w:val="24"/>
          <w:vertAlign w:val="subscript"/>
        </w:rPr>
        <w:t xml:space="preserve"> i</w:t>
      </w:r>
      <w:r w:rsidR="00F227F8">
        <w:rPr>
          <w:rFonts w:ascii="Times New Roman" w:hAnsi="Times New Roman" w:cs="Times New Roman"/>
          <w:sz w:val="24"/>
          <w:szCs w:val="24"/>
        </w:rPr>
        <w:t>Hasil</w:t>
      </w:r>
      <w:r w:rsidR="007B0187" w:rsidRPr="007B0187">
        <w:rPr>
          <w:rFonts w:ascii="Times New Roman" w:hAnsi="Times New Roman" w:cs="Times New Roman"/>
          <w:color w:val="FFFFFF" w:themeColor="background1"/>
          <w:sz w:val="16"/>
          <w:szCs w:val="24"/>
          <w:vertAlign w:val="subscript"/>
        </w:rPr>
        <w:t xml:space="preserve"> i</w:t>
      </w:r>
      <w:r w:rsidR="00F227F8">
        <w:rPr>
          <w:rFonts w:ascii="Times New Roman" w:hAnsi="Times New Roman" w:cs="Times New Roman"/>
          <w:sz w:val="24"/>
          <w:szCs w:val="24"/>
        </w:rPr>
        <w:t>n</w:t>
      </w:r>
      <w:r>
        <w:rPr>
          <w:rFonts w:ascii="Times New Roman" w:hAnsi="Times New Roman" w:cs="Times New Roman"/>
          <w:sz w:val="24"/>
          <w:szCs w:val="24"/>
        </w:rPr>
        <w:t>ilai</w:t>
      </w:r>
      <w:r w:rsidR="007B0187" w:rsidRPr="007B0187">
        <w:rPr>
          <w:rFonts w:ascii="Times New Roman" w:hAnsi="Times New Roman" w:cs="Times New Roman"/>
          <w:color w:val="FFFFFF" w:themeColor="background1"/>
          <w:sz w:val="16"/>
          <w:szCs w:val="24"/>
          <w:vertAlign w:val="subscript"/>
        </w:rPr>
        <w:t xml:space="preserve"> i</w:t>
      </w:r>
      <w:r>
        <w:rPr>
          <w:rFonts w:ascii="Times New Roman" w:hAnsi="Times New Roman" w:cs="Times New Roman"/>
          <w:sz w:val="24"/>
          <w:szCs w:val="24"/>
        </w:rPr>
        <w:t>Rata-Rata</w:t>
      </w:r>
      <w:r w:rsidR="007B0187" w:rsidRPr="007B0187">
        <w:rPr>
          <w:rFonts w:ascii="Times New Roman" w:hAnsi="Times New Roman" w:cs="Times New Roman"/>
          <w:color w:val="FFFFFF" w:themeColor="background1"/>
          <w:sz w:val="16"/>
          <w:szCs w:val="24"/>
          <w:vertAlign w:val="subscript"/>
        </w:rPr>
        <w:t xml:space="preserve"> i</w:t>
      </w:r>
      <w:r>
        <w:rPr>
          <w:rFonts w:ascii="Times New Roman" w:hAnsi="Times New Roman" w:cs="Times New Roman"/>
          <w:sz w:val="24"/>
          <w:szCs w:val="24"/>
        </w:rPr>
        <w:t>pret</w:t>
      </w:r>
      <w:r w:rsidR="00F227F8">
        <w:rPr>
          <w:rFonts w:ascii="Times New Roman" w:hAnsi="Times New Roman" w:cs="Times New Roman"/>
          <w:sz w:val="24"/>
          <w:szCs w:val="24"/>
        </w:rPr>
        <w:t>est</w:t>
      </w:r>
    </w:p>
    <w:tbl>
      <w:tblPr>
        <w:tblW w:w="4536" w:type="dxa"/>
        <w:tblInd w:w="1838" w:type="dxa"/>
        <w:tblLook w:val="04A0" w:firstRow="1" w:lastRow="0" w:firstColumn="1" w:lastColumn="0" w:noHBand="0" w:noVBand="1"/>
      </w:tblPr>
      <w:tblGrid>
        <w:gridCol w:w="1534"/>
        <w:gridCol w:w="3002"/>
      </w:tblGrid>
      <w:tr w:rsidR="00F227F8" w:rsidRPr="00F227F8" w14:paraId="1CC14D69" w14:textId="77777777" w:rsidTr="00F227F8">
        <w:trPr>
          <w:trHeight w:val="300"/>
        </w:trPr>
        <w:tc>
          <w:tcPr>
            <w:tcW w:w="1534" w:type="dxa"/>
            <w:tcBorders>
              <w:top w:val="single" w:sz="4" w:space="0" w:color="auto"/>
              <w:left w:val="single" w:sz="4" w:space="0" w:color="auto"/>
              <w:bottom w:val="single" w:sz="4" w:space="0" w:color="auto"/>
              <w:right w:val="single" w:sz="4" w:space="0" w:color="auto"/>
            </w:tcBorders>
            <w:noWrap/>
            <w:vAlign w:val="bottom"/>
            <w:hideMark/>
          </w:tcPr>
          <w:p w14:paraId="6A092F07" w14:textId="05B31502" w:rsidR="00F227F8" w:rsidRPr="00F227F8" w:rsidRDefault="007B0187" w:rsidP="00F227F8">
            <w:pPr>
              <w:spacing w:after="0" w:line="240" w:lineRule="auto"/>
              <w:rPr>
                <w:rFonts w:ascii="Times New Roman" w:eastAsia="Times New Roman" w:hAnsi="Times New Roman" w:cs="Times New Roman"/>
                <w:color w:val="000000"/>
                <w:sz w:val="24"/>
                <w:szCs w:val="24"/>
                <w:lang w:val="en-MY" w:eastAsia="en-MY"/>
              </w:rPr>
            </w:pPr>
            <w:r w:rsidRPr="007B0187">
              <w:rPr>
                <w:rFonts w:ascii="Times New Roman" w:eastAsia="Times New Roman" w:hAnsi="Times New Roman" w:cs="Times New Roman"/>
                <w:color w:val="FFFFFF" w:themeColor="background1"/>
                <w:sz w:val="16"/>
                <w:szCs w:val="24"/>
                <w:vertAlign w:val="subscript"/>
                <w:lang w:val="en-MY" w:eastAsia="en-MY"/>
              </w:rPr>
              <w:t xml:space="preserve"> i</w:t>
            </w:r>
            <w:r w:rsidRPr="00F227F8">
              <w:rPr>
                <w:rFonts w:ascii="Times New Roman" w:eastAsia="Times New Roman" w:hAnsi="Times New Roman" w:cs="Times New Roman"/>
                <w:color w:val="000000"/>
                <w:sz w:val="24"/>
                <w:szCs w:val="24"/>
                <w:lang w:val="en-MY" w:eastAsia="en-MY"/>
              </w:rPr>
              <w:t>K</w:t>
            </w:r>
            <w:r w:rsidR="00F227F8" w:rsidRPr="00F227F8">
              <w:rPr>
                <w:rFonts w:ascii="Times New Roman" w:eastAsia="Times New Roman" w:hAnsi="Times New Roman" w:cs="Times New Roman"/>
                <w:color w:val="000000"/>
                <w:sz w:val="24"/>
                <w:szCs w:val="24"/>
                <w:lang w:val="en-MY" w:eastAsia="en-MY"/>
              </w:rPr>
              <w:t>elas</w:t>
            </w:r>
            <w:r w:rsidRPr="007B0187">
              <w:rPr>
                <w:rFonts w:ascii="Times New Roman" w:eastAsia="Times New Roman" w:hAnsi="Times New Roman" w:cs="Times New Roman"/>
                <w:color w:val="FFFFFF" w:themeColor="background1"/>
                <w:sz w:val="16"/>
                <w:szCs w:val="24"/>
                <w:vertAlign w:val="subscript"/>
                <w:lang w:val="en-MY" w:eastAsia="en-MY"/>
              </w:rPr>
              <w:t xml:space="preserve"> i</w:t>
            </w:r>
          </w:p>
        </w:tc>
        <w:tc>
          <w:tcPr>
            <w:tcW w:w="3002" w:type="dxa"/>
            <w:tcBorders>
              <w:top w:val="single" w:sz="4" w:space="0" w:color="auto"/>
              <w:left w:val="nil"/>
              <w:bottom w:val="single" w:sz="4" w:space="0" w:color="auto"/>
              <w:right w:val="single" w:sz="4" w:space="0" w:color="auto"/>
            </w:tcBorders>
            <w:noWrap/>
            <w:vAlign w:val="bottom"/>
            <w:hideMark/>
          </w:tcPr>
          <w:p w14:paraId="7D5E110E" w14:textId="16825AB8" w:rsidR="00F227F8" w:rsidRPr="00F227F8" w:rsidRDefault="007B0187" w:rsidP="00F227F8">
            <w:pPr>
              <w:spacing w:after="0" w:line="240" w:lineRule="auto"/>
              <w:rPr>
                <w:rFonts w:ascii="Times New Roman" w:eastAsia="Times New Roman" w:hAnsi="Times New Roman" w:cs="Times New Roman"/>
                <w:color w:val="000000"/>
                <w:sz w:val="24"/>
                <w:szCs w:val="24"/>
                <w:lang w:val="en-MY" w:eastAsia="en-MY"/>
              </w:rPr>
            </w:pPr>
            <w:r w:rsidRPr="007B0187">
              <w:rPr>
                <w:rFonts w:ascii="Times New Roman" w:eastAsia="Times New Roman" w:hAnsi="Times New Roman" w:cs="Times New Roman"/>
                <w:color w:val="FFFFFF" w:themeColor="background1"/>
                <w:sz w:val="16"/>
                <w:szCs w:val="24"/>
                <w:vertAlign w:val="subscript"/>
                <w:lang w:val="en-MY" w:eastAsia="en-MY"/>
              </w:rPr>
              <w:t xml:space="preserve"> i i</w:t>
            </w:r>
            <w:r w:rsidR="00F227F8" w:rsidRPr="00F227F8">
              <w:rPr>
                <w:rFonts w:ascii="Times New Roman" w:eastAsia="Times New Roman" w:hAnsi="Times New Roman" w:cs="Times New Roman"/>
                <w:color w:val="000000"/>
                <w:sz w:val="24"/>
                <w:szCs w:val="24"/>
                <w:lang w:val="en-MY" w:eastAsia="en-MY"/>
              </w:rPr>
              <w:t>Rata-Rata</w:t>
            </w:r>
            <w:r w:rsidRPr="007B0187">
              <w:rPr>
                <w:rFonts w:ascii="Times New Roman" w:eastAsia="Times New Roman" w:hAnsi="Times New Roman" w:cs="Times New Roman"/>
                <w:color w:val="FFFFFF" w:themeColor="background1"/>
                <w:sz w:val="16"/>
                <w:szCs w:val="24"/>
                <w:vertAlign w:val="subscript"/>
                <w:lang w:val="en-MY" w:eastAsia="en-MY"/>
              </w:rPr>
              <w:t xml:space="preserve"> i</w:t>
            </w:r>
            <w:r w:rsidR="00F227F8" w:rsidRPr="00F227F8">
              <w:rPr>
                <w:rFonts w:ascii="Times New Roman" w:eastAsia="Times New Roman" w:hAnsi="Times New Roman" w:cs="Times New Roman"/>
                <w:color w:val="000000"/>
                <w:sz w:val="24"/>
                <w:szCs w:val="24"/>
                <w:lang w:val="en-MY" w:eastAsia="en-MY"/>
              </w:rPr>
              <w:t>Nilai</w:t>
            </w:r>
            <w:r w:rsidRPr="007B0187">
              <w:rPr>
                <w:rFonts w:ascii="Times New Roman" w:eastAsia="Times New Roman" w:hAnsi="Times New Roman" w:cs="Times New Roman"/>
                <w:color w:val="FFFFFF" w:themeColor="background1"/>
                <w:sz w:val="16"/>
                <w:szCs w:val="24"/>
                <w:vertAlign w:val="subscript"/>
                <w:lang w:val="en-MY" w:eastAsia="en-MY"/>
              </w:rPr>
              <w:t xml:space="preserve"> i</w:t>
            </w:r>
            <w:r w:rsidR="00F227F8" w:rsidRPr="00F227F8">
              <w:rPr>
                <w:rFonts w:ascii="Times New Roman" w:eastAsia="Times New Roman" w:hAnsi="Times New Roman" w:cs="Times New Roman"/>
                <w:color w:val="000000"/>
                <w:sz w:val="24"/>
                <w:szCs w:val="24"/>
                <w:lang w:val="en-MY" w:eastAsia="en-MY"/>
              </w:rPr>
              <w:t>Siswa</w:t>
            </w:r>
            <w:r w:rsidRPr="007B0187">
              <w:rPr>
                <w:rFonts w:ascii="Times New Roman" w:eastAsia="Times New Roman" w:hAnsi="Times New Roman" w:cs="Times New Roman"/>
                <w:color w:val="FFFFFF" w:themeColor="background1"/>
                <w:sz w:val="16"/>
                <w:szCs w:val="24"/>
                <w:vertAlign w:val="subscript"/>
                <w:lang w:val="en-MY" w:eastAsia="en-MY"/>
              </w:rPr>
              <w:t xml:space="preserve"> i</w:t>
            </w:r>
          </w:p>
        </w:tc>
      </w:tr>
      <w:tr w:rsidR="00F227F8" w:rsidRPr="00F227F8" w14:paraId="61BA0216" w14:textId="77777777" w:rsidTr="00F227F8">
        <w:trPr>
          <w:trHeight w:val="300"/>
        </w:trPr>
        <w:tc>
          <w:tcPr>
            <w:tcW w:w="1534" w:type="dxa"/>
            <w:tcBorders>
              <w:top w:val="nil"/>
              <w:left w:val="single" w:sz="4" w:space="0" w:color="auto"/>
              <w:bottom w:val="single" w:sz="4" w:space="0" w:color="auto"/>
              <w:right w:val="single" w:sz="4" w:space="0" w:color="auto"/>
            </w:tcBorders>
            <w:noWrap/>
            <w:vAlign w:val="bottom"/>
            <w:hideMark/>
          </w:tcPr>
          <w:p w14:paraId="3EC36A6B" w14:textId="7A60B975" w:rsidR="00F227F8" w:rsidRPr="00F227F8" w:rsidRDefault="007B0187" w:rsidP="00F227F8">
            <w:pPr>
              <w:spacing w:after="0" w:line="240" w:lineRule="auto"/>
              <w:rPr>
                <w:rFonts w:ascii="Times New Roman" w:eastAsia="Times New Roman" w:hAnsi="Times New Roman" w:cs="Times New Roman"/>
                <w:color w:val="000000"/>
                <w:sz w:val="24"/>
                <w:szCs w:val="24"/>
                <w:lang w:val="en-MY" w:eastAsia="en-MY"/>
              </w:rPr>
            </w:pPr>
            <w:r w:rsidRPr="007B0187">
              <w:rPr>
                <w:rFonts w:ascii="Times New Roman" w:eastAsia="Times New Roman" w:hAnsi="Times New Roman" w:cs="Times New Roman"/>
                <w:color w:val="FFFFFF" w:themeColor="background1"/>
                <w:sz w:val="16"/>
                <w:szCs w:val="24"/>
                <w:vertAlign w:val="subscript"/>
                <w:lang w:val="en-MY" w:eastAsia="en-MY"/>
              </w:rPr>
              <w:t xml:space="preserve"> i</w:t>
            </w:r>
            <w:r>
              <w:rPr>
                <w:rFonts w:ascii="Times New Roman" w:eastAsia="Times New Roman" w:hAnsi="Times New Roman" w:cs="Times New Roman"/>
                <w:color w:val="000000"/>
                <w:sz w:val="24"/>
                <w:szCs w:val="24"/>
                <w:lang w:val="en-MY" w:eastAsia="en-MY"/>
              </w:rPr>
              <w:t>control</w:t>
            </w:r>
            <w:r w:rsidRPr="007B0187">
              <w:rPr>
                <w:rFonts w:ascii="Times New Roman" w:eastAsia="Times New Roman" w:hAnsi="Times New Roman" w:cs="Times New Roman"/>
                <w:color w:val="FFFFFF" w:themeColor="background1"/>
                <w:sz w:val="16"/>
                <w:szCs w:val="24"/>
                <w:vertAlign w:val="subscript"/>
                <w:lang w:val="en-MY" w:eastAsia="en-MY"/>
              </w:rPr>
              <w:t xml:space="preserve"> i</w:t>
            </w:r>
          </w:p>
        </w:tc>
        <w:tc>
          <w:tcPr>
            <w:tcW w:w="3002" w:type="dxa"/>
            <w:tcBorders>
              <w:top w:val="nil"/>
              <w:left w:val="nil"/>
              <w:bottom w:val="single" w:sz="4" w:space="0" w:color="auto"/>
              <w:right w:val="single" w:sz="4" w:space="0" w:color="auto"/>
            </w:tcBorders>
            <w:noWrap/>
            <w:vAlign w:val="bottom"/>
            <w:hideMark/>
          </w:tcPr>
          <w:p w14:paraId="69D66A54" w14:textId="45F28187" w:rsidR="00F227F8" w:rsidRPr="00F227F8" w:rsidRDefault="007B0187" w:rsidP="00F227F8">
            <w:pPr>
              <w:spacing w:after="0" w:line="240" w:lineRule="auto"/>
              <w:jc w:val="center"/>
              <w:rPr>
                <w:rFonts w:ascii="Times New Roman" w:eastAsia="Times New Roman" w:hAnsi="Times New Roman" w:cs="Times New Roman"/>
                <w:color w:val="000000"/>
                <w:sz w:val="24"/>
                <w:szCs w:val="24"/>
                <w:lang w:val="en-MY" w:eastAsia="en-MY"/>
              </w:rPr>
            </w:pPr>
            <w:r w:rsidRPr="007B0187">
              <w:rPr>
                <w:rFonts w:ascii="Times New Roman" w:eastAsia="Times New Roman" w:hAnsi="Times New Roman" w:cs="Times New Roman"/>
                <w:color w:val="FFFFFF" w:themeColor="background1"/>
                <w:sz w:val="16"/>
                <w:szCs w:val="24"/>
                <w:vertAlign w:val="subscript"/>
                <w:lang w:val="en-MY" w:eastAsia="en-MY"/>
              </w:rPr>
              <w:t xml:space="preserve"> i</w:t>
            </w:r>
            <w:r w:rsidR="00F227F8" w:rsidRPr="00F227F8">
              <w:rPr>
                <w:rFonts w:ascii="Times New Roman" w:eastAsia="Times New Roman" w:hAnsi="Times New Roman" w:cs="Times New Roman"/>
                <w:color w:val="000000"/>
                <w:sz w:val="24"/>
                <w:szCs w:val="24"/>
                <w:lang w:val="en-MY" w:eastAsia="en-MY"/>
              </w:rPr>
              <w:t>56,25</w:t>
            </w:r>
            <w:r w:rsidRPr="007B0187">
              <w:rPr>
                <w:rFonts w:ascii="Times New Roman" w:eastAsia="Times New Roman" w:hAnsi="Times New Roman" w:cs="Times New Roman"/>
                <w:color w:val="FFFFFF" w:themeColor="background1"/>
                <w:sz w:val="16"/>
                <w:szCs w:val="24"/>
                <w:vertAlign w:val="subscript"/>
                <w:lang w:val="en-MY" w:eastAsia="en-MY"/>
              </w:rPr>
              <w:t xml:space="preserve"> i</w:t>
            </w:r>
          </w:p>
        </w:tc>
      </w:tr>
      <w:tr w:rsidR="00F227F8" w:rsidRPr="00F227F8" w14:paraId="3DC0D9F5" w14:textId="77777777" w:rsidTr="00F227F8">
        <w:trPr>
          <w:trHeight w:val="300"/>
        </w:trPr>
        <w:tc>
          <w:tcPr>
            <w:tcW w:w="1534" w:type="dxa"/>
            <w:tcBorders>
              <w:top w:val="nil"/>
              <w:left w:val="single" w:sz="4" w:space="0" w:color="auto"/>
              <w:bottom w:val="single" w:sz="4" w:space="0" w:color="auto"/>
              <w:right w:val="single" w:sz="4" w:space="0" w:color="auto"/>
            </w:tcBorders>
            <w:noWrap/>
            <w:vAlign w:val="bottom"/>
            <w:hideMark/>
          </w:tcPr>
          <w:p w14:paraId="37EF0393" w14:textId="3C15FB52" w:rsidR="00F227F8" w:rsidRPr="00F227F8" w:rsidRDefault="007B0187" w:rsidP="00F227F8">
            <w:pPr>
              <w:spacing w:after="0" w:line="240" w:lineRule="auto"/>
              <w:rPr>
                <w:rFonts w:ascii="Times New Roman" w:eastAsia="Times New Roman" w:hAnsi="Times New Roman" w:cs="Times New Roman"/>
                <w:color w:val="000000"/>
                <w:sz w:val="24"/>
                <w:szCs w:val="24"/>
                <w:lang w:val="en-MY" w:eastAsia="en-MY"/>
              </w:rPr>
            </w:pPr>
            <w:r w:rsidRPr="007B0187">
              <w:rPr>
                <w:rFonts w:ascii="Times New Roman" w:eastAsia="Times New Roman" w:hAnsi="Times New Roman" w:cs="Times New Roman"/>
                <w:color w:val="FFFFFF" w:themeColor="background1"/>
                <w:sz w:val="16"/>
                <w:szCs w:val="24"/>
                <w:vertAlign w:val="subscript"/>
                <w:lang w:val="en-MY" w:eastAsia="en-MY"/>
              </w:rPr>
              <w:t xml:space="preserve"> i</w:t>
            </w:r>
            <w:r w:rsidR="00F227F8" w:rsidRPr="00F227F8">
              <w:rPr>
                <w:rFonts w:ascii="Times New Roman" w:eastAsia="Times New Roman" w:hAnsi="Times New Roman" w:cs="Times New Roman"/>
                <w:color w:val="000000"/>
                <w:sz w:val="24"/>
                <w:szCs w:val="24"/>
                <w:lang w:val="en-MY" w:eastAsia="en-MY"/>
              </w:rPr>
              <w:t>Eksperimen</w:t>
            </w:r>
            <w:r w:rsidRPr="007B0187">
              <w:rPr>
                <w:rFonts w:ascii="Times New Roman" w:eastAsia="Times New Roman" w:hAnsi="Times New Roman" w:cs="Times New Roman"/>
                <w:color w:val="FFFFFF" w:themeColor="background1"/>
                <w:sz w:val="16"/>
                <w:szCs w:val="24"/>
                <w:vertAlign w:val="subscript"/>
                <w:lang w:val="en-MY" w:eastAsia="en-MY"/>
              </w:rPr>
              <w:t xml:space="preserve"> i</w:t>
            </w:r>
          </w:p>
        </w:tc>
        <w:tc>
          <w:tcPr>
            <w:tcW w:w="3002" w:type="dxa"/>
            <w:tcBorders>
              <w:top w:val="nil"/>
              <w:left w:val="nil"/>
              <w:bottom w:val="single" w:sz="4" w:space="0" w:color="auto"/>
              <w:right w:val="single" w:sz="4" w:space="0" w:color="auto"/>
            </w:tcBorders>
            <w:noWrap/>
            <w:vAlign w:val="bottom"/>
            <w:hideMark/>
          </w:tcPr>
          <w:p w14:paraId="6768E25C" w14:textId="585D9AF0" w:rsidR="00F227F8" w:rsidRPr="00F227F8" w:rsidRDefault="007B0187" w:rsidP="00F227F8">
            <w:pPr>
              <w:spacing w:after="0" w:line="240" w:lineRule="auto"/>
              <w:jc w:val="center"/>
              <w:rPr>
                <w:rFonts w:ascii="Times New Roman" w:eastAsia="Times New Roman" w:hAnsi="Times New Roman" w:cs="Times New Roman"/>
                <w:color w:val="000000"/>
                <w:sz w:val="24"/>
                <w:szCs w:val="24"/>
                <w:lang w:val="en-MY" w:eastAsia="en-MY"/>
              </w:rPr>
            </w:pPr>
            <w:r w:rsidRPr="007B0187">
              <w:rPr>
                <w:rFonts w:ascii="Times New Roman" w:eastAsia="Times New Roman" w:hAnsi="Times New Roman" w:cs="Times New Roman"/>
                <w:color w:val="FFFFFF" w:themeColor="background1"/>
                <w:sz w:val="16"/>
                <w:szCs w:val="24"/>
                <w:vertAlign w:val="subscript"/>
                <w:lang w:val="en-MY" w:eastAsia="en-MY"/>
              </w:rPr>
              <w:t xml:space="preserve"> i</w:t>
            </w:r>
            <w:r w:rsidR="00F227F8" w:rsidRPr="00F227F8">
              <w:rPr>
                <w:rFonts w:ascii="Times New Roman" w:eastAsia="Times New Roman" w:hAnsi="Times New Roman" w:cs="Times New Roman"/>
                <w:color w:val="000000"/>
                <w:sz w:val="24"/>
                <w:szCs w:val="24"/>
                <w:lang w:val="en-MY" w:eastAsia="en-MY"/>
              </w:rPr>
              <w:t>55,8</w:t>
            </w:r>
            <w:r>
              <w:rPr>
                <w:rFonts w:ascii="Times New Roman" w:eastAsia="Times New Roman" w:hAnsi="Times New Roman" w:cs="Times New Roman"/>
                <w:color w:val="000000"/>
                <w:sz w:val="24"/>
                <w:szCs w:val="24"/>
                <w:lang w:val="en-MY" w:eastAsia="en-MY"/>
              </w:rPr>
              <w:t xml:space="preserve"> </w:t>
            </w:r>
          </w:p>
        </w:tc>
      </w:tr>
    </w:tbl>
    <w:p w14:paraId="1FA584E0" w14:textId="77777777" w:rsidR="00F227F8" w:rsidRDefault="00F227F8" w:rsidP="00F227F8">
      <w:pPr>
        <w:spacing w:after="0" w:line="360" w:lineRule="auto"/>
        <w:ind w:firstLine="720"/>
        <w:rPr>
          <w:rFonts w:ascii="Times New Roman" w:hAnsi="Times New Roman" w:cs="Times New Roman"/>
          <w:sz w:val="24"/>
          <w:szCs w:val="24"/>
        </w:rPr>
      </w:pPr>
    </w:p>
    <w:p w14:paraId="3A68EC37" w14:textId="26DDBF9A" w:rsidR="00F227F8" w:rsidRDefault="00F227F8" w:rsidP="007B0187">
      <w:pPr>
        <w:spacing w:after="0" w:line="360" w:lineRule="auto"/>
        <w:ind w:firstLine="720"/>
        <w:jc w:val="both"/>
        <w:rPr>
          <w:rFonts w:ascii="Times New Roman" w:hAnsi="Times New Roman" w:cs="Times New Roman"/>
          <w:sz w:val="24"/>
          <w:szCs w:val="24"/>
        </w:rPr>
      </w:pPr>
      <w:r w:rsidRPr="00F227F8">
        <w:rPr>
          <w:rFonts w:ascii="Times New Roman" w:hAnsi="Times New Roman" w:cs="Times New Roman"/>
          <w:sz w:val="24"/>
          <w:szCs w:val="24"/>
        </w:rPr>
        <w:t>Dari</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Tabel</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1</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menunjukkan</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bahwa</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rata-rata</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nilai siswa</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pre-test untuk</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kelas</w:t>
      </w:r>
      <w:r w:rsidR="007B0187">
        <w:rPr>
          <w:rFonts w:ascii="Times New Roman" w:hAnsi="Times New Roman" w:cs="Times New Roman"/>
          <w:color w:val="FFFFFF" w:themeColor="background1"/>
          <w:sz w:val="16"/>
          <w:szCs w:val="24"/>
          <w:vertAlign w:val="subscript"/>
        </w:rPr>
        <w:t xml:space="preserve"> </w:t>
      </w:r>
      <w:r w:rsidRPr="00F227F8">
        <w:rPr>
          <w:rFonts w:ascii="Times New Roman" w:hAnsi="Times New Roman" w:cs="Times New Roman"/>
          <w:sz w:val="24"/>
          <w:szCs w:val="24"/>
        </w:rPr>
        <w:t>VA</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56,25</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dan</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rata-rata</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pre-test</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untuk</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kelas</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VB</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55,8.</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Dari</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hasil</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nilai yang</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dapat</w:t>
      </w:r>
      <w:r w:rsidR="007B0187" w:rsidRPr="007B0187">
        <w:rPr>
          <w:rFonts w:ascii="Times New Roman" w:hAnsi="Times New Roman" w:cs="Times New Roman"/>
          <w:color w:val="FFFFFF" w:themeColor="background1"/>
          <w:sz w:val="16"/>
          <w:szCs w:val="24"/>
          <w:vertAlign w:val="subscript"/>
        </w:rPr>
        <w:t xml:space="preserve"> </w:t>
      </w:r>
      <w:r w:rsidRPr="00F227F8">
        <w:rPr>
          <w:rFonts w:ascii="Times New Roman" w:hAnsi="Times New Roman" w:cs="Times New Roman"/>
          <w:sz w:val="24"/>
          <w:szCs w:val="24"/>
        </w:rPr>
        <w:t>dinyatakan</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bahwa</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V-B</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dapat</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dijadikan</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kelas eksperimen</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karena rata-rata</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lebih rendah</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dari</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kelas</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V-A.</w:t>
      </w:r>
    </w:p>
    <w:p w14:paraId="1E34BD5C" w14:textId="2490D663" w:rsidR="00F227F8" w:rsidRDefault="00F227F8" w:rsidP="00F227F8">
      <w:pPr>
        <w:spacing w:after="0" w:line="360" w:lineRule="auto"/>
        <w:rPr>
          <w:rFonts w:ascii="Times New Roman" w:hAnsi="Times New Roman" w:cs="Times New Roman"/>
          <w:sz w:val="24"/>
          <w:szCs w:val="24"/>
        </w:rPr>
      </w:pPr>
      <w:r>
        <w:rPr>
          <w:rFonts w:ascii="Times New Roman" w:hAnsi="Times New Roman" w:cs="Times New Roman"/>
          <w:sz w:val="24"/>
          <w:szCs w:val="24"/>
        </w:rPr>
        <w:tab/>
        <w:t>b, Post</w:t>
      </w:r>
      <w:r w:rsidR="007B0187" w:rsidRPr="007B0187">
        <w:rPr>
          <w:rFonts w:ascii="Times New Roman" w:hAnsi="Times New Roman" w:cs="Times New Roman"/>
          <w:color w:val="FFFFFF" w:themeColor="background1"/>
          <w:sz w:val="16"/>
          <w:szCs w:val="24"/>
          <w:vertAlign w:val="subscript"/>
        </w:rPr>
        <w:t xml:space="preserve"> i</w:t>
      </w:r>
      <w:r>
        <w:rPr>
          <w:rFonts w:ascii="Times New Roman" w:hAnsi="Times New Roman" w:cs="Times New Roman"/>
          <w:sz w:val="24"/>
          <w:szCs w:val="24"/>
        </w:rPr>
        <w:t>test</w:t>
      </w:r>
    </w:p>
    <w:p w14:paraId="65B1E715" w14:textId="53CC0E06" w:rsidR="00F227F8" w:rsidRDefault="00F227F8" w:rsidP="00F227F8">
      <w:pPr>
        <w:spacing w:after="0" w:line="360" w:lineRule="auto"/>
        <w:ind w:firstLine="720"/>
        <w:jc w:val="both"/>
        <w:rPr>
          <w:rFonts w:ascii="Times New Roman" w:hAnsi="Times New Roman" w:cs="Times New Roman"/>
          <w:sz w:val="24"/>
          <w:szCs w:val="24"/>
        </w:rPr>
      </w:pPr>
      <w:r w:rsidRPr="00F227F8">
        <w:rPr>
          <w:rFonts w:ascii="Times New Roman" w:hAnsi="Times New Roman" w:cs="Times New Roman"/>
          <w:sz w:val="24"/>
          <w:szCs w:val="24"/>
        </w:rPr>
        <w:t>Setelah</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kedua</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kelas</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dilaksanakan</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pembelajaran,</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maka</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dilakukan</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tes</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akhir</w:t>
      </w:r>
      <w:r w:rsidR="007B0187" w:rsidRPr="007B0187">
        <w:rPr>
          <w:rFonts w:ascii="Times New Roman" w:hAnsi="Times New Roman" w:cs="Times New Roman"/>
          <w:color w:val="FFFFFF" w:themeColor="background1"/>
          <w:sz w:val="16"/>
          <w:szCs w:val="24"/>
          <w:vertAlign w:val="subscript"/>
        </w:rPr>
        <w:t xml:space="preserve"> </w:t>
      </w:r>
      <w:r w:rsidRPr="00F227F8">
        <w:rPr>
          <w:rFonts w:ascii="Times New Roman" w:hAnsi="Times New Roman" w:cs="Times New Roman"/>
          <w:sz w:val="24"/>
          <w:szCs w:val="24"/>
        </w:rPr>
        <w:t>untuk</w:t>
      </w:r>
      <w:r w:rsidR="007B0187" w:rsidRPr="007B0187">
        <w:rPr>
          <w:rFonts w:ascii="Times New Roman" w:hAnsi="Times New Roman" w:cs="Times New Roman"/>
          <w:color w:val="FFFFFF" w:themeColor="background1"/>
          <w:sz w:val="16"/>
          <w:szCs w:val="24"/>
          <w:vertAlign w:val="subscript"/>
        </w:rPr>
        <w:t xml:space="preserve"> ii</w:t>
      </w:r>
      <w:r w:rsidRPr="00F227F8">
        <w:rPr>
          <w:rFonts w:ascii="Times New Roman" w:hAnsi="Times New Roman" w:cs="Times New Roman"/>
          <w:sz w:val="24"/>
          <w:szCs w:val="24"/>
        </w:rPr>
        <w:t>mengetahui</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ada pengaruh metode</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pemberian</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kuis</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setelah</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membaca</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terhadap</w:t>
      </w:r>
      <w:r>
        <w:rPr>
          <w:rFonts w:ascii="Times New Roman" w:hAnsi="Times New Roman" w:cs="Times New Roman"/>
          <w:sz w:val="24"/>
          <w:szCs w:val="24"/>
        </w:rPr>
        <w:t xml:space="preserve"> </w:t>
      </w:r>
      <w:r w:rsidRPr="00F227F8">
        <w:rPr>
          <w:rFonts w:ascii="Times New Roman" w:hAnsi="Times New Roman" w:cs="Times New Roman"/>
          <w:sz w:val="24"/>
          <w:szCs w:val="24"/>
        </w:rPr>
        <w:t>pemahaman</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membaca</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siswa</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pada</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kelas</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V</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UPT</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SD</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Negeri</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105354</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Purwodadi Galang</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T.P</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2025/2026.</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Dari</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hasil</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pelaksanaan</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pembelajaran</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di</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dua</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kelas yaitu kelas</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dengan</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Metode</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Pemberian</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Kuis</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dan</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kelas</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dengan</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pembelajaran</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metode Konvensional</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dapat</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dilihat</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nilai</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rata-rata posttest</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pada</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tabel</w:t>
      </w:r>
      <w:r w:rsidR="007B0187" w:rsidRPr="007B0187">
        <w:rPr>
          <w:rFonts w:ascii="Times New Roman" w:hAnsi="Times New Roman" w:cs="Times New Roman"/>
          <w:color w:val="FFFFFF" w:themeColor="background1"/>
          <w:sz w:val="16"/>
          <w:szCs w:val="24"/>
          <w:vertAlign w:val="subscript"/>
        </w:rPr>
        <w:t xml:space="preserve"> i</w:t>
      </w:r>
      <w:r w:rsidRPr="00F227F8">
        <w:rPr>
          <w:rFonts w:ascii="Times New Roman" w:hAnsi="Times New Roman" w:cs="Times New Roman"/>
          <w:sz w:val="24"/>
          <w:szCs w:val="24"/>
        </w:rPr>
        <w:t>berikut:</w:t>
      </w:r>
    </w:p>
    <w:p w14:paraId="0BA48FC8" w14:textId="50F23300" w:rsidR="00F227F8" w:rsidRDefault="00F227F8" w:rsidP="00F227F8">
      <w:pPr>
        <w:spacing w:after="0" w:line="360" w:lineRule="auto"/>
        <w:ind w:firstLine="720"/>
        <w:jc w:val="center"/>
        <w:rPr>
          <w:rFonts w:ascii="Times New Roman" w:hAnsi="Times New Roman" w:cs="Times New Roman"/>
          <w:sz w:val="24"/>
          <w:szCs w:val="24"/>
        </w:rPr>
      </w:pPr>
      <w:r>
        <w:rPr>
          <w:rFonts w:ascii="Times New Roman" w:hAnsi="Times New Roman" w:cs="Times New Roman"/>
          <w:sz w:val="24"/>
          <w:szCs w:val="24"/>
        </w:rPr>
        <w:t>Tabel</w:t>
      </w:r>
      <w:r w:rsidR="007B0187" w:rsidRPr="007B0187">
        <w:rPr>
          <w:rFonts w:ascii="Times New Roman" w:hAnsi="Times New Roman" w:cs="Times New Roman"/>
          <w:color w:val="FFFFFF" w:themeColor="background1"/>
          <w:sz w:val="16"/>
          <w:szCs w:val="24"/>
          <w:vertAlign w:val="subscript"/>
        </w:rPr>
        <w:t xml:space="preserve"> i</w:t>
      </w:r>
      <w:r>
        <w:rPr>
          <w:rFonts w:ascii="Times New Roman" w:hAnsi="Times New Roman" w:cs="Times New Roman"/>
          <w:sz w:val="24"/>
          <w:szCs w:val="24"/>
        </w:rPr>
        <w:t>2</w:t>
      </w:r>
      <w:r w:rsidR="007B0187" w:rsidRPr="007B0187">
        <w:rPr>
          <w:rFonts w:ascii="Times New Roman" w:hAnsi="Times New Roman" w:cs="Times New Roman"/>
          <w:color w:val="FFFFFF" w:themeColor="background1"/>
          <w:sz w:val="16"/>
          <w:szCs w:val="24"/>
          <w:vertAlign w:val="subscript"/>
        </w:rPr>
        <w:t xml:space="preserve"> i</w:t>
      </w:r>
      <w:r>
        <w:rPr>
          <w:rFonts w:ascii="Times New Roman" w:hAnsi="Times New Roman" w:cs="Times New Roman"/>
          <w:sz w:val="24"/>
          <w:szCs w:val="24"/>
        </w:rPr>
        <w:t>Hasil</w:t>
      </w:r>
      <w:r w:rsidR="007B0187" w:rsidRPr="007B0187">
        <w:rPr>
          <w:rFonts w:ascii="Times New Roman" w:hAnsi="Times New Roman" w:cs="Times New Roman"/>
          <w:color w:val="FFFFFF" w:themeColor="background1"/>
          <w:sz w:val="16"/>
          <w:szCs w:val="24"/>
          <w:vertAlign w:val="subscript"/>
        </w:rPr>
        <w:t xml:space="preserve"> i</w:t>
      </w:r>
      <w:r>
        <w:rPr>
          <w:rFonts w:ascii="Times New Roman" w:hAnsi="Times New Roman" w:cs="Times New Roman"/>
          <w:sz w:val="24"/>
          <w:szCs w:val="24"/>
        </w:rPr>
        <w:t>nilai</w:t>
      </w:r>
      <w:r w:rsidR="007B0187" w:rsidRPr="007B0187">
        <w:rPr>
          <w:rFonts w:ascii="Times New Roman" w:hAnsi="Times New Roman" w:cs="Times New Roman"/>
          <w:color w:val="FFFFFF" w:themeColor="background1"/>
          <w:sz w:val="16"/>
          <w:szCs w:val="24"/>
          <w:vertAlign w:val="subscript"/>
        </w:rPr>
        <w:t xml:space="preserve"> i</w:t>
      </w:r>
      <w:r>
        <w:rPr>
          <w:rFonts w:ascii="Times New Roman" w:hAnsi="Times New Roman" w:cs="Times New Roman"/>
          <w:sz w:val="24"/>
          <w:szCs w:val="24"/>
        </w:rPr>
        <w:t>rata-rata</w:t>
      </w:r>
      <w:r w:rsidR="007B0187" w:rsidRPr="007B0187">
        <w:rPr>
          <w:rFonts w:ascii="Times New Roman" w:hAnsi="Times New Roman" w:cs="Times New Roman"/>
          <w:color w:val="FFFFFF" w:themeColor="background1"/>
          <w:sz w:val="16"/>
          <w:szCs w:val="24"/>
          <w:vertAlign w:val="subscript"/>
        </w:rPr>
        <w:t xml:space="preserve"> i</w:t>
      </w:r>
      <w:r>
        <w:rPr>
          <w:rFonts w:ascii="Times New Roman" w:hAnsi="Times New Roman" w:cs="Times New Roman"/>
          <w:sz w:val="24"/>
          <w:szCs w:val="24"/>
        </w:rPr>
        <w:t>post</w:t>
      </w:r>
      <w:r w:rsidR="007B0187" w:rsidRPr="007B0187">
        <w:rPr>
          <w:rFonts w:ascii="Times New Roman" w:hAnsi="Times New Roman" w:cs="Times New Roman"/>
          <w:color w:val="FFFFFF" w:themeColor="background1"/>
          <w:sz w:val="16"/>
          <w:szCs w:val="24"/>
          <w:vertAlign w:val="subscript"/>
        </w:rPr>
        <w:t xml:space="preserve"> i</w:t>
      </w:r>
      <w:r>
        <w:rPr>
          <w:rFonts w:ascii="Times New Roman" w:hAnsi="Times New Roman" w:cs="Times New Roman"/>
          <w:sz w:val="24"/>
          <w:szCs w:val="24"/>
        </w:rPr>
        <w:t>test</w:t>
      </w:r>
    </w:p>
    <w:tbl>
      <w:tblPr>
        <w:tblW w:w="5670" w:type="dxa"/>
        <w:tblInd w:w="1129" w:type="dxa"/>
        <w:tblLook w:val="04A0" w:firstRow="1" w:lastRow="0" w:firstColumn="1" w:lastColumn="0" w:noHBand="0" w:noVBand="1"/>
      </w:tblPr>
      <w:tblGrid>
        <w:gridCol w:w="2290"/>
        <w:gridCol w:w="3380"/>
      </w:tblGrid>
      <w:tr w:rsidR="00F227F8" w:rsidRPr="00F227F8" w14:paraId="1F7AE139" w14:textId="77777777" w:rsidTr="00F227F8">
        <w:trPr>
          <w:trHeight w:val="300"/>
        </w:trPr>
        <w:tc>
          <w:tcPr>
            <w:tcW w:w="2290" w:type="dxa"/>
            <w:tcBorders>
              <w:top w:val="single" w:sz="4" w:space="0" w:color="auto"/>
              <w:left w:val="single" w:sz="4" w:space="0" w:color="auto"/>
              <w:bottom w:val="single" w:sz="4" w:space="0" w:color="auto"/>
              <w:right w:val="single" w:sz="4" w:space="0" w:color="auto"/>
            </w:tcBorders>
            <w:noWrap/>
            <w:vAlign w:val="bottom"/>
            <w:hideMark/>
          </w:tcPr>
          <w:p w14:paraId="6A4DEBDC" w14:textId="0005DFE0" w:rsidR="00F227F8" w:rsidRPr="00F227F8" w:rsidRDefault="007B0187" w:rsidP="00F227F8">
            <w:pPr>
              <w:spacing w:after="0" w:line="240" w:lineRule="auto"/>
              <w:rPr>
                <w:rFonts w:ascii="Times New Roman" w:eastAsia="Times New Roman" w:hAnsi="Times New Roman" w:cs="Times New Roman"/>
                <w:color w:val="000000"/>
                <w:sz w:val="24"/>
                <w:szCs w:val="24"/>
                <w:lang w:val="en-MY" w:eastAsia="en-MY"/>
              </w:rPr>
            </w:pPr>
            <w:r>
              <w:rPr>
                <w:rFonts w:ascii="Times New Roman" w:eastAsia="Times New Roman" w:hAnsi="Times New Roman" w:cs="Times New Roman"/>
                <w:color w:val="000000"/>
                <w:sz w:val="24"/>
                <w:szCs w:val="24"/>
                <w:lang w:val="en-MY" w:eastAsia="en-MY"/>
              </w:rPr>
              <w:t xml:space="preserve"> </w:t>
            </w:r>
            <w:r w:rsidRPr="00F227F8">
              <w:rPr>
                <w:rFonts w:ascii="Times New Roman" w:eastAsia="Times New Roman" w:hAnsi="Times New Roman" w:cs="Times New Roman"/>
                <w:color w:val="000000"/>
                <w:sz w:val="24"/>
                <w:szCs w:val="24"/>
                <w:lang w:val="en-MY" w:eastAsia="en-MY"/>
              </w:rPr>
              <w:t>K</w:t>
            </w:r>
            <w:r w:rsidR="00F227F8" w:rsidRPr="00F227F8">
              <w:rPr>
                <w:rFonts w:ascii="Times New Roman" w:eastAsia="Times New Roman" w:hAnsi="Times New Roman" w:cs="Times New Roman"/>
                <w:color w:val="000000"/>
                <w:sz w:val="24"/>
                <w:szCs w:val="24"/>
                <w:lang w:val="en-MY" w:eastAsia="en-MY"/>
              </w:rPr>
              <w:t>elas</w:t>
            </w:r>
            <w:r w:rsidRPr="007B0187">
              <w:rPr>
                <w:rFonts w:ascii="Times New Roman" w:eastAsia="Times New Roman" w:hAnsi="Times New Roman" w:cs="Times New Roman"/>
                <w:color w:val="FFFFFF" w:themeColor="background1"/>
                <w:sz w:val="16"/>
                <w:szCs w:val="24"/>
                <w:vertAlign w:val="subscript"/>
                <w:lang w:val="en-MY" w:eastAsia="en-MY"/>
              </w:rPr>
              <w:t xml:space="preserve"> i</w:t>
            </w:r>
          </w:p>
        </w:tc>
        <w:tc>
          <w:tcPr>
            <w:tcW w:w="3380" w:type="dxa"/>
            <w:tcBorders>
              <w:top w:val="single" w:sz="4" w:space="0" w:color="auto"/>
              <w:left w:val="nil"/>
              <w:bottom w:val="single" w:sz="4" w:space="0" w:color="auto"/>
              <w:right w:val="single" w:sz="4" w:space="0" w:color="auto"/>
            </w:tcBorders>
            <w:noWrap/>
            <w:vAlign w:val="bottom"/>
            <w:hideMark/>
          </w:tcPr>
          <w:p w14:paraId="4A5E51F4" w14:textId="017B8022" w:rsidR="00F227F8" w:rsidRPr="00F227F8" w:rsidRDefault="007B0187" w:rsidP="00F227F8">
            <w:pPr>
              <w:spacing w:after="0" w:line="240" w:lineRule="auto"/>
              <w:rPr>
                <w:rFonts w:ascii="Times New Roman" w:eastAsia="Times New Roman" w:hAnsi="Times New Roman" w:cs="Times New Roman"/>
                <w:color w:val="000000"/>
                <w:sz w:val="24"/>
                <w:szCs w:val="24"/>
                <w:lang w:val="en-MY" w:eastAsia="en-MY"/>
              </w:rPr>
            </w:pPr>
            <w:r w:rsidRPr="007B0187">
              <w:rPr>
                <w:rFonts w:ascii="Times New Roman" w:eastAsia="Times New Roman" w:hAnsi="Times New Roman" w:cs="Times New Roman"/>
                <w:color w:val="FFFFFF" w:themeColor="background1"/>
                <w:sz w:val="16"/>
                <w:szCs w:val="24"/>
                <w:vertAlign w:val="subscript"/>
                <w:lang w:val="en-MY" w:eastAsia="en-MY"/>
              </w:rPr>
              <w:t xml:space="preserve"> i</w:t>
            </w:r>
            <w:r w:rsidR="00F227F8" w:rsidRPr="00F227F8">
              <w:rPr>
                <w:rFonts w:ascii="Times New Roman" w:eastAsia="Times New Roman" w:hAnsi="Times New Roman" w:cs="Times New Roman"/>
                <w:color w:val="000000"/>
                <w:sz w:val="24"/>
                <w:szCs w:val="24"/>
                <w:lang w:val="en-MY" w:eastAsia="en-MY"/>
              </w:rPr>
              <w:t>Rata-Rata</w:t>
            </w:r>
            <w:r w:rsidRPr="007B0187">
              <w:rPr>
                <w:rFonts w:ascii="Times New Roman" w:eastAsia="Times New Roman" w:hAnsi="Times New Roman" w:cs="Times New Roman"/>
                <w:color w:val="FFFFFF" w:themeColor="background1"/>
                <w:sz w:val="16"/>
                <w:szCs w:val="24"/>
                <w:vertAlign w:val="subscript"/>
                <w:lang w:val="en-MY" w:eastAsia="en-MY"/>
              </w:rPr>
              <w:t xml:space="preserve"> i</w:t>
            </w:r>
            <w:r w:rsidR="00F227F8" w:rsidRPr="00F227F8">
              <w:rPr>
                <w:rFonts w:ascii="Times New Roman" w:eastAsia="Times New Roman" w:hAnsi="Times New Roman" w:cs="Times New Roman"/>
                <w:color w:val="000000"/>
                <w:sz w:val="24"/>
                <w:szCs w:val="24"/>
                <w:lang w:val="en-MY" w:eastAsia="en-MY"/>
              </w:rPr>
              <w:t>Nilai</w:t>
            </w:r>
            <w:r w:rsidRPr="007B0187">
              <w:rPr>
                <w:rFonts w:ascii="Times New Roman" w:eastAsia="Times New Roman" w:hAnsi="Times New Roman" w:cs="Times New Roman"/>
                <w:color w:val="FFFFFF" w:themeColor="background1"/>
                <w:sz w:val="16"/>
                <w:szCs w:val="24"/>
                <w:vertAlign w:val="subscript"/>
                <w:lang w:val="en-MY" w:eastAsia="en-MY"/>
              </w:rPr>
              <w:t xml:space="preserve"> i</w:t>
            </w:r>
            <w:r w:rsidR="00F227F8" w:rsidRPr="00F227F8">
              <w:rPr>
                <w:rFonts w:ascii="Times New Roman" w:eastAsia="Times New Roman" w:hAnsi="Times New Roman" w:cs="Times New Roman"/>
                <w:color w:val="000000"/>
                <w:sz w:val="24"/>
                <w:szCs w:val="24"/>
                <w:lang w:val="en-MY" w:eastAsia="en-MY"/>
              </w:rPr>
              <w:t>Siswa</w:t>
            </w:r>
            <w:r w:rsidRPr="007B0187">
              <w:rPr>
                <w:rFonts w:ascii="Times New Roman" w:eastAsia="Times New Roman" w:hAnsi="Times New Roman" w:cs="Times New Roman"/>
                <w:color w:val="FFFFFF" w:themeColor="background1"/>
                <w:sz w:val="16"/>
                <w:szCs w:val="24"/>
                <w:vertAlign w:val="subscript"/>
                <w:lang w:val="en-MY" w:eastAsia="en-MY"/>
              </w:rPr>
              <w:t xml:space="preserve"> i</w:t>
            </w:r>
          </w:p>
        </w:tc>
      </w:tr>
      <w:tr w:rsidR="00F227F8" w:rsidRPr="00F227F8" w14:paraId="770D435C" w14:textId="77777777" w:rsidTr="00F227F8">
        <w:trPr>
          <w:trHeight w:val="300"/>
        </w:trPr>
        <w:tc>
          <w:tcPr>
            <w:tcW w:w="2290" w:type="dxa"/>
            <w:tcBorders>
              <w:top w:val="nil"/>
              <w:left w:val="single" w:sz="4" w:space="0" w:color="auto"/>
              <w:bottom w:val="single" w:sz="4" w:space="0" w:color="auto"/>
              <w:right w:val="single" w:sz="4" w:space="0" w:color="auto"/>
            </w:tcBorders>
            <w:noWrap/>
            <w:vAlign w:val="bottom"/>
            <w:hideMark/>
          </w:tcPr>
          <w:p w14:paraId="481F0A8B" w14:textId="08E2E977" w:rsidR="00F227F8" w:rsidRPr="00F227F8" w:rsidRDefault="007B0187" w:rsidP="00F227F8">
            <w:pPr>
              <w:spacing w:after="0" w:line="240" w:lineRule="auto"/>
              <w:rPr>
                <w:rFonts w:ascii="Times New Roman" w:eastAsia="Times New Roman" w:hAnsi="Times New Roman" w:cs="Times New Roman"/>
                <w:color w:val="000000"/>
                <w:sz w:val="24"/>
                <w:szCs w:val="24"/>
                <w:lang w:val="en-MY" w:eastAsia="en-MY"/>
              </w:rPr>
            </w:pPr>
            <w:r w:rsidRPr="007B0187">
              <w:rPr>
                <w:rFonts w:ascii="Times New Roman" w:eastAsia="Times New Roman" w:hAnsi="Times New Roman" w:cs="Times New Roman"/>
                <w:color w:val="FFFFFF" w:themeColor="background1"/>
                <w:sz w:val="16"/>
                <w:szCs w:val="24"/>
                <w:vertAlign w:val="subscript"/>
                <w:lang w:val="en-MY" w:eastAsia="en-MY"/>
              </w:rPr>
              <w:t xml:space="preserve"> i</w:t>
            </w:r>
            <w:r w:rsidR="00F227F8" w:rsidRPr="00F227F8">
              <w:rPr>
                <w:rFonts w:ascii="Times New Roman" w:eastAsia="Times New Roman" w:hAnsi="Times New Roman" w:cs="Times New Roman"/>
                <w:color w:val="000000"/>
                <w:sz w:val="24"/>
                <w:szCs w:val="24"/>
                <w:lang w:val="en-MY" w:eastAsia="en-MY"/>
              </w:rPr>
              <w:t>Pemberian</w:t>
            </w:r>
            <w:r w:rsidRPr="007B0187">
              <w:rPr>
                <w:rFonts w:ascii="Times New Roman" w:eastAsia="Times New Roman" w:hAnsi="Times New Roman" w:cs="Times New Roman"/>
                <w:color w:val="FFFFFF" w:themeColor="background1"/>
                <w:sz w:val="16"/>
                <w:szCs w:val="24"/>
                <w:vertAlign w:val="subscript"/>
                <w:lang w:val="en-MY" w:eastAsia="en-MY"/>
              </w:rPr>
              <w:t xml:space="preserve"> i</w:t>
            </w:r>
            <w:r w:rsidR="00F227F8" w:rsidRPr="00F227F8">
              <w:rPr>
                <w:rFonts w:ascii="Times New Roman" w:eastAsia="Times New Roman" w:hAnsi="Times New Roman" w:cs="Times New Roman"/>
                <w:color w:val="000000"/>
                <w:sz w:val="24"/>
                <w:szCs w:val="24"/>
                <w:lang w:val="en-MY" w:eastAsia="en-MY"/>
              </w:rPr>
              <w:t>kuis</w:t>
            </w:r>
            <w:r w:rsidRPr="007B0187">
              <w:rPr>
                <w:rFonts w:ascii="Times New Roman" w:eastAsia="Times New Roman" w:hAnsi="Times New Roman" w:cs="Times New Roman"/>
                <w:color w:val="FFFFFF" w:themeColor="background1"/>
                <w:sz w:val="16"/>
                <w:szCs w:val="24"/>
                <w:vertAlign w:val="subscript"/>
                <w:lang w:val="en-MY" w:eastAsia="en-MY"/>
              </w:rPr>
              <w:t xml:space="preserve"> i</w:t>
            </w:r>
          </w:p>
        </w:tc>
        <w:tc>
          <w:tcPr>
            <w:tcW w:w="3380" w:type="dxa"/>
            <w:tcBorders>
              <w:top w:val="nil"/>
              <w:left w:val="nil"/>
              <w:bottom w:val="single" w:sz="4" w:space="0" w:color="auto"/>
              <w:right w:val="single" w:sz="4" w:space="0" w:color="auto"/>
            </w:tcBorders>
            <w:noWrap/>
            <w:vAlign w:val="bottom"/>
            <w:hideMark/>
          </w:tcPr>
          <w:p w14:paraId="69E4513B" w14:textId="64ACE612" w:rsidR="00F227F8" w:rsidRPr="00F227F8" w:rsidRDefault="007B0187" w:rsidP="00F227F8">
            <w:pPr>
              <w:spacing w:after="0" w:line="240" w:lineRule="auto"/>
              <w:jc w:val="center"/>
              <w:rPr>
                <w:rFonts w:ascii="Times New Roman" w:eastAsia="Times New Roman" w:hAnsi="Times New Roman" w:cs="Times New Roman"/>
                <w:color w:val="000000"/>
                <w:sz w:val="24"/>
                <w:szCs w:val="24"/>
                <w:lang w:val="en-MY" w:eastAsia="en-MY"/>
              </w:rPr>
            </w:pPr>
            <w:r w:rsidRPr="007B0187">
              <w:rPr>
                <w:rFonts w:ascii="Times New Roman" w:eastAsia="Times New Roman" w:hAnsi="Times New Roman" w:cs="Times New Roman"/>
                <w:color w:val="FFFFFF" w:themeColor="background1"/>
                <w:sz w:val="16"/>
                <w:szCs w:val="24"/>
                <w:vertAlign w:val="subscript"/>
                <w:lang w:val="en-MY" w:eastAsia="en-MY"/>
              </w:rPr>
              <w:t xml:space="preserve"> i</w:t>
            </w:r>
            <w:r w:rsidR="00F227F8" w:rsidRPr="00F227F8">
              <w:rPr>
                <w:rFonts w:ascii="Times New Roman" w:eastAsia="Times New Roman" w:hAnsi="Times New Roman" w:cs="Times New Roman"/>
                <w:color w:val="000000"/>
                <w:sz w:val="24"/>
                <w:szCs w:val="24"/>
                <w:lang w:val="en-MY" w:eastAsia="en-MY"/>
              </w:rPr>
              <w:t>81,2</w:t>
            </w:r>
            <w:r w:rsidRPr="007B0187">
              <w:rPr>
                <w:rFonts w:ascii="Times New Roman" w:eastAsia="Times New Roman" w:hAnsi="Times New Roman" w:cs="Times New Roman"/>
                <w:color w:val="FFFFFF" w:themeColor="background1"/>
                <w:sz w:val="16"/>
                <w:szCs w:val="24"/>
                <w:vertAlign w:val="subscript"/>
                <w:lang w:val="en-MY" w:eastAsia="en-MY"/>
              </w:rPr>
              <w:t xml:space="preserve"> i</w:t>
            </w:r>
          </w:p>
        </w:tc>
      </w:tr>
      <w:tr w:rsidR="00F227F8" w:rsidRPr="00F227F8" w14:paraId="05597736" w14:textId="77777777" w:rsidTr="00F227F8">
        <w:trPr>
          <w:trHeight w:val="300"/>
        </w:trPr>
        <w:tc>
          <w:tcPr>
            <w:tcW w:w="2290" w:type="dxa"/>
            <w:tcBorders>
              <w:top w:val="nil"/>
              <w:left w:val="single" w:sz="4" w:space="0" w:color="auto"/>
              <w:bottom w:val="single" w:sz="4" w:space="0" w:color="auto"/>
              <w:right w:val="single" w:sz="4" w:space="0" w:color="auto"/>
            </w:tcBorders>
            <w:noWrap/>
            <w:vAlign w:val="bottom"/>
            <w:hideMark/>
          </w:tcPr>
          <w:p w14:paraId="52DE1516" w14:textId="21244D2D" w:rsidR="00F227F8" w:rsidRPr="00F227F8" w:rsidRDefault="007B0187" w:rsidP="00F227F8">
            <w:pPr>
              <w:spacing w:after="0" w:line="240" w:lineRule="auto"/>
              <w:rPr>
                <w:rFonts w:ascii="Times New Roman" w:eastAsia="Times New Roman" w:hAnsi="Times New Roman" w:cs="Times New Roman"/>
                <w:color w:val="000000"/>
                <w:sz w:val="24"/>
                <w:szCs w:val="24"/>
                <w:lang w:val="en-MY" w:eastAsia="en-MY"/>
              </w:rPr>
            </w:pPr>
            <w:r w:rsidRPr="007B0187">
              <w:rPr>
                <w:rFonts w:ascii="Times New Roman" w:eastAsia="Times New Roman" w:hAnsi="Times New Roman" w:cs="Times New Roman"/>
                <w:color w:val="FFFFFF" w:themeColor="background1"/>
                <w:sz w:val="16"/>
                <w:szCs w:val="24"/>
                <w:vertAlign w:val="subscript"/>
                <w:lang w:val="en-MY" w:eastAsia="en-MY"/>
              </w:rPr>
              <w:t xml:space="preserve"> i</w:t>
            </w:r>
            <w:r w:rsidR="00F227F8" w:rsidRPr="00F227F8">
              <w:rPr>
                <w:rFonts w:ascii="Times New Roman" w:eastAsia="Times New Roman" w:hAnsi="Times New Roman" w:cs="Times New Roman"/>
                <w:color w:val="000000"/>
                <w:sz w:val="24"/>
                <w:szCs w:val="24"/>
                <w:lang w:val="en-MY" w:eastAsia="en-MY"/>
              </w:rPr>
              <w:t>Konvesional</w:t>
            </w:r>
            <w:r w:rsidRPr="007B0187">
              <w:rPr>
                <w:rFonts w:ascii="Times New Roman" w:eastAsia="Times New Roman" w:hAnsi="Times New Roman" w:cs="Times New Roman"/>
                <w:color w:val="FFFFFF" w:themeColor="background1"/>
                <w:sz w:val="16"/>
                <w:szCs w:val="24"/>
                <w:vertAlign w:val="subscript"/>
                <w:lang w:val="en-MY" w:eastAsia="en-MY"/>
              </w:rPr>
              <w:t xml:space="preserve"> i</w:t>
            </w:r>
          </w:p>
        </w:tc>
        <w:tc>
          <w:tcPr>
            <w:tcW w:w="3380" w:type="dxa"/>
            <w:tcBorders>
              <w:top w:val="nil"/>
              <w:left w:val="nil"/>
              <w:bottom w:val="single" w:sz="4" w:space="0" w:color="auto"/>
              <w:right w:val="single" w:sz="4" w:space="0" w:color="auto"/>
            </w:tcBorders>
            <w:noWrap/>
            <w:vAlign w:val="bottom"/>
            <w:hideMark/>
          </w:tcPr>
          <w:p w14:paraId="2CDBBFCA" w14:textId="768C3035" w:rsidR="00F227F8" w:rsidRPr="00F227F8" w:rsidRDefault="007B0187" w:rsidP="00F227F8">
            <w:pPr>
              <w:spacing w:after="0" w:line="240" w:lineRule="auto"/>
              <w:jc w:val="center"/>
              <w:rPr>
                <w:rFonts w:ascii="Times New Roman" w:eastAsia="Times New Roman" w:hAnsi="Times New Roman" w:cs="Times New Roman"/>
                <w:color w:val="000000"/>
                <w:sz w:val="24"/>
                <w:szCs w:val="24"/>
                <w:lang w:val="en-MY" w:eastAsia="en-MY"/>
              </w:rPr>
            </w:pPr>
            <w:r w:rsidRPr="007B0187">
              <w:rPr>
                <w:rFonts w:ascii="Times New Roman" w:eastAsia="Times New Roman" w:hAnsi="Times New Roman" w:cs="Times New Roman"/>
                <w:color w:val="FFFFFF" w:themeColor="background1"/>
                <w:sz w:val="16"/>
                <w:szCs w:val="24"/>
                <w:vertAlign w:val="subscript"/>
                <w:lang w:val="en-MY" w:eastAsia="en-MY"/>
              </w:rPr>
              <w:t xml:space="preserve"> i</w:t>
            </w:r>
            <w:r w:rsidR="00F227F8" w:rsidRPr="00F227F8">
              <w:rPr>
                <w:rFonts w:ascii="Times New Roman" w:eastAsia="Times New Roman" w:hAnsi="Times New Roman" w:cs="Times New Roman"/>
                <w:color w:val="000000"/>
                <w:sz w:val="24"/>
                <w:szCs w:val="24"/>
                <w:lang w:val="en-MY" w:eastAsia="en-MY"/>
              </w:rPr>
              <w:t>74,55</w:t>
            </w:r>
            <w:r w:rsidRPr="007B0187">
              <w:rPr>
                <w:rFonts w:ascii="Times New Roman" w:eastAsia="Times New Roman" w:hAnsi="Times New Roman" w:cs="Times New Roman"/>
                <w:color w:val="FFFFFF" w:themeColor="background1"/>
                <w:sz w:val="16"/>
                <w:szCs w:val="24"/>
                <w:vertAlign w:val="subscript"/>
                <w:lang w:val="en-MY" w:eastAsia="en-MY"/>
              </w:rPr>
              <w:t xml:space="preserve"> i</w:t>
            </w:r>
          </w:p>
        </w:tc>
      </w:tr>
    </w:tbl>
    <w:p w14:paraId="22AAB28A" w14:textId="77777777" w:rsidR="00F227F8" w:rsidRDefault="00F227F8" w:rsidP="00F227F8">
      <w:pPr>
        <w:spacing w:after="0" w:line="360" w:lineRule="auto"/>
        <w:ind w:firstLine="720"/>
        <w:jc w:val="both"/>
        <w:rPr>
          <w:rFonts w:ascii="Times New Roman" w:hAnsi="Times New Roman" w:cs="Times New Roman"/>
          <w:sz w:val="24"/>
          <w:szCs w:val="24"/>
        </w:rPr>
      </w:pPr>
    </w:p>
    <w:p w14:paraId="60ECCE72" w14:textId="654D5FB3" w:rsidR="00F227F8" w:rsidRDefault="0039270D" w:rsidP="003927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227F8" w:rsidRPr="00F227F8">
        <w:rPr>
          <w:rFonts w:ascii="Times New Roman" w:hAnsi="Times New Roman" w:cs="Times New Roman"/>
          <w:sz w:val="24"/>
          <w:szCs w:val="24"/>
        </w:rPr>
        <w:t>Dari</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Tabel</w:t>
      </w:r>
      <w:r w:rsidR="007B0187" w:rsidRPr="007B0187">
        <w:rPr>
          <w:rFonts w:ascii="Times New Roman" w:hAnsi="Times New Roman" w:cs="Times New Roman"/>
          <w:color w:val="FFFFFF" w:themeColor="background1"/>
          <w:sz w:val="16"/>
          <w:szCs w:val="24"/>
          <w:vertAlign w:val="subscript"/>
        </w:rPr>
        <w:t xml:space="preserve"> i</w:t>
      </w:r>
      <w:r w:rsidR="007B0187">
        <w:rPr>
          <w:rFonts w:ascii="Times New Roman" w:hAnsi="Times New Roman" w:cs="Times New Roman"/>
          <w:sz w:val="24"/>
          <w:szCs w:val="24"/>
        </w:rPr>
        <w:t>2</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menunjukkan</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bahwa</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rata-rata</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nilai</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siswa</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post-test</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untuk</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kelas</w:t>
      </w:r>
      <w:r w:rsidR="007B0187" w:rsidRPr="007B0187">
        <w:rPr>
          <w:rFonts w:ascii="Times New Roman" w:hAnsi="Times New Roman" w:cs="Times New Roman"/>
          <w:color w:val="FFFFFF" w:themeColor="background1"/>
          <w:sz w:val="16"/>
          <w:szCs w:val="24"/>
          <w:vertAlign w:val="subscript"/>
        </w:rPr>
        <w:t xml:space="preserve"> </w:t>
      </w:r>
      <w:r w:rsidR="00F227F8" w:rsidRPr="00F227F8">
        <w:rPr>
          <w:rFonts w:ascii="Times New Roman" w:hAnsi="Times New Roman" w:cs="Times New Roman"/>
          <w:sz w:val="24"/>
          <w:szCs w:val="24"/>
        </w:rPr>
        <w:t>yang</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diberikan</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kuis</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=81,2</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dan</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rata-rata</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post-test</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untuk</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kelas</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Konvensional</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=74,55.</w:t>
      </w:r>
      <w:r w:rsidR="007B0187">
        <w:rPr>
          <w:rFonts w:ascii="Times New Roman" w:hAnsi="Times New Roman" w:cs="Times New Roman"/>
          <w:color w:val="FFFFFF" w:themeColor="background1"/>
          <w:sz w:val="16"/>
          <w:szCs w:val="24"/>
          <w:vertAlign w:val="subscript"/>
        </w:rPr>
        <w:t xml:space="preserve"> </w:t>
      </w:r>
      <w:r w:rsidR="00F227F8" w:rsidRPr="00F227F8">
        <w:rPr>
          <w:rFonts w:ascii="Times New Roman" w:hAnsi="Times New Roman" w:cs="Times New Roman"/>
          <w:sz w:val="24"/>
          <w:szCs w:val="24"/>
        </w:rPr>
        <w:t>Dari</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hasil nilai yang</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dapat</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dinyatakan</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bahwa</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metode</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pemberian</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kuis</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berpengaruh terhadap</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pemahaman</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membaca</w:t>
      </w:r>
      <w:r w:rsidR="007B0187" w:rsidRPr="007B0187">
        <w:rPr>
          <w:rFonts w:ascii="Times New Roman" w:hAnsi="Times New Roman" w:cs="Times New Roman"/>
          <w:color w:val="FFFFFF" w:themeColor="background1"/>
          <w:sz w:val="16"/>
          <w:szCs w:val="24"/>
          <w:vertAlign w:val="subscript"/>
        </w:rPr>
        <w:t xml:space="preserve"> i</w:t>
      </w:r>
      <w:r w:rsidR="00F227F8" w:rsidRPr="00F227F8">
        <w:rPr>
          <w:rFonts w:ascii="Times New Roman" w:hAnsi="Times New Roman" w:cs="Times New Roman"/>
          <w:sz w:val="24"/>
          <w:szCs w:val="24"/>
        </w:rPr>
        <w:t>siswa.</w:t>
      </w:r>
    </w:p>
    <w:p w14:paraId="54739757" w14:textId="1B8D5086" w:rsidR="0037145C" w:rsidRDefault="00F227F8" w:rsidP="003927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w:t>
      </w:r>
      <w:r w:rsidR="0039270D">
        <w:rPr>
          <w:rFonts w:ascii="Times New Roman" w:hAnsi="Times New Roman" w:cs="Times New Roman"/>
          <w:sz w:val="24"/>
          <w:szCs w:val="24"/>
        </w:rPr>
        <w:t>,</w:t>
      </w:r>
      <w:r w:rsidR="00047376">
        <w:rPr>
          <w:rFonts w:ascii="Times New Roman" w:hAnsi="Times New Roman" w:cs="Times New Roman"/>
          <w:sz w:val="24"/>
          <w:szCs w:val="24"/>
        </w:rPr>
        <w:t xml:space="preserve"> U</w:t>
      </w:r>
      <w:r w:rsidR="0039270D">
        <w:rPr>
          <w:rFonts w:ascii="Times New Roman" w:hAnsi="Times New Roman" w:cs="Times New Roman"/>
          <w:sz w:val="24"/>
          <w:szCs w:val="24"/>
        </w:rPr>
        <w:t>ji normalitas</w:t>
      </w:r>
    </w:p>
    <w:p w14:paraId="7765F643" w14:textId="61AD0353" w:rsidR="0037145C" w:rsidRDefault="00047376" w:rsidP="0037145C">
      <w:pPr>
        <w:spacing w:after="0" w:line="360" w:lineRule="auto"/>
        <w:ind w:firstLine="720"/>
        <w:jc w:val="both"/>
        <w:rPr>
          <w:rFonts w:ascii="Times New Roman" w:hAnsi="Times New Roman" w:cs="Times New Roman"/>
          <w:sz w:val="24"/>
          <w:szCs w:val="24"/>
        </w:rPr>
      </w:pPr>
      <w:r w:rsidRPr="00047376">
        <w:rPr>
          <w:rFonts w:ascii="Times New Roman" w:hAnsi="Times New Roman" w:cs="Times New Roman"/>
          <w:sz w:val="24"/>
          <w:szCs w:val="24"/>
        </w:rPr>
        <w:t>Uji</w:t>
      </w:r>
      <w:r w:rsidR="00692A75" w:rsidRPr="00692A75">
        <w:rPr>
          <w:rFonts w:ascii="Times New Roman" w:hAnsi="Times New Roman" w:cs="Times New Roman"/>
          <w:color w:val="FFFFFF" w:themeColor="background1"/>
          <w:sz w:val="16"/>
          <w:szCs w:val="24"/>
          <w:vertAlign w:val="subscript"/>
        </w:rPr>
        <w:t xml:space="preserve"> i</w:t>
      </w:r>
      <w:r w:rsidRPr="00047376">
        <w:rPr>
          <w:rFonts w:ascii="Times New Roman" w:hAnsi="Times New Roman" w:cs="Times New Roman"/>
          <w:sz w:val="24"/>
          <w:szCs w:val="24"/>
        </w:rPr>
        <w:t>normalitas</w:t>
      </w:r>
      <w:r w:rsidR="00692A75" w:rsidRPr="00692A75">
        <w:rPr>
          <w:rFonts w:ascii="Times New Roman" w:hAnsi="Times New Roman" w:cs="Times New Roman"/>
          <w:color w:val="FFFFFF" w:themeColor="background1"/>
          <w:sz w:val="16"/>
          <w:szCs w:val="24"/>
          <w:vertAlign w:val="subscript"/>
        </w:rPr>
        <w:t xml:space="preserve"> i</w:t>
      </w:r>
      <w:r w:rsidRPr="00047376">
        <w:rPr>
          <w:rFonts w:ascii="Times New Roman" w:hAnsi="Times New Roman" w:cs="Times New Roman"/>
          <w:sz w:val="24"/>
          <w:szCs w:val="24"/>
        </w:rPr>
        <w:t>dilakukan</w:t>
      </w:r>
      <w:r w:rsidR="00692A75" w:rsidRPr="00692A75">
        <w:rPr>
          <w:rFonts w:ascii="Times New Roman" w:hAnsi="Times New Roman" w:cs="Times New Roman"/>
          <w:color w:val="FFFFFF" w:themeColor="background1"/>
          <w:sz w:val="16"/>
          <w:szCs w:val="24"/>
          <w:vertAlign w:val="subscript"/>
        </w:rPr>
        <w:t xml:space="preserve"> i</w:t>
      </w:r>
      <w:r w:rsidRPr="00047376">
        <w:rPr>
          <w:rFonts w:ascii="Times New Roman" w:hAnsi="Times New Roman" w:cs="Times New Roman"/>
          <w:sz w:val="24"/>
          <w:szCs w:val="24"/>
        </w:rPr>
        <w:t>untuk</w:t>
      </w:r>
      <w:r w:rsidR="00692A75" w:rsidRPr="00692A75">
        <w:rPr>
          <w:rFonts w:ascii="Times New Roman" w:hAnsi="Times New Roman" w:cs="Times New Roman"/>
          <w:color w:val="FFFFFF" w:themeColor="background1"/>
          <w:sz w:val="16"/>
          <w:szCs w:val="24"/>
          <w:vertAlign w:val="subscript"/>
        </w:rPr>
        <w:t xml:space="preserve"> i</w:t>
      </w:r>
      <w:r w:rsidRPr="00047376">
        <w:rPr>
          <w:rFonts w:ascii="Times New Roman" w:hAnsi="Times New Roman" w:cs="Times New Roman"/>
          <w:sz w:val="24"/>
          <w:szCs w:val="24"/>
        </w:rPr>
        <w:t>memeriksa</w:t>
      </w:r>
      <w:r w:rsidR="00692A75" w:rsidRPr="00692A75">
        <w:rPr>
          <w:rFonts w:ascii="Times New Roman" w:hAnsi="Times New Roman" w:cs="Times New Roman"/>
          <w:color w:val="FFFFFF" w:themeColor="background1"/>
          <w:sz w:val="16"/>
          <w:szCs w:val="24"/>
          <w:vertAlign w:val="subscript"/>
        </w:rPr>
        <w:t xml:space="preserve"> i</w:t>
      </w:r>
      <w:r w:rsidRPr="00047376">
        <w:rPr>
          <w:rFonts w:ascii="Times New Roman" w:hAnsi="Times New Roman" w:cs="Times New Roman"/>
          <w:sz w:val="24"/>
          <w:szCs w:val="24"/>
        </w:rPr>
        <w:t>apakah</w:t>
      </w:r>
      <w:r w:rsidR="00692A75" w:rsidRPr="00692A75">
        <w:rPr>
          <w:rFonts w:ascii="Times New Roman" w:hAnsi="Times New Roman" w:cs="Times New Roman"/>
          <w:color w:val="FFFFFF" w:themeColor="background1"/>
          <w:sz w:val="16"/>
          <w:szCs w:val="24"/>
          <w:vertAlign w:val="subscript"/>
        </w:rPr>
        <w:t xml:space="preserve"> i</w:t>
      </w:r>
      <w:r w:rsidRPr="00047376">
        <w:rPr>
          <w:rFonts w:ascii="Times New Roman" w:hAnsi="Times New Roman" w:cs="Times New Roman"/>
          <w:sz w:val="24"/>
          <w:szCs w:val="24"/>
        </w:rPr>
        <w:t>sampel</w:t>
      </w:r>
      <w:r w:rsidR="00692A75" w:rsidRPr="00692A75">
        <w:rPr>
          <w:rFonts w:ascii="Times New Roman" w:hAnsi="Times New Roman" w:cs="Times New Roman"/>
          <w:color w:val="FFFFFF" w:themeColor="background1"/>
          <w:sz w:val="16"/>
          <w:szCs w:val="24"/>
          <w:vertAlign w:val="subscript"/>
        </w:rPr>
        <w:t xml:space="preserve"> i</w:t>
      </w:r>
      <w:r w:rsidRPr="00047376">
        <w:rPr>
          <w:rFonts w:ascii="Times New Roman" w:hAnsi="Times New Roman" w:cs="Times New Roman"/>
          <w:sz w:val="24"/>
          <w:szCs w:val="24"/>
        </w:rPr>
        <w:t>penelitian mengikuti</w:t>
      </w:r>
      <w:r w:rsidR="00692A75" w:rsidRPr="00692A75">
        <w:rPr>
          <w:rFonts w:ascii="Times New Roman" w:hAnsi="Times New Roman" w:cs="Times New Roman"/>
          <w:color w:val="FFFFFF" w:themeColor="background1"/>
          <w:sz w:val="16"/>
          <w:szCs w:val="24"/>
          <w:vertAlign w:val="subscript"/>
        </w:rPr>
        <w:t xml:space="preserve"> i</w:t>
      </w:r>
      <w:r w:rsidRPr="00047376">
        <w:rPr>
          <w:rFonts w:ascii="Times New Roman" w:hAnsi="Times New Roman" w:cs="Times New Roman"/>
          <w:sz w:val="24"/>
          <w:szCs w:val="24"/>
        </w:rPr>
        <w:t>distribusi</w:t>
      </w:r>
      <w:r w:rsidR="00692A75" w:rsidRPr="00692A75">
        <w:rPr>
          <w:rFonts w:ascii="Times New Roman" w:hAnsi="Times New Roman" w:cs="Times New Roman"/>
          <w:color w:val="FFFFFF" w:themeColor="background1"/>
          <w:sz w:val="16"/>
          <w:szCs w:val="24"/>
          <w:vertAlign w:val="subscript"/>
        </w:rPr>
        <w:t xml:space="preserve"> i</w:t>
      </w:r>
      <w:r w:rsidRPr="00047376">
        <w:rPr>
          <w:rFonts w:ascii="Times New Roman" w:hAnsi="Times New Roman" w:cs="Times New Roman"/>
          <w:sz w:val="24"/>
          <w:szCs w:val="24"/>
        </w:rPr>
        <w:t>normal,</w:t>
      </w:r>
      <w:r w:rsidR="00692A75" w:rsidRPr="00692A75">
        <w:rPr>
          <w:rFonts w:ascii="Times New Roman" w:hAnsi="Times New Roman" w:cs="Times New Roman"/>
          <w:color w:val="FFFFFF" w:themeColor="background1"/>
          <w:sz w:val="16"/>
          <w:szCs w:val="24"/>
          <w:vertAlign w:val="subscript"/>
        </w:rPr>
        <w:t xml:space="preserve"> i</w:t>
      </w:r>
      <w:r w:rsidRPr="00047376">
        <w:rPr>
          <w:rFonts w:ascii="Times New Roman" w:hAnsi="Times New Roman" w:cs="Times New Roman"/>
          <w:sz w:val="24"/>
          <w:szCs w:val="24"/>
        </w:rPr>
        <w:t>sehingga</w:t>
      </w:r>
      <w:r w:rsidR="00692A75" w:rsidRPr="00692A75">
        <w:rPr>
          <w:rFonts w:ascii="Times New Roman" w:hAnsi="Times New Roman" w:cs="Times New Roman"/>
          <w:color w:val="FFFFFF" w:themeColor="background1"/>
          <w:sz w:val="16"/>
          <w:szCs w:val="24"/>
          <w:vertAlign w:val="subscript"/>
        </w:rPr>
        <w:t xml:space="preserve"> i</w:t>
      </w:r>
      <w:r w:rsidRPr="00047376">
        <w:rPr>
          <w:rFonts w:ascii="Times New Roman" w:hAnsi="Times New Roman" w:cs="Times New Roman"/>
          <w:sz w:val="24"/>
          <w:szCs w:val="24"/>
        </w:rPr>
        <w:t>perlu</w:t>
      </w:r>
      <w:r w:rsidR="00692A75" w:rsidRPr="00692A75">
        <w:rPr>
          <w:rFonts w:ascii="Times New Roman" w:hAnsi="Times New Roman" w:cs="Times New Roman"/>
          <w:color w:val="FFFFFF" w:themeColor="background1"/>
          <w:sz w:val="16"/>
          <w:szCs w:val="24"/>
          <w:vertAlign w:val="subscript"/>
        </w:rPr>
        <w:t xml:space="preserve"> i</w:t>
      </w:r>
      <w:r w:rsidRPr="00047376">
        <w:rPr>
          <w:rFonts w:ascii="Times New Roman" w:hAnsi="Times New Roman" w:cs="Times New Roman"/>
          <w:sz w:val="24"/>
          <w:szCs w:val="24"/>
        </w:rPr>
        <w:t>dilakukan</w:t>
      </w:r>
      <w:r w:rsidR="00692A75" w:rsidRPr="00692A75">
        <w:rPr>
          <w:rFonts w:ascii="Times New Roman" w:hAnsi="Times New Roman" w:cs="Times New Roman"/>
          <w:color w:val="FFFFFF" w:themeColor="background1"/>
          <w:sz w:val="16"/>
          <w:szCs w:val="24"/>
          <w:vertAlign w:val="subscript"/>
        </w:rPr>
        <w:t xml:space="preserve"> i</w:t>
      </w:r>
      <w:r w:rsidRPr="00047376">
        <w:rPr>
          <w:rFonts w:ascii="Times New Roman" w:hAnsi="Times New Roman" w:cs="Times New Roman"/>
          <w:sz w:val="24"/>
          <w:szCs w:val="24"/>
        </w:rPr>
        <w:t>penilaian</w:t>
      </w:r>
      <w:r w:rsidR="00692A75" w:rsidRPr="00692A75">
        <w:rPr>
          <w:rFonts w:ascii="Times New Roman" w:hAnsi="Times New Roman" w:cs="Times New Roman"/>
          <w:color w:val="FFFFFF" w:themeColor="background1"/>
          <w:sz w:val="16"/>
          <w:szCs w:val="24"/>
          <w:vertAlign w:val="subscript"/>
        </w:rPr>
        <w:t xml:space="preserve"> i</w:t>
      </w:r>
      <w:r w:rsidRPr="00047376">
        <w:rPr>
          <w:rFonts w:ascii="Times New Roman" w:hAnsi="Times New Roman" w:cs="Times New Roman"/>
          <w:sz w:val="24"/>
          <w:szCs w:val="24"/>
        </w:rPr>
        <w:t>terhadap normalitas</w:t>
      </w:r>
      <w:r w:rsidR="00692A75" w:rsidRPr="00692A75">
        <w:rPr>
          <w:rFonts w:ascii="Times New Roman" w:hAnsi="Times New Roman" w:cs="Times New Roman"/>
          <w:color w:val="FFFFFF" w:themeColor="background1"/>
          <w:sz w:val="16"/>
          <w:szCs w:val="24"/>
          <w:vertAlign w:val="subscript"/>
        </w:rPr>
        <w:t xml:space="preserve"> i</w:t>
      </w:r>
      <w:r w:rsidRPr="00047376">
        <w:rPr>
          <w:rFonts w:ascii="Times New Roman" w:hAnsi="Times New Roman" w:cs="Times New Roman"/>
          <w:sz w:val="24"/>
          <w:szCs w:val="24"/>
        </w:rPr>
        <w:t>data</w:t>
      </w:r>
      <w:r w:rsidR="00692A75" w:rsidRPr="00692A75">
        <w:rPr>
          <w:rFonts w:ascii="Times New Roman" w:hAnsi="Times New Roman" w:cs="Times New Roman"/>
          <w:color w:val="FFFFFF" w:themeColor="background1"/>
          <w:sz w:val="16"/>
          <w:szCs w:val="24"/>
          <w:vertAlign w:val="subscript"/>
        </w:rPr>
        <w:t xml:space="preserve"> i</w:t>
      </w:r>
      <w:r w:rsidR="0037145C" w:rsidRPr="0037145C">
        <w:rPr>
          <w:rFonts w:ascii="Times New Roman" w:hAnsi="Times New Roman" w:cs="Times New Roman"/>
          <w:i/>
          <w:sz w:val="24"/>
          <w:szCs w:val="24"/>
        </w:rPr>
        <w:t>post-test</w:t>
      </w:r>
      <w:r w:rsidR="00692A75" w:rsidRPr="00692A75">
        <w:rPr>
          <w:rFonts w:ascii="Times New Roman" w:hAnsi="Times New Roman" w:cs="Times New Roman"/>
          <w:i/>
          <w:color w:val="FFFFFF" w:themeColor="background1"/>
          <w:sz w:val="16"/>
          <w:szCs w:val="24"/>
          <w:vertAlign w:val="subscript"/>
        </w:rPr>
        <w:t xml:space="preserve"> i</w:t>
      </w:r>
      <w:r w:rsidR="0037145C" w:rsidRPr="0037145C">
        <w:rPr>
          <w:rFonts w:ascii="Times New Roman" w:hAnsi="Times New Roman" w:cs="Times New Roman"/>
          <w:sz w:val="24"/>
          <w:szCs w:val="24"/>
        </w:rPr>
        <w:t>penelitian.</w:t>
      </w:r>
      <w:r w:rsidR="00692A75" w:rsidRPr="00692A75">
        <w:rPr>
          <w:rFonts w:ascii="Times New Roman" w:hAnsi="Times New Roman" w:cs="Times New Roman"/>
          <w:color w:val="FFFFFF" w:themeColor="background1"/>
          <w:sz w:val="16"/>
          <w:szCs w:val="24"/>
          <w:vertAlign w:val="subscript"/>
        </w:rPr>
        <w:t xml:space="preserve"> i</w:t>
      </w:r>
      <w:r w:rsidR="0037145C" w:rsidRPr="0037145C">
        <w:rPr>
          <w:rFonts w:ascii="Times New Roman" w:hAnsi="Times New Roman" w:cs="Times New Roman"/>
          <w:sz w:val="24"/>
          <w:szCs w:val="24"/>
        </w:rPr>
        <w:t>Uji</w:t>
      </w:r>
      <w:r w:rsidR="00692A75" w:rsidRPr="00692A75">
        <w:rPr>
          <w:rFonts w:ascii="Times New Roman" w:hAnsi="Times New Roman" w:cs="Times New Roman"/>
          <w:color w:val="FFFFFF" w:themeColor="background1"/>
          <w:sz w:val="16"/>
          <w:szCs w:val="24"/>
          <w:vertAlign w:val="subscript"/>
        </w:rPr>
        <w:t xml:space="preserve"> i</w:t>
      </w:r>
      <w:r w:rsidR="0037145C" w:rsidRPr="0037145C">
        <w:rPr>
          <w:rFonts w:ascii="Times New Roman" w:hAnsi="Times New Roman" w:cs="Times New Roman"/>
          <w:sz w:val="24"/>
          <w:szCs w:val="24"/>
        </w:rPr>
        <w:t>normal</w:t>
      </w:r>
      <w:r w:rsidR="00692A75" w:rsidRPr="00692A75">
        <w:rPr>
          <w:rFonts w:ascii="Times New Roman" w:hAnsi="Times New Roman" w:cs="Times New Roman"/>
          <w:color w:val="FFFFFF" w:themeColor="background1"/>
          <w:sz w:val="16"/>
          <w:szCs w:val="24"/>
          <w:vertAlign w:val="subscript"/>
        </w:rPr>
        <w:t xml:space="preserve"> i</w:t>
      </w:r>
      <w:r w:rsidR="0037145C" w:rsidRPr="0037145C">
        <w:rPr>
          <w:rFonts w:ascii="Times New Roman" w:hAnsi="Times New Roman" w:cs="Times New Roman"/>
          <w:sz w:val="24"/>
          <w:szCs w:val="24"/>
        </w:rPr>
        <w:t>dalam</w:t>
      </w:r>
      <w:r w:rsidR="00692A75" w:rsidRPr="00692A75">
        <w:rPr>
          <w:rFonts w:ascii="Times New Roman" w:hAnsi="Times New Roman" w:cs="Times New Roman"/>
          <w:color w:val="FFFFFF" w:themeColor="background1"/>
          <w:sz w:val="16"/>
          <w:szCs w:val="24"/>
          <w:vertAlign w:val="subscript"/>
        </w:rPr>
        <w:t xml:space="preserve"> i</w:t>
      </w:r>
      <w:r w:rsidR="0037145C" w:rsidRPr="0037145C">
        <w:rPr>
          <w:rFonts w:ascii="Times New Roman" w:hAnsi="Times New Roman" w:cs="Times New Roman"/>
          <w:sz w:val="24"/>
          <w:szCs w:val="24"/>
        </w:rPr>
        <w:t>penelitian</w:t>
      </w:r>
      <w:r w:rsidR="00692A75" w:rsidRPr="00692A75">
        <w:rPr>
          <w:rFonts w:ascii="Times New Roman" w:hAnsi="Times New Roman" w:cs="Times New Roman"/>
          <w:color w:val="FFFFFF" w:themeColor="background1"/>
          <w:sz w:val="16"/>
          <w:szCs w:val="24"/>
          <w:vertAlign w:val="subscript"/>
        </w:rPr>
        <w:t xml:space="preserve"> i</w:t>
      </w:r>
      <w:r w:rsidR="0037145C" w:rsidRPr="0037145C">
        <w:rPr>
          <w:rFonts w:ascii="Times New Roman" w:hAnsi="Times New Roman" w:cs="Times New Roman"/>
          <w:sz w:val="24"/>
          <w:szCs w:val="24"/>
        </w:rPr>
        <w:t>ini</w:t>
      </w:r>
      <w:r w:rsidR="00692A75" w:rsidRPr="00692A75">
        <w:rPr>
          <w:rFonts w:ascii="Times New Roman" w:hAnsi="Times New Roman" w:cs="Times New Roman"/>
          <w:color w:val="FFFFFF" w:themeColor="background1"/>
          <w:sz w:val="16"/>
          <w:szCs w:val="24"/>
          <w:vertAlign w:val="subscript"/>
        </w:rPr>
        <w:t xml:space="preserve"> i</w:t>
      </w:r>
      <w:r w:rsidR="0037145C" w:rsidRPr="0037145C">
        <w:rPr>
          <w:rFonts w:ascii="Times New Roman" w:hAnsi="Times New Roman" w:cs="Times New Roman"/>
          <w:sz w:val="24"/>
          <w:szCs w:val="24"/>
        </w:rPr>
        <w:t>menggunakan rumus</w:t>
      </w:r>
      <w:r w:rsidR="00692A75" w:rsidRPr="00692A75">
        <w:rPr>
          <w:rFonts w:ascii="Times New Roman" w:hAnsi="Times New Roman" w:cs="Times New Roman"/>
          <w:color w:val="FFFFFF" w:themeColor="background1"/>
          <w:sz w:val="16"/>
          <w:szCs w:val="24"/>
          <w:vertAlign w:val="subscript"/>
        </w:rPr>
        <w:t xml:space="preserve"> i</w:t>
      </w:r>
      <w:r w:rsidR="0037145C" w:rsidRPr="0037145C">
        <w:rPr>
          <w:rFonts w:ascii="Times New Roman" w:hAnsi="Times New Roman" w:cs="Times New Roman"/>
          <w:sz w:val="24"/>
          <w:szCs w:val="24"/>
        </w:rPr>
        <w:t>Liliefors.</w:t>
      </w:r>
      <w:r w:rsidR="00692A75" w:rsidRPr="00692A75">
        <w:rPr>
          <w:rFonts w:ascii="Times New Roman" w:hAnsi="Times New Roman" w:cs="Times New Roman"/>
          <w:color w:val="FFFFFF" w:themeColor="background1"/>
          <w:sz w:val="16"/>
          <w:szCs w:val="24"/>
          <w:vertAlign w:val="subscript"/>
        </w:rPr>
        <w:t xml:space="preserve"> i</w:t>
      </w:r>
      <w:r w:rsidR="0037145C" w:rsidRPr="0037145C">
        <w:rPr>
          <w:rFonts w:ascii="Times New Roman" w:hAnsi="Times New Roman" w:cs="Times New Roman"/>
          <w:sz w:val="24"/>
          <w:szCs w:val="24"/>
        </w:rPr>
        <w:t>Kreteria</w:t>
      </w:r>
      <w:r w:rsidR="00692A75" w:rsidRPr="00692A75">
        <w:rPr>
          <w:rFonts w:ascii="Times New Roman" w:hAnsi="Times New Roman" w:cs="Times New Roman"/>
          <w:color w:val="FFFFFF" w:themeColor="background1"/>
          <w:spacing w:val="-12"/>
          <w:sz w:val="16"/>
          <w:szCs w:val="24"/>
          <w:vertAlign w:val="subscript"/>
        </w:rPr>
        <w:t xml:space="preserve"> i</w:t>
      </w:r>
      <w:r w:rsidR="0037145C" w:rsidRPr="0037145C">
        <w:rPr>
          <w:rFonts w:ascii="Times New Roman" w:hAnsi="Times New Roman" w:cs="Times New Roman"/>
          <w:sz w:val="24"/>
          <w:szCs w:val="24"/>
        </w:rPr>
        <w:t>yang</w:t>
      </w:r>
      <w:r w:rsidR="00692A75" w:rsidRPr="00692A75">
        <w:rPr>
          <w:rFonts w:ascii="Times New Roman" w:hAnsi="Times New Roman" w:cs="Times New Roman"/>
          <w:color w:val="FFFFFF" w:themeColor="background1"/>
          <w:spacing w:val="-12"/>
          <w:sz w:val="16"/>
          <w:szCs w:val="24"/>
          <w:vertAlign w:val="subscript"/>
        </w:rPr>
        <w:t xml:space="preserve"> i</w:t>
      </w:r>
      <w:r w:rsidR="0037145C" w:rsidRPr="0037145C">
        <w:rPr>
          <w:rFonts w:ascii="Times New Roman" w:hAnsi="Times New Roman" w:cs="Times New Roman"/>
          <w:sz w:val="24"/>
          <w:szCs w:val="24"/>
        </w:rPr>
        <w:t>digunakan</w:t>
      </w:r>
      <w:r w:rsidR="00692A75" w:rsidRPr="00692A75">
        <w:rPr>
          <w:rFonts w:ascii="Times New Roman" w:hAnsi="Times New Roman" w:cs="Times New Roman"/>
          <w:color w:val="FFFFFF" w:themeColor="background1"/>
          <w:spacing w:val="-9"/>
          <w:sz w:val="16"/>
          <w:szCs w:val="24"/>
          <w:vertAlign w:val="subscript"/>
        </w:rPr>
        <w:t xml:space="preserve"> i</w:t>
      </w:r>
      <w:r w:rsidR="0037145C" w:rsidRPr="0037145C">
        <w:rPr>
          <w:rFonts w:ascii="Times New Roman" w:hAnsi="Times New Roman" w:cs="Times New Roman"/>
          <w:sz w:val="24"/>
          <w:szCs w:val="24"/>
        </w:rPr>
        <w:t>yaitu</w:t>
      </w:r>
      <w:r w:rsidR="00692A75" w:rsidRPr="00692A75">
        <w:rPr>
          <w:rFonts w:ascii="Times New Roman" w:hAnsi="Times New Roman" w:cs="Times New Roman"/>
          <w:color w:val="FFFFFF" w:themeColor="background1"/>
          <w:spacing w:val="-12"/>
          <w:sz w:val="16"/>
          <w:szCs w:val="24"/>
          <w:vertAlign w:val="subscript"/>
        </w:rPr>
        <w:t xml:space="preserve"> i</w:t>
      </w:r>
      <w:r w:rsidR="0037145C" w:rsidRPr="0037145C">
        <w:rPr>
          <w:rFonts w:ascii="Times New Roman" w:hAnsi="Times New Roman" w:cs="Times New Roman"/>
          <w:sz w:val="24"/>
          <w:szCs w:val="24"/>
        </w:rPr>
        <w:t>data</w:t>
      </w:r>
      <w:r w:rsidR="00692A75" w:rsidRPr="00692A75">
        <w:rPr>
          <w:rFonts w:ascii="Times New Roman" w:hAnsi="Times New Roman" w:cs="Times New Roman"/>
          <w:color w:val="FFFFFF" w:themeColor="background1"/>
          <w:spacing w:val="-12"/>
          <w:sz w:val="16"/>
          <w:szCs w:val="24"/>
          <w:vertAlign w:val="subscript"/>
        </w:rPr>
        <w:t xml:space="preserve"> i</w:t>
      </w:r>
      <w:r w:rsidR="0037145C" w:rsidRPr="0037145C">
        <w:rPr>
          <w:rFonts w:ascii="Times New Roman" w:hAnsi="Times New Roman" w:cs="Times New Roman"/>
          <w:sz w:val="24"/>
          <w:szCs w:val="24"/>
        </w:rPr>
        <w:t>berdistribusi</w:t>
      </w:r>
      <w:r w:rsidR="00692A75" w:rsidRPr="00692A75">
        <w:rPr>
          <w:rFonts w:ascii="Times New Roman" w:hAnsi="Times New Roman" w:cs="Times New Roman"/>
          <w:color w:val="FFFFFF" w:themeColor="background1"/>
          <w:spacing w:val="-11"/>
          <w:sz w:val="16"/>
          <w:szCs w:val="24"/>
          <w:vertAlign w:val="subscript"/>
        </w:rPr>
        <w:t xml:space="preserve"> i</w:t>
      </w:r>
      <w:r w:rsidR="0037145C" w:rsidRPr="0037145C">
        <w:rPr>
          <w:rFonts w:ascii="Times New Roman" w:hAnsi="Times New Roman" w:cs="Times New Roman"/>
          <w:sz w:val="24"/>
          <w:szCs w:val="24"/>
        </w:rPr>
        <w:t>normal</w:t>
      </w:r>
      <w:r w:rsidR="00692A75" w:rsidRPr="00692A75">
        <w:rPr>
          <w:rFonts w:ascii="Times New Roman" w:hAnsi="Times New Roman" w:cs="Times New Roman"/>
          <w:color w:val="FFFFFF" w:themeColor="background1"/>
          <w:spacing w:val="-11"/>
          <w:sz w:val="16"/>
          <w:szCs w:val="24"/>
          <w:vertAlign w:val="subscript"/>
        </w:rPr>
        <w:t xml:space="preserve"> i</w:t>
      </w:r>
      <w:r w:rsidR="0037145C" w:rsidRPr="0037145C">
        <w:rPr>
          <w:rFonts w:ascii="Times New Roman" w:hAnsi="Times New Roman" w:cs="Times New Roman"/>
          <w:sz w:val="24"/>
          <w:szCs w:val="24"/>
        </w:rPr>
        <w:t>jika</w:t>
      </w:r>
      <w:r w:rsidR="00692A75" w:rsidRPr="00692A75">
        <w:rPr>
          <w:rFonts w:ascii="Times New Roman" w:hAnsi="Times New Roman" w:cs="Times New Roman"/>
          <w:color w:val="FFFFFF" w:themeColor="background1"/>
          <w:spacing w:val="-12"/>
          <w:sz w:val="16"/>
          <w:szCs w:val="24"/>
          <w:vertAlign w:val="subscript"/>
        </w:rPr>
        <w:t xml:space="preserve"> i</w:t>
      </w:r>
      <w:r w:rsidR="0037145C" w:rsidRPr="0037145C">
        <w:rPr>
          <w:rFonts w:ascii="Times New Roman" w:hAnsi="Times New Roman" w:cs="Times New Roman"/>
          <w:sz w:val="24"/>
          <w:szCs w:val="24"/>
        </w:rPr>
        <w:t>harga</w:t>
      </w:r>
      <w:r w:rsidR="0037145C" w:rsidRPr="0037145C">
        <w:rPr>
          <w:rFonts w:ascii="Times New Roman" w:hAnsi="Times New Roman" w:cs="Times New Roman"/>
          <w:spacing w:val="-12"/>
          <w:sz w:val="24"/>
          <w:szCs w:val="24"/>
        </w:rPr>
        <w:t xml:space="preserve"> </w:t>
      </w:r>
      <w:r w:rsidR="0037145C" w:rsidRPr="0037145C">
        <w:rPr>
          <w:rFonts w:ascii="Cambria Math" w:eastAsia="Cambria Math" w:hAnsi="Cambria Math" w:cs="Cambria Math"/>
          <w:sz w:val="24"/>
          <w:szCs w:val="24"/>
        </w:rPr>
        <w:t>𝐿</w:t>
      </w:r>
      <w:r w:rsidR="0037145C" w:rsidRPr="0037145C">
        <w:rPr>
          <w:rFonts w:ascii="Times New Roman" w:hAnsi="Times New Roman" w:cs="Times New Roman"/>
          <w:i/>
          <w:sz w:val="24"/>
          <w:szCs w:val="24"/>
        </w:rPr>
        <w:t>tabel</w:t>
      </w:r>
      <w:r w:rsidR="0037145C" w:rsidRPr="0037145C">
        <w:rPr>
          <w:rFonts w:ascii="Times New Roman" w:hAnsi="Times New Roman" w:cs="Times New Roman"/>
          <w:i/>
          <w:spacing w:val="-12"/>
          <w:sz w:val="24"/>
          <w:szCs w:val="24"/>
        </w:rPr>
        <w:t xml:space="preserve"> </w:t>
      </w:r>
      <w:r w:rsidR="0037145C" w:rsidRPr="0037145C">
        <w:rPr>
          <w:rFonts w:ascii="Times New Roman" w:hAnsi="Times New Roman" w:cs="Times New Roman"/>
          <w:sz w:val="24"/>
          <w:szCs w:val="24"/>
        </w:rPr>
        <w:t xml:space="preserve">lebih besar dari </w:t>
      </w:r>
      <w:r w:rsidR="0037145C" w:rsidRPr="0037145C">
        <w:rPr>
          <w:rFonts w:ascii="Cambria Math" w:eastAsia="Cambria Math" w:hAnsi="Cambria Math" w:cs="Cambria Math"/>
          <w:sz w:val="24"/>
          <w:szCs w:val="24"/>
        </w:rPr>
        <w:t>𝐿</w:t>
      </w:r>
      <w:r w:rsidR="0037145C" w:rsidRPr="0037145C">
        <w:rPr>
          <w:rFonts w:ascii="Times New Roman" w:hAnsi="Times New Roman" w:cs="Times New Roman"/>
          <w:i/>
          <w:sz w:val="24"/>
          <w:szCs w:val="24"/>
        </w:rPr>
        <w:t xml:space="preserve">hitung. </w:t>
      </w:r>
      <w:r w:rsidR="0037145C" w:rsidRPr="0037145C">
        <w:rPr>
          <w:rFonts w:ascii="Times New Roman" w:hAnsi="Times New Roman" w:cs="Times New Roman"/>
          <w:sz w:val="24"/>
          <w:szCs w:val="24"/>
        </w:rPr>
        <w:t>Berikut secara ringkas uji normalitas data dengan uji Lilifors pada table sebagai berikut:</w:t>
      </w:r>
    </w:p>
    <w:p w14:paraId="16FE3E79" w14:textId="4F88546B" w:rsidR="007B0187" w:rsidRDefault="007B0187" w:rsidP="007B0187">
      <w:pPr>
        <w:spacing w:after="0" w:line="36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Tabel 3 Hasil Uji Normalitas</w:t>
      </w:r>
    </w:p>
    <w:tbl>
      <w:tblPr>
        <w:tblW w:w="0" w:type="auto"/>
        <w:tblInd w:w="1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5"/>
        <w:gridCol w:w="1123"/>
        <w:gridCol w:w="1274"/>
        <w:gridCol w:w="1135"/>
      </w:tblGrid>
      <w:tr w:rsidR="0039270D" w14:paraId="095A6A5F" w14:textId="77777777" w:rsidTr="00185D08">
        <w:trPr>
          <w:trHeight w:val="275"/>
        </w:trPr>
        <w:tc>
          <w:tcPr>
            <w:tcW w:w="1855" w:type="dxa"/>
          </w:tcPr>
          <w:p w14:paraId="2A68470B" w14:textId="77777777" w:rsidR="0039270D" w:rsidRDefault="0039270D" w:rsidP="00185D08">
            <w:pPr>
              <w:pStyle w:val="TableParagraph"/>
              <w:jc w:val="left"/>
              <w:rPr>
                <w:sz w:val="24"/>
              </w:rPr>
            </w:pPr>
            <w:r>
              <w:rPr>
                <w:spacing w:val="-2"/>
                <w:sz w:val="24"/>
              </w:rPr>
              <w:t>Kelas</w:t>
            </w:r>
          </w:p>
        </w:tc>
        <w:tc>
          <w:tcPr>
            <w:tcW w:w="1123" w:type="dxa"/>
          </w:tcPr>
          <w:p w14:paraId="7D7A3674" w14:textId="77777777" w:rsidR="0039270D" w:rsidRDefault="0039270D" w:rsidP="00185D08">
            <w:pPr>
              <w:pStyle w:val="TableParagraph"/>
              <w:ind w:left="108"/>
              <w:jc w:val="left"/>
              <w:rPr>
                <w:sz w:val="24"/>
              </w:rPr>
            </w:pPr>
            <w:r>
              <w:rPr>
                <w:spacing w:val="-10"/>
                <w:sz w:val="24"/>
              </w:rPr>
              <w:t>N</w:t>
            </w:r>
          </w:p>
        </w:tc>
        <w:tc>
          <w:tcPr>
            <w:tcW w:w="1274" w:type="dxa"/>
          </w:tcPr>
          <w:p w14:paraId="5487E897" w14:textId="77777777" w:rsidR="0039270D" w:rsidRDefault="0039270D" w:rsidP="00185D08">
            <w:pPr>
              <w:pStyle w:val="TableParagraph"/>
              <w:ind w:left="106"/>
              <w:jc w:val="left"/>
              <w:rPr>
                <w:sz w:val="16"/>
              </w:rPr>
            </w:pPr>
            <w:r>
              <w:rPr>
                <w:spacing w:val="-5"/>
                <w:position w:val="2"/>
                <w:sz w:val="24"/>
              </w:rPr>
              <w:t>L</w:t>
            </w:r>
            <w:r>
              <w:rPr>
                <w:spacing w:val="-5"/>
                <w:sz w:val="16"/>
              </w:rPr>
              <w:t>o</w:t>
            </w:r>
          </w:p>
        </w:tc>
        <w:tc>
          <w:tcPr>
            <w:tcW w:w="1135" w:type="dxa"/>
          </w:tcPr>
          <w:p w14:paraId="7CF2CAC9" w14:textId="77777777" w:rsidR="0039270D" w:rsidRDefault="0039270D" w:rsidP="00185D08">
            <w:pPr>
              <w:pStyle w:val="TableParagraph"/>
              <w:ind w:left="109"/>
              <w:jc w:val="left"/>
              <w:rPr>
                <w:sz w:val="16"/>
              </w:rPr>
            </w:pPr>
            <w:r>
              <w:rPr>
                <w:spacing w:val="-2"/>
                <w:position w:val="2"/>
                <w:sz w:val="24"/>
              </w:rPr>
              <w:t>L</w:t>
            </w:r>
            <w:r>
              <w:rPr>
                <w:spacing w:val="-2"/>
                <w:sz w:val="16"/>
              </w:rPr>
              <w:t>tabel</w:t>
            </w:r>
          </w:p>
        </w:tc>
      </w:tr>
      <w:tr w:rsidR="0039270D" w14:paraId="72C23ED4" w14:textId="77777777" w:rsidTr="00185D08">
        <w:trPr>
          <w:trHeight w:val="275"/>
        </w:trPr>
        <w:tc>
          <w:tcPr>
            <w:tcW w:w="1855" w:type="dxa"/>
          </w:tcPr>
          <w:p w14:paraId="6CAF80F9" w14:textId="77777777" w:rsidR="0039270D" w:rsidRDefault="0039270D" w:rsidP="00185D08">
            <w:pPr>
              <w:pStyle w:val="TableParagraph"/>
              <w:jc w:val="left"/>
              <w:rPr>
                <w:sz w:val="24"/>
              </w:rPr>
            </w:pPr>
            <w:r>
              <w:rPr>
                <w:spacing w:val="-5"/>
                <w:sz w:val="24"/>
              </w:rPr>
              <w:t>VA</w:t>
            </w:r>
          </w:p>
        </w:tc>
        <w:tc>
          <w:tcPr>
            <w:tcW w:w="1123" w:type="dxa"/>
          </w:tcPr>
          <w:p w14:paraId="23F3AEB8" w14:textId="77777777" w:rsidR="0039270D" w:rsidRDefault="0039270D" w:rsidP="00185D08">
            <w:pPr>
              <w:pStyle w:val="TableParagraph"/>
              <w:ind w:left="108"/>
              <w:jc w:val="left"/>
              <w:rPr>
                <w:sz w:val="24"/>
              </w:rPr>
            </w:pPr>
            <w:r>
              <w:rPr>
                <w:spacing w:val="-5"/>
                <w:sz w:val="24"/>
              </w:rPr>
              <w:t>20</w:t>
            </w:r>
          </w:p>
        </w:tc>
        <w:tc>
          <w:tcPr>
            <w:tcW w:w="1274" w:type="dxa"/>
          </w:tcPr>
          <w:p w14:paraId="56828FCD" w14:textId="77777777" w:rsidR="0039270D" w:rsidRDefault="0039270D" w:rsidP="00185D08">
            <w:pPr>
              <w:pStyle w:val="TableParagraph"/>
              <w:ind w:left="106"/>
              <w:jc w:val="left"/>
              <w:rPr>
                <w:sz w:val="24"/>
              </w:rPr>
            </w:pPr>
            <w:r>
              <w:rPr>
                <w:spacing w:val="-2"/>
                <w:sz w:val="24"/>
              </w:rPr>
              <w:t>0,167</w:t>
            </w:r>
          </w:p>
        </w:tc>
        <w:tc>
          <w:tcPr>
            <w:tcW w:w="1135" w:type="dxa"/>
          </w:tcPr>
          <w:p w14:paraId="69D385D5" w14:textId="77777777" w:rsidR="0039270D" w:rsidRDefault="0039270D" w:rsidP="00185D08">
            <w:pPr>
              <w:pStyle w:val="TableParagraph"/>
              <w:ind w:left="109"/>
              <w:jc w:val="left"/>
              <w:rPr>
                <w:sz w:val="24"/>
              </w:rPr>
            </w:pPr>
            <w:r>
              <w:rPr>
                <w:spacing w:val="-2"/>
                <w:sz w:val="24"/>
              </w:rPr>
              <w:t>0,190</w:t>
            </w:r>
          </w:p>
        </w:tc>
      </w:tr>
      <w:tr w:rsidR="0039270D" w14:paraId="3DED4E24" w14:textId="77777777" w:rsidTr="00185D08">
        <w:trPr>
          <w:trHeight w:val="277"/>
        </w:trPr>
        <w:tc>
          <w:tcPr>
            <w:tcW w:w="1855" w:type="dxa"/>
          </w:tcPr>
          <w:p w14:paraId="20F12DEC" w14:textId="77777777" w:rsidR="0039270D" w:rsidRDefault="0039270D" w:rsidP="00185D08">
            <w:pPr>
              <w:pStyle w:val="TableParagraph"/>
              <w:spacing w:line="258" w:lineRule="exact"/>
              <w:jc w:val="left"/>
              <w:rPr>
                <w:sz w:val="24"/>
              </w:rPr>
            </w:pPr>
            <w:r>
              <w:rPr>
                <w:spacing w:val="-5"/>
                <w:sz w:val="24"/>
              </w:rPr>
              <w:t>VB</w:t>
            </w:r>
          </w:p>
        </w:tc>
        <w:tc>
          <w:tcPr>
            <w:tcW w:w="1123" w:type="dxa"/>
          </w:tcPr>
          <w:p w14:paraId="5F7B8795" w14:textId="77777777" w:rsidR="0039270D" w:rsidRDefault="0039270D" w:rsidP="00185D08">
            <w:pPr>
              <w:pStyle w:val="TableParagraph"/>
              <w:spacing w:line="258" w:lineRule="exact"/>
              <w:ind w:left="108"/>
              <w:jc w:val="left"/>
              <w:rPr>
                <w:sz w:val="24"/>
              </w:rPr>
            </w:pPr>
            <w:r>
              <w:rPr>
                <w:spacing w:val="-5"/>
                <w:sz w:val="24"/>
              </w:rPr>
              <w:t>20</w:t>
            </w:r>
          </w:p>
        </w:tc>
        <w:tc>
          <w:tcPr>
            <w:tcW w:w="1274" w:type="dxa"/>
          </w:tcPr>
          <w:p w14:paraId="210D3898" w14:textId="77777777" w:rsidR="0039270D" w:rsidRDefault="0039270D" w:rsidP="00185D08">
            <w:pPr>
              <w:pStyle w:val="TableParagraph"/>
              <w:spacing w:line="258" w:lineRule="exact"/>
              <w:ind w:left="106"/>
              <w:jc w:val="left"/>
              <w:rPr>
                <w:sz w:val="24"/>
              </w:rPr>
            </w:pPr>
            <w:r>
              <w:rPr>
                <w:spacing w:val="-2"/>
                <w:sz w:val="24"/>
              </w:rPr>
              <w:t>0,138</w:t>
            </w:r>
          </w:p>
        </w:tc>
        <w:tc>
          <w:tcPr>
            <w:tcW w:w="1135" w:type="dxa"/>
          </w:tcPr>
          <w:p w14:paraId="1340F46A" w14:textId="77777777" w:rsidR="0039270D" w:rsidRDefault="0039270D" w:rsidP="00185D08">
            <w:pPr>
              <w:pStyle w:val="TableParagraph"/>
              <w:spacing w:line="258" w:lineRule="exact"/>
              <w:ind w:left="109"/>
              <w:jc w:val="left"/>
              <w:rPr>
                <w:sz w:val="24"/>
              </w:rPr>
            </w:pPr>
            <w:r>
              <w:rPr>
                <w:spacing w:val="-2"/>
                <w:sz w:val="24"/>
              </w:rPr>
              <w:t>0,190</w:t>
            </w:r>
          </w:p>
        </w:tc>
      </w:tr>
    </w:tbl>
    <w:p w14:paraId="3AFCB550" w14:textId="77777777" w:rsidR="0037145C" w:rsidRDefault="0037145C" w:rsidP="0037145C">
      <w:pPr>
        <w:pStyle w:val="BodyText"/>
        <w:spacing w:line="360" w:lineRule="auto"/>
        <w:ind w:right="1413" w:firstLine="424"/>
        <w:jc w:val="both"/>
      </w:pPr>
    </w:p>
    <w:p w14:paraId="3EC1C8D5" w14:textId="0EB4DFF0" w:rsidR="0037145C" w:rsidRDefault="0037145C" w:rsidP="0037145C">
      <w:pPr>
        <w:pStyle w:val="BodyText"/>
        <w:spacing w:line="360" w:lineRule="auto"/>
        <w:ind w:right="-1" w:firstLine="424"/>
        <w:jc w:val="both"/>
      </w:pPr>
      <w:r>
        <w:t>Berdasarkan tabel</w:t>
      </w:r>
      <w:r w:rsidR="00692A75" w:rsidRPr="00692A75">
        <w:rPr>
          <w:color w:val="FFFFFF" w:themeColor="background1"/>
          <w:sz w:val="16"/>
          <w:vertAlign w:val="subscript"/>
        </w:rPr>
        <w:t xml:space="preserve"> i</w:t>
      </w:r>
      <w:r>
        <w:t>diatas</w:t>
      </w:r>
      <w:r w:rsidR="00692A75" w:rsidRPr="00692A75">
        <w:rPr>
          <w:color w:val="FFFFFF" w:themeColor="background1"/>
          <w:sz w:val="16"/>
          <w:vertAlign w:val="subscript"/>
        </w:rPr>
        <w:t xml:space="preserve"> i</w:t>
      </w:r>
      <w:r>
        <w:t>uji</w:t>
      </w:r>
      <w:r w:rsidR="00692A75" w:rsidRPr="00692A75">
        <w:rPr>
          <w:color w:val="FFFFFF" w:themeColor="background1"/>
          <w:sz w:val="16"/>
          <w:vertAlign w:val="subscript"/>
        </w:rPr>
        <w:t xml:space="preserve"> i</w:t>
      </w:r>
      <w:r>
        <w:t>normalitas</w:t>
      </w:r>
      <w:r w:rsidR="00692A75" w:rsidRPr="00692A75">
        <w:rPr>
          <w:color w:val="FFFFFF" w:themeColor="background1"/>
          <w:sz w:val="16"/>
          <w:vertAlign w:val="subscript"/>
        </w:rPr>
        <w:t xml:space="preserve"> i</w:t>
      </w:r>
      <w:r>
        <w:rPr>
          <w:i/>
        </w:rPr>
        <w:t>pre-test</w:t>
      </w:r>
      <w:r w:rsidR="00692A75" w:rsidRPr="00692A75">
        <w:rPr>
          <w:i/>
          <w:color w:val="FFFFFF" w:themeColor="background1"/>
          <w:sz w:val="16"/>
          <w:vertAlign w:val="subscript"/>
        </w:rPr>
        <w:t xml:space="preserve"> i</w:t>
      </w:r>
      <w:r>
        <w:t>kelas</w:t>
      </w:r>
      <w:r w:rsidR="00692A75" w:rsidRPr="00692A75">
        <w:rPr>
          <w:color w:val="FFFFFF" w:themeColor="background1"/>
          <w:sz w:val="16"/>
          <w:vertAlign w:val="subscript"/>
        </w:rPr>
        <w:t xml:space="preserve"> i</w:t>
      </w:r>
      <w:r>
        <w:t>V-A</w:t>
      </w:r>
      <w:r w:rsidR="00692A75" w:rsidRPr="00692A75">
        <w:rPr>
          <w:color w:val="FFFFFF" w:themeColor="background1"/>
          <w:sz w:val="16"/>
          <w:vertAlign w:val="subscript"/>
        </w:rPr>
        <w:t xml:space="preserve"> i</w:t>
      </w:r>
      <w:r>
        <w:t>di</w:t>
      </w:r>
      <w:r w:rsidR="006A129A">
        <w:rPr>
          <w:lang w:val="en-US"/>
        </w:rPr>
        <w:t>dapatkan</w:t>
      </w:r>
      <w:r>
        <w:t xml:space="preserve"> Nilai</w:t>
      </w:r>
      <w:r>
        <w:rPr>
          <w:spacing w:val="-5"/>
        </w:rPr>
        <w:t xml:space="preserve"> </w:t>
      </w:r>
      <w:r>
        <w:rPr>
          <w:i/>
        </w:rPr>
        <w:t>Lhitung</w:t>
      </w:r>
      <w:r>
        <w:rPr>
          <w:i/>
          <w:spacing w:val="-4"/>
        </w:rPr>
        <w:t xml:space="preserve"> </w:t>
      </w:r>
      <w:r>
        <w:t>sebesar</w:t>
      </w:r>
      <w:r>
        <w:rPr>
          <w:spacing w:val="-6"/>
        </w:rPr>
        <w:t xml:space="preserve"> </w:t>
      </w:r>
      <w:r>
        <w:t>0,167</w:t>
      </w:r>
      <w:r>
        <w:rPr>
          <w:spacing w:val="-5"/>
        </w:rPr>
        <w:t xml:space="preserve"> </w:t>
      </w:r>
      <w:r>
        <w:t>dengan</w:t>
      </w:r>
      <w:r>
        <w:rPr>
          <w:spacing w:val="-5"/>
        </w:rPr>
        <w:t xml:space="preserve"> </w:t>
      </w:r>
      <w:r>
        <w:t>n</w:t>
      </w:r>
      <w:r>
        <w:rPr>
          <w:spacing w:val="-5"/>
        </w:rPr>
        <w:t xml:space="preserve"> </w:t>
      </w:r>
      <w:r>
        <w:t>=</w:t>
      </w:r>
      <w:r>
        <w:rPr>
          <w:spacing w:val="-6"/>
        </w:rPr>
        <w:t xml:space="preserve"> </w:t>
      </w:r>
      <w:r>
        <w:t>20.</w:t>
      </w:r>
      <w:r>
        <w:rPr>
          <w:spacing w:val="-5"/>
        </w:rPr>
        <w:t xml:space="preserve"> </w:t>
      </w:r>
      <w:r>
        <w:t>Nilai</w:t>
      </w:r>
      <w:r>
        <w:rPr>
          <w:spacing w:val="-5"/>
        </w:rPr>
        <w:t xml:space="preserve"> </w:t>
      </w:r>
      <w:r>
        <w:rPr>
          <w:i/>
        </w:rPr>
        <w:t>L</w:t>
      </w:r>
      <w:r w:rsidR="00692A75" w:rsidRPr="00692A75">
        <w:rPr>
          <w:i/>
          <w:color w:val="FFFFFF" w:themeColor="background1"/>
          <w:sz w:val="16"/>
          <w:vertAlign w:val="subscript"/>
          <w:lang w:val="en-US"/>
        </w:rPr>
        <w:t xml:space="preserve"> i</w:t>
      </w:r>
      <w:r>
        <w:rPr>
          <w:i/>
        </w:rPr>
        <w:t>tabel</w:t>
      </w:r>
      <w:r w:rsidR="00692A75" w:rsidRPr="00692A75">
        <w:rPr>
          <w:i/>
          <w:color w:val="FFFFFF" w:themeColor="background1"/>
          <w:spacing w:val="-4"/>
          <w:sz w:val="16"/>
          <w:vertAlign w:val="subscript"/>
        </w:rPr>
        <w:t xml:space="preserve"> i</w:t>
      </w:r>
      <w:r>
        <w:t>pada</w:t>
      </w:r>
      <w:r w:rsidR="00692A75" w:rsidRPr="00692A75">
        <w:rPr>
          <w:color w:val="FFFFFF" w:themeColor="background1"/>
          <w:spacing w:val="-6"/>
          <w:sz w:val="16"/>
          <w:vertAlign w:val="subscript"/>
        </w:rPr>
        <w:t xml:space="preserve"> i</w:t>
      </w:r>
      <w:r>
        <w:t>signifikansi</w:t>
      </w:r>
      <w:r w:rsidR="00692A75" w:rsidRPr="00692A75">
        <w:rPr>
          <w:color w:val="FFFFFF" w:themeColor="background1"/>
          <w:sz w:val="16"/>
          <w:vertAlign w:val="subscript"/>
        </w:rPr>
        <w:t xml:space="preserve"> i</w:t>
      </w:r>
      <w:r>
        <w:t>α</w:t>
      </w:r>
      <w:r w:rsidR="00692A75" w:rsidRPr="00692A75">
        <w:rPr>
          <w:color w:val="FFFFFF" w:themeColor="background1"/>
          <w:spacing w:val="-3"/>
          <w:sz w:val="16"/>
          <w:vertAlign w:val="subscript"/>
        </w:rPr>
        <w:t xml:space="preserve"> i</w:t>
      </w:r>
      <w:r>
        <w:t>=</w:t>
      </w:r>
      <w:r w:rsidR="00692A75" w:rsidRPr="00692A75">
        <w:rPr>
          <w:color w:val="FFFFFF" w:themeColor="background1"/>
          <w:spacing w:val="-1"/>
          <w:sz w:val="16"/>
          <w:vertAlign w:val="subscript"/>
        </w:rPr>
        <w:t xml:space="preserve"> i</w:t>
      </w:r>
      <w:r>
        <w:t>0,05</w:t>
      </w:r>
      <w:r>
        <w:rPr>
          <w:spacing w:val="-2"/>
        </w:rPr>
        <w:t xml:space="preserve"> </w:t>
      </w:r>
      <w:r>
        <w:t>untuk</w:t>
      </w:r>
      <w:r>
        <w:rPr>
          <w:spacing w:val="-2"/>
        </w:rPr>
        <w:t xml:space="preserve"> </w:t>
      </w:r>
      <w:r>
        <w:t>n =</w:t>
      </w:r>
      <w:r>
        <w:rPr>
          <w:spacing w:val="-3"/>
        </w:rPr>
        <w:t xml:space="preserve"> </w:t>
      </w:r>
      <w:r>
        <w:t>20 adalah</w:t>
      </w:r>
      <w:r>
        <w:rPr>
          <w:spacing w:val="-2"/>
        </w:rPr>
        <w:t xml:space="preserve"> </w:t>
      </w:r>
      <w:r>
        <w:t>0,190.</w:t>
      </w:r>
      <w:r>
        <w:rPr>
          <w:spacing w:val="-1"/>
        </w:rPr>
        <w:t xml:space="preserve"> </w:t>
      </w:r>
      <w:r>
        <w:t>Karena</w:t>
      </w:r>
      <w:r>
        <w:rPr>
          <w:spacing w:val="-3"/>
        </w:rPr>
        <w:t xml:space="preserve"> </w:t>
      </w:r>
      <w:r>
        <w:t>0,167 &lt;</w:t>
      </w:r>
      <w:r>
        <w:rPr>
          <w:spacing w:val="-3"/>
        </w:rPr>
        <w:t xml:space="preserve"> </w:t>
      </w:r>
      <w:r>
        <w:t>0,190 (</w:t>
      </w:r>
      <w:r>
        <w:rPr>
          <w:i/>
        </w:rPr>
        <w:t>Lo</w:t>
      </w:r>
      <w:r>
        <w:rPr>
          <w:i/>
          <w:spacing w:val="-2"/>
        </w:rPr>
        <w:t xml:space="preserve"> </w:t>
      </w:r>
      <w:r>
        <w:t>&lt;</w:t>
      </w:r>
      <w:r>
        <w:rPr>
          <w:spacing w:val="-1"/>
        </w:rPr>
        <w:t xml:space="preserve"> </w:t>
      </w:r>
      <w:r>
        <w:rPr>
          <w:i/>
        </w:rPr>
        <w:t>Lt</w:t>
      </w:r>
      <w:r>
        <w:t>),</w:t>
      </w:r>
      <w:r>
        <w:rPr>
          <w:spacing w:val="-2"/>
        </w:rPr>
        <w:t xml:space="preserve"> </w:t>
      </w:r>
      <w:r>
        <w:t xml:space="preserve">maka </w:t>
      </w:r>
      <w:r>
        <w:rPr>
          <w:i/>
        </w:rPr>
        <w:t xml:space="preserve">Ho </w:t>
      </w:r>
      <w:r>
        <w:t>diterima atau data berdistribusi normal.</w:t>
      </w:r>
    </w:p>
    <w:p w14:paraId="2B425DDC" w14:textId="51CFAC6B" w:rsidR="0037145C" w:rsidRDefault="0037145C" w:rsidP="0037145C">
      <w:pPr>
        <w:pStyle w:val="BodyText"/>
        <w:tabs>
          <w:tab w:val="left" w:pos="5954"/>
        </w:tabs>
        <w:spacing w:before="1" w:line="360" w:lineRule="auto"/>
        <w:ind w:right="-1" w:firstLine="424"/>
        <w:jc w:val="both"/>
      </w:pPr>
      <w:r>
        <w:t xml:space="preserve">Berdasarkan tabel diatas uji normalitas data </w:t>
      </w:r>
      <w:r>
        <w:rPr>
          <w:i/>
        </w:rPr>
        <w:t xml:space="preserve">pre-test </w:t>
      </w:r>
      <w:r>
        <w:t>kelas V-B diperoleh Nilai</w:t>
      </w:r>
      <w:r>
        <w:rPr>
          <w:spacing w:val="-5"/>
        </w:rPr>
        <w:t xml:space="preserve"> </w:t>
      </w:r>
      <w:r>
        <w:rPr>
          <w:i/>
        </w:rPr>
        <w:t>Lhitung</w:t>
      </w:r>
      <w:r>
        <w:rPr>
          <w:i/>
          <w:spacing w:val="-4"/>
        </w:rPr>
        <w:t xml:space="preserve"> </w:t>
      </w:r>
      <w:r>
        <w:t>sebesar</w:t>
      </w:r>
      <w:r>
        <w:rPr>
          <w:spacing w:val="-6"/>
        </w:rPr>
        <w:t xml:space="preserve"> </w:t>
      </w:r>
      <w:r>
        <w:t>0,138</w:t>
      </w:r>
      <w:r>
        <w:rPr>
          <w:spacing w:val="-5"/>
        </w:rPr>
        <w:t xml:space="preserve"> </w:t>
      </w:r>
      <w:r>
        <w:t>dengan</w:t>
      </w:r>
      <w:r>
        <w:rPr>
          <w:spacing w:val="-5"/>
        </w:rPr>
        <w:t xml:space="preserve"> </w:t>
      </w:r>
      <w:r>
        <w:t>n</w:t>
      </w:r>
      <w:r>
        <w:rPr>
          <w:spacing w:val="-5"/>
        </w:rPr>
        <w:t xml:space="preserve"> </w:t>
      </w:r>
      <w:r>
        <w:t>=</w:t>
      </w:r>
      <w:r>
        <w:rPr>
          <w:spacing w:val="-6"/>
        </w:rPr>
        <w:t xml:space="preserve"> </w:t>
      </w:r>
      <w:r>
        <w:t>20.</w:t>
      </w:r>
      <w:r>
        <w:rPr>
          <w:spacing w:val="-5"/>
        </w:rPr>
        <w:t xml:space="preserve"> </w:t>
      </w:r>
      <w:r>
        <w:t>Nilai</w:t>
      </w:r>
      <w:r>
        <w:rPr>
          <w:spacing w:val="-5"/>
        </w:rPr>
        <w:t xml:space="preserve"> </w:t>
      </w:r>
      <w:r>
        <w:rPr>
          <w:i/>
        </w:rPr>
        <w:t>Ltabel</w:t>
      </w:r>
      <w:r>
        <w:rPr>
          <w:i/>
          <w:spacing w:val="-4"/>
        </w:rPr>
        <w:t xml:space="preserve"> </w:t>
      </w:r>
      <w:r>
        <w:t>pada</w:t>
      </w:r>
      <w:r>
        <w:rPr>
          <w:spacing w:val="-6"/>
        </w:rPr>
        <w:t xml:space="preserve"> </w:t>
      </w:r>
      <w:r>
        <w:t>taraf</w:t>
      </w:r>
      <w:r>
        <w:rPr>
          <w:spacing w:val="-6"/>
        </w:rPr>
        <w:t xml:space="preserve"> </w:t>
      </w:r>
      <w:r>
        <w:t>signifikansi α</w:t>
      </w:r>
      <w:r>
        <w:rPr>
          <w:spacing w:val="-3"/>
        </w:rPr>
        <w:t xml:space="preserve"> </w:t>
      </w:r>
      <w:r>
        <w:t>=</w:t>
      </w:r>
      <w:r>
        <w:rPr>
          <w:spacing w:val="-1"/>
        </w:rPr>
        <w:t xml:space="preserve"> </w:t>
      </w:r>
      <w:r>
        <w:t>0,05</w:t>
      </w:r>
      <w:r>
        <w:rPr>
          <w:spacing w:val="-2"/>
        </w:rPr>
        <w:t xml:space="preserve"> </w:t>
      </w:r>
      <w:r>
        <w:t>untuk</w:t>
      </w:r>
      <w:r>
        <w:rPr>
          <w:spacing w:val="-2"/>
        </w:rPr>
        <w:t xml:space="preserve"> </w:t>
      </w:r>
      <w:r>
        <w:t>n =</w:t>
      </w:r>
      <w:r>
        <w:rPr>
          <w:spacing w:val="-3"/>
        </w:rPr>
        <w:t xml:space="preserve"> </w:t>
      </w:r>
      <w:r>
        <w:t>20 adalah</w:t>
      </w:r>
      <w:r>
        <w:rPr>
          <w:spacing w:val="-2"/>
        </w:rPr>
        <w:t xml:space="preserve"> </w:t>
      </w:r>
      <w:r>
        <w:t>0,190.</w:t>
      </w:r>
      <w:r>
        <w:rPr>
          <w:spacing w:val="-1"/>
        </w:rPr>
        <w:t xml:space="preserve"> </w:t>
      </w:r>
      <w:r>
        <w:t>Karena</w:t>
      </w:r>
      <w:r>
        <w:rPr>
          <w:spacing w:val="-3"/>
        </w:rPr>
        <w:t xml:space="preserve"> </w:t>
      </w:r>
      <w:r>
        <w:t>0,138 &lt;</w:t>
      </w:r>
      <w:r>
        <w:rPr>
          <w:spacing w:val="-3"/>
        </w:rPr>
        <w:t xml:space="preserve"> </w:t>
      </w:r>
      <w:r>
        <w:t>0,190 (</w:t>
      </w:r>
      <w:r>
        <w:rPr>
          <w:i/>
        </w:rPr>
        <w:t>Lo</w:t>
      </w:r>
      <w:r>
        <w:rPr>
          <w:i/>
          <w:spacing w:val="-2"/>
        </w:rPr>
        <w:t xml:space="preserve"> </w:t>
      </w:r>
      <w:r>
        <w:t>&lt;</w:t>
      </w:r>
      <w:r>
        <w:rPr>
          <w:spacing w:val="-1"/>
        </w:rPr>
        <w:t xml:space="preserve"> </w:t>
      </w:r>
      <w:r>
        <w:rPr>
          <w:i/>
        </w:rPr>
        <w:t>Lt</w:t>
      </w:r>
      <w:r>
        <w:t>),</w:t>
      </w:r>
      <w:r>
        <w:rPr>
          <w:spacing w:val="-2"/>
        </w:rPr>
        <w:t xml:space="preserve"> </w:t>
      </w:r>
      <w:r>
        <w:t xml:space="preserve">maka </w:t>
      </w:r>
      <w:r>
        <w:rPr>
          <w:i/>
        </w:rPr>
        <w:t xml:space="preserve">Ho </w:t>
      </w:r>
      <w:r>
        <w:t xml:space="preserve">diterima atau data berdistribusi </w:t>
      </w:r>
      <w:r w:rsidR="006A129A">
        <w:rPr>
          <w:lang w:val="en-US"/>
        </w:rPr>
        <w:t>‘normal’</w:t>
      </w:r>
      <w:r>
        <w:t>.</w:t>
      </w:r>
    </w:p>
    <w:p w14:paraId="72B0020C" w14:textId="77777777" w:rsidR="0039270D" w:rsidRDefault="0039270D" w:rsidP="0039270D">
      <w:pPr>
        <w:pStyle w:val="BodyText"/>
        <w:spacing w:before="178" w:line="355" w:lineRule="auto"/>
        <w:ind w:right="-1" w:firstLine="434"/>
        <w:jc w:val="both"/>
      </w:pPr>
      <w:r>
        <w:t xml:space="preserve">Uji normalitas dilakukan untuk mengetahui keadaan sampel yang diteliti berdistribusi normal atau tidak maka dilakukan uji normalitas data </w:t>
      </w:r>
      <w:r>
        <w:rPr>
          <w:i/>
        </w:rPr>
        <w:t xml:space="preserve">post-test </w:t>
      </w:r>
      <w:r>
        <w:t>penelitian. Uji normal dalam penelitian ini menggunakan rumus Liliefors. Kreteria</w:t>
      </w:r>
      <w:r>
        <w:rPr>
          <w:spacing w:val="-12"/>
        </w:rPr>
        <w:t xml:space="preserve"> </w:t>
      </w:r>
      <w:r>
        <w:t>yang</w:t>
      </w:r>
      <w:r>
        <w:rPr>
          <w:spacing w:val="-12"/>
        </w:rPr>
        <w:t xml:space="preserve"> </w:t>
      </w:r>
      <w:r>
        <w:t>digunakan</w:t>
      </w:r>
      <w:r>
        <w:rPr>
          <w:spacing w:val="-9"/>
        </w:rPr>
        <w:t xml:space="preserve"> </w:t>
      </w:r>
      <w:r>
        <w:t>yaitu</w:t>
      </w:r>
      <w:r>
        <w:rPr>
          <w:spacing w:val="-12"/>
        </w:rPr>
        <w:t xml:space="preserve"> </w:t>
      </w:r>
      <w:r>
        <w:t>data</w:t>
      </w:r>
      <w:r>
        <w:rPr>
          <w:spacing w:val="-12"/>
        </w:rPr>
        <w:t xml:space="preserve"> </w:t>
      </w:r>
      <w:r>
        <w:t>berdistribusi</w:t>
      </w:r>
      <w:r>
        <w:rPr>
          <w:spacing w:val="-11"/>
        </w:rPr>
        <w:t xml:space="preserve"> </w:t>
      </w:r>
      <w:r>
        <w:t>normal</w:t>
      </w:r>
      <w:r>
        <w:rPr>
          <w:spacing w:val="-11"/>
        </w:rPr>
        <w:t xml:space="preserve"> </w:t>
      </w:r>
      <w:r>
        <w:t>jika</w:t>
      </w:r>
      <w:r>
        <w:rPr>
          <w:spacing w:val="-12"/>
        </w:rPr>
        <w:t xml:space="preserve"> </w:t>
      </w:r>
      <w:r>
        <w:t>harga</w:t>
      </w:r>
      <w:r>
        <w:rPr>
          <w:spacing w:val="-12"/>
        </w:rPr>
        <w:t xml:space="preserve"> </w:t>
      </w:r>
      <w:r>
        <w:rPr>
          <w:rFonts w:ascii="Cambria Math" w:eastAsia="Cambria Math"/>
          <w:sz w:val="25"/>
        </w:rPr>
        <w:t>𝐿</w:t>
      </w:r>
      <w:r>
        <w:rPr>
          <w:i/>
        </w:rPr>
        <w:t>tabel</w:t>
      </w:r>
      <w:r>
        <w:rPr>
          <w:i/>
          <w:spacing w:val="-12"/>
        </w:rPr>
        <w:t xml:space="preserve"> </w:t>
      </w:r>
      <w:r>
        <w:t xml:space="preserve">lebih besar dari </w:t>
      </w:r>
      <w:r>
        <w:rPr>
          <w:rFonts w:ascii="Cambria Math" w:eastAsia="Cambria Math"/>
          <w:sz w:val="25"/>
        </w:rPr>
        <w:t>𝐿</w:t>
      </w:r>
      <w:r>
        <w:rPr>
          <w:i/>
        </w:rPr>
        <w:t xml:space="preserve">hitung. </w:t>
      </w:r>
      <w:r>
        <w:t>Berikut secara ringkas uji normalitas data dengan uji Lilifors pada table sebagai berikut:</w:t>
      </w:r>
    </w:p>
    <w:tbl>
      <w:tblPr>
        <w:tblW w:w="0" w:type="auto"/>
        <w:tblInd w:w="1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986"/>
        <w:gridCol w:w="1140"/>
        <w:gridCol w:w="1136"/>
      </w:tblGrid>
      <w:tr w:rsidR="0039270D" w14:paraId="7677D7E9" w14:textId="77777777" w:rsidTr="00185D08">
        <w:trPr>
          <w:trHeight w:val="278"/>
        </w:trPr>
        <w:tc>
          <w:tcPr>
            <w:tcW w:w="1985" w:type="dxa"/>
          </w:tcPr>
          <w:p w14:paraId="7808D38C" w14:textId="77777777" w:rsidR="0039270D" w:rsidRDefault="0039270D" w:rsidP="00185D08">
            <w:pPr>
              <w:pStyle w:val="TableParagraph"/>
              <w:spacing w:before="1" w:line="257" w:lineRule="exact"/>
              <w:jc w:val="left"/>
              <w:rPr>
                <w:sz w:val="24"/>
              </w:rPr>
            </w:pPr>
            <w:r>
              <w:rPr>
                <w:spacing w:val="-2"/>
                <w:sz w:val="24"/>
              </w:rPr>
              <w:t>Kelas</w:t>
            </w:r>
          </w:p>
        </w:tc>
        <w:tc>
          <w:tcPr>
            <w:tcW w:w="986" w:type="dxa"/>
          </w:tcPr>
          <w:p w14:paraId="05A8A510" w14:textId="77777777" w:rsidR="0039270D" w:rsidRDefault="0039270D" w:rsidP="00185D08">
            <w:pPr>
              <w:pStyle w:val="TableParagraph"/>
              <w:spacing w:before="1" w:line="257" w:lineRule="exact"/>
              <w:ind w:left="105"/>
              <w:jc w:val="left"/>
              <w:rPr>
                <w:sz w:val="24"/>
              </w:rPr>
            </w:pPr>
            <w:r>
              <w:rPr>
                <w:spacing w:val="-10"/>
                <w:sz w:val="24"/>
              </w:rPr>
              <w:t>N</w:t>
            </w:r>
          </w:p>
        </w:tc>
        <w:tc>
          <w:tcPr>
            <w:tcW w:w="1140" w:type="dxa"/>
          </w:tcPr>
          <w:p w14:paraId="31D10C63" w14:textId="77777777" w:rsidR="0039270D" w:rsidRDefault="0039270D" w:rsidP="00185D08">
            <w:pPr>
              <w:pStyle w:val="TableParagraph"/>
              <w:spacing w:line="257" w:lineRule="exact"/>
              <w:ind w:left="106"/>
              <w:jc w:val="left"/>
              <w:rPr>
                <w:sz w:val="16"/>
              </w:rPr>
            </w:pPr>
            <w:r>
              <w:rPr>
                <w:spacing w:val="-5"/>
                <w:position w:val="2"/>
                <w:sz w:val="24"/>
              </w:rPr>
              <w:t>L</w:t>
            </w:r>
            <w:r>
              <w:rPr>
                <w:spacing w:val="-5"/>
                <w:sz w:val="16"/>
              </w:rPr>
              <w:t>o</w:t>
            </w:r>
          </w:p>
        </w:tc>
        <w:tc>
          <w:tcPr>
            <w:tcW w:w="1136" w:type="dxa"/>
          </w:tcPr>
          <w:p w14:paraId="3BD506EF" w14:textId="77777777" w:rsidR="0039270D" w:rsidRDefault="0039270D" w:rsidP="00185D08">
            <w:pPr>
              <w:pStyle w:val="TableParagraph"/>
              <w:spacing w:line="257" w:lineRule="exact"/>
              <w:ind w:left="108"/>
              <w:jc w:val="left"/>
              <w:rPr>
                <w:sz w:val="16"/>
              </w:rPr>
            </w:pPr>
            <w:r>
              <w:rPr>
                <w:spacing w:val="-2"/>
                <w:position w:val="2"/>
                <w:sz w:val="24"/>
              </w:rPr>
              <w:t>L</w:t>
            </w:r>
            <w:r>
              <w:rPr>
                <w:spacing w:val="-2"/>
                <w:sz w:val="16"/>
              </w:rPr>
              <w:t>tabel</w:t>
            </w:r>
          </w:p>
        </w:tc>
      </w:tr>
      <w:tr w:rsidR="0039270D" w14:paraId="15430F16" w14:textId="77777777" w:rsidTr="00185D08">
        <w:trPr>
          <w:trHeight w:val="275"/>
        </w:trPr>
        <w:tc>
          <w:tcPr>
            <w:tcW w:w="1985" w:type="dxa"/>
          </w:tcPr>
          <w:p w14:paraId="6EA304B8" w14:textId="77777777" w:rsidR="0039270D" w:rsidRDefault="0039270D" w:rsidP="00185D08">
            <w:pPr>
              <w:pStyle w:val="TableParagraph"/>
              <w:jc w:val="left"/>
              <w:rPr>
                <w:sz w:val="24"/>
              </w:rPr>
            </w:pPr>
            <w:r>
              <w:rPr>
                <w:spacing w:val="-2"/>
                <w:sz w:val="24"/>
              </w:rPr>
              <w:t>VA(Kontrol)</w:t>
            </w:r>
          </w:p>
        </w:tc>
        <w:tc>
          <w:tcPr>
            <w:tcW w:w="986" w:type="dxa"/>
          </w:tcPr>
          <w:p w14:paraId="7EF90971" w14:textId="77777777" w:rsidR="0039270D" w:rsidRDefault="0039270D" w:rsidP="00185D08">
            <w:pPr>
              <w:pStyle w:val="TableParagraph"/>
              <w:ind w:left="105"/>
              <w:jc w:val="left"/>
              <w:rPr>
                <w:sz w:val="24"/>
              </w:rPr>
            </w:pPr>
            <w:r>
              <w:rPr>
                <w:spacing w:val="-5"/>
                <w:sz w:val="24"/>
              </w:rPr>
              <w:t>20</w:t>
            </w:r>
          </w:p>
        </w:tc>
        <w:tc>
          <w:tcPr>
            <w:tcW w:w="1140" w:type="dxa"/>
          </w:tcPr>
          <w:p w14:paraId="32EC24F8" w14:textId="77777777" w:rsidR="0039270D" w:rsidRDefault="0039270D" w:rsidP="00185D08">
            <w:pPr>
              <w:pStyle w:val="TableParagraph"/>
              <w:ind w:left="106"/>
              <w:jc w:val="left"/>
              <w:rPr>
                <w:sz w:val="24"/>
              </w:rPr>
            </w:pPr>
            <w:r>
              <w:rPr>
                <w:spacing w:val="-2"/>
                <w:sz w:val="24"/>
              </w:rPr>
              <w:t>0,183</w:t>
            </w:r>
          </w:p>
        </w:tc>
        <w:tc>
          <w:tcPr>
            <w:tcW w:w="1136" w:type="dxa"/>
          </w:tcPr>
          <w:p w14:paraId="28530DBF" w14:textId="77777777" w:rsidR="0039270D" w:rsidRDefault="0039270D" w:rsidP="00185D08">
            <w:pPr>
              <w:pStyle w:val="TableParagraph"/>
              <w:ind w:left="108"/>
              <w:jc w:val="left"/>
              <w:rPr>
                <w:sz w:val="24"/>
              </w:rPr>
            </w:pPr>
            <w:r>
              <w:rPr>
                <w:spacing w:val="-2"/>
                <w:sz w:val="24"/>
              </w:rPr>
              <w:t>0,190</w:t>
            </w:r>
          </w:p>
        </w:tc>
      </w:tr>
      <w:tr w:rsidR="0039270D" w14:paraId="1F877995" w14:textId="77777777" w:rsidTr="00185D08">
        <w:trPr>
          <w:trHeight w:val="275"/>
        </w:trPr>
        <w:tc>
          <w:tcPr>
            <w:tcW w:w="1985" w:type="dxa"/>
          </w:tcPr>
          <w:p w14:paraId="48A68965" w14:textId="77777777" w:rsidR="0039270D" w:rsidRDefault="0039270D" w:rsidP="00185D08">
            <w:pPr>
              <w:pStyle w:val="TableParagraph"/>
              <w:jc w:val="left"/>
              <w:rPr>
                <w:sz w:val="24"/>
              </w:rPr>
            </w:pPr>
            <w:r>
              <w:rPr>
                <w:spacing w:val="-2"/>
                <w:sz w:val="24"/>
              </w:rPr>
              <w:t>VB(Eksperimen)</w:t>
            </w:r>
          </w:p>
        </w:tc>
        <w:tc>
          <w:tcPr>
            <w:tcW w:w="986" w:type="dxa"/>
          </w:tcPr>
          <w:p w14:paraId="37F1CFB1" w14:textId="77777777" w:rsidR="0039270D" w:rsidRDefault="0039270D" w:rsidP="00185D08">
            <w:pPr>
              <w:pStyle w:val="TableParagraph"/>
              <w:ind w:left="105"/>
              <w:jc w:val="left"/>
              <w:rPr>
                <w:sz w:val="24"/>
              </w:rPr>
            </w:pPr>
            <w:r>
              <w:rPr>
                <w:spacing w:val="-5"/>
                <w:sz w:val="24"/>
              </w:rPr>
              <w:t>20</w:t>
            </w:r>
          </w:p>
        </w:tc>
        <w:tc>
          <w:tcPr>
            <w:tcW w:w="1140" w:type="dxa"/>
          </w:tcPr>
          <w:p w14:paraId="52B997A2" w14:textId="77777777" w:rsidR="0039270D" w:rsidRDefault="0039270D" w:rsidP="00185D08">
            <w:pPr>
              <w:pStyle w:val="TableParagraph"/>
              <w:ind w:left="106"/>
              <w:jc w:val="left"/>
              <w:rPr>
                <w:sz w:val="24"/>
              </w:rPr>
            </w:pPr>
            <w:r>
              <w:rPr>
                <w:spacing w:val="-2"/>
                <w:sz w:val="24"/>
              </w:rPr>
              <w:t>0,168</w:t>
            </w:r>
          </w:p>
        </w:tc>
        <w:tc>
          <w:tcPr>
            <w:tcW w:w="1136" w:type="dxa"/>
          </w:tcPr>
          <w:p w14:paraId="34FB15FE" w14:textId="77777777" w:rsidR="0039270D" w:rsidRDefault="0039270D" w:rsidP="00185D08">
            <w:pPr>
              <w:pStyle w:val="TableParagraph"/>
              <w:ind w:left="108"/>
              <w:jc w:val="left"/>
              <w:rPr>
                <w:sz w:val="24"/>
              </w:rPr>
            </w:pPr>
            <w:r>
              <w:rPr>
                <w:spacing w:val="-2"/>
                <w:sz w:val="24"/>
              </w:rPr>
              <w:t>0,190</w:t>
            </w:r>
          </w:p>
        </w:tc>
      </w:tr>
    </w:tbl>
    <w:p w14:paraId="76175445" w14:textId="3647463A" w:rsidR="0039270D" w:rsidRDefault="0039270D" w:rsidP="0039270D">
      <w:pPr>
        <w:pStyle w:val="BodyText"/>
        <w:spacing w:before="178" w:line="355" w:lineRule="auto"/>
        <w:ind w:right="-1"/>
        <w:jc w:val="both"/>
        <w:rPr>
          <w:lang w:val="en-US"/>
        </w:rPr>
      </w:pPr>
      <w:r w:rsidRPr="0039270D">
        <w:rPr>
          <w:lang w:val="en-US"/>
        </w:rPr>
        <w:t>Pada</w:t>
      </w:r>
      <w:r w:rsidR="00692A75" w:rsidRPr="00692A75">
        <w:rPr>
          <w:color w:val="FFFFFF" w:themeColor="background1"/>
          <w:sz w:val="16"/>
          <w:vertAlign w:val="subscript"/>
          <w:lang w:val="en-US"/>
        </w:rPr>
        <w:t xml:space="preserve"> i</w:t>
      </w:r>
      <w:r w:rsidRPr="0039270D">
        <w:rPr>
          <w:lang w:val="en-US"/>
        </w:rPr>
        <w:t>kelas</w:t>
      </w:r>
      <w:r w:rsidR="00692A75" w:rsidRPr="00692A75">
        <w:rPr>
          <w:color w:val="FFFFFF" w:themeColor="background1"/>
          <w:sz w:val="16"/>
          <w:vertAlign w:val="subscript"/>
          <w:lang w:val="en-US"/>
        </w:rPr>
        <w:t xml:space="preserve"> i</w:t>
      </w:r>
      <w:r w:rsidRPr="0039270D">
        <w:rPr>
          <w:lang w:val="en-US"/>
        </w:rPr>
        <w:t>eksperimen,</w:t>
      </w:r>
      <w:r w:rsidR="00692A75" w:rsidRPr="00692A75">
        <w:rPr>
          <w:color w:val="FFFFFF" w:themeColor="background1"/>
          <w:sz w:val="16"/>
          <w:vertAlign w:val="subscript"/>
          <w:lang w:val="en-US"/>
        </w:rPr>
        <w:t xml:space="preserve"> i</w:t>
      </w:r>
      <w:r w:rsidRPr="0039270D">
        <w:rPr>
          <w:lang w:val="en-US"/>
        </w:rPr>
        <w:t>nilai</w:t>
      </w:r>
      <w:r w:rsidR="00692A75" w:rsidRPr="00692A75">
        <w:rPr>
          <w:color w:val="FFFFFF" w:themeColor="background1"/>
          <w:sz w:val="16"/>
          <w:vertAlign w:val="subscript"/>
          <w:lang w:val="en-US"/>
        </w:rPr>
        <w:t xml:space="preserve"> i</w:t>
      </w:r>
      <w:r w:rsidRPr="0039270D">
        <w:rPr>
          <w:lang w:val="en-US"/>
        </w:rPr>
        <w:t>diperoleh</w:t>
      </w:r>
      <w:r w:rsidR="00692A75" w:rsidRPr="00692A75">
        <w:rPr>
          <w:color w:val="FFFFFF" w:themeColor="background1"/>
          <w:sz w:val="16"/>
          <w:vertAlign w:val="subscript"/>
          <w:lang w:val="en-US"/>
        </w:rPr>
        <w:t xml:space="preserve"> i</w:t>
      </w:r>
      <w:r w:rsidRPr="0039270D">
        <w:rPr>
          <w:lang w:val="en-US"/>
        </w:rPr>
        <w:t>L0&lt;</w:t>
      </w:r>
      <w:r w:rsidR="00692A75" w:rsidRPr="00692A75">
        <w:rPr>
          <w:color w:val="FFFFFF" w:themeColor="background1"/>
          <w:sz w:val="16"/>
          <w:vertAlign w:val="subscript"/>
          <w:lang w:val="en-US"/>
        </w:rPr>
        <w:t xml:space="preserve"> i</w:t>
      </w:r>
      <w:r w:rsidRPr="0039270D">
        <w:rPr>
          <w:lang w:val="en-US"/>
        </w:rPr>
        <w:t>Ltabel</w:t>
      </w:r>
      <w:r w:rsidR="00692A75" w:rsidRPr="00692A75">
        <w:rPr>
          <w:color w:val="FFFFFF" w:themeColor="background1"/>
          <w:sz w:val="16"/>
          <w:vertAlign w:val="subscript"/>
          <w:lang w:val="en-US"/>
        </w:rPr>
        <w:t xml:space="preserve"> i</w:t>
      </w:r>
      <w:r w:rsidRPr="0039270D">
        <w:rPr>
          <w:lang w:val="en-US"/>
        </w:rPr>
        <w:t>(0,05)</w:t>
      </w:r>
      <w:r w:rsidR="00692A75" w:rsidRPr="00692A75">
        <w:rPr>
          <w:color w:val="FFFFFF" w:themeColor="background1"/>
          <w:sz w:val="16"/>
          <w:vertAlign w:val="subscript"/>
          <w:lang w:val="en-US"/>
        </w:rPr>
        <w:t xml:space="preserve"> i</w:t>
      </w:r>
      <w:r w:rsidRPr="0039270D">
        <w:rPr>
          <w:lang w:val="en-US"/>
        </w:rPr>
        <w:t>(22)</w:t>
      </w:r>
      <w:r w:rsidR="00692A75" w:rsidRPr="00692A75">
        <w:rPr>
          <w:color w:val="FFFFFF" w:themeColor="background1"/>
          <w:sz w:val="16"/>
          <w:vertAlign w:val="subscript"/>
          <w:lang w:val="en-US"/>
        </w:rPr>
        <w:t xml:space="preserve"> i</w:t>
      </w:r>
      <w:r w:rsidRPr="0039270D">
        <w:rPr>
          <w:lang w:val="en-US"/>
        </w:rPr>
        <w:t>atau</w:t>
      </w:r>
      <w:r w:rsidR="00692A75" w:rsidRPr="00692A75">
        <w:rPr>
          <w:color w:val="FFFFFF" w:themeColor="background1"/>
          <w:sz w:val="16"/>
          <w:vertAlign w:val="subscript"/>
          <w:lang w:val="en-US"/>
        </w:rPr>
        <w:t xml:space="preserve"> i</w:t>
      </w:r>
      <w:r w:rsidRPr="0039270D">
        <w:rPr>
          <w:lang w:val="en-US"/>
        </w:rPr>
        <w:t>0,095</w:t>
      </w:r>
      <w:r w:rsidR="00692A75" w:rsidRPr="00692A75">
        <w:rPr>
          <w:color w:val="FFFFFF" w:themeColor="background1"/>
          <w:sz w:val="16"/>
          <w:vertAlign w:val="subscript"/>
          <w:lang w:val="en-US"/>
        </w:rPr>
        <w:t xml:space="preserve"> i</w:t>
      </w:r>
      <w:r w:rsidRPr="0039270D">
        <w:rPr>
          <w:lang w:val="en-US"/>
        </w:rPr>
        <w:t>&lt; 0,184 untuk</w:t>
      </w:r>
      <w:r w:rsidR="00692A75" w:rsidRPr="00692A75">
        <w:rPr>
          <w:color w:val="FFFFFF" w:themeColor="background1"/>
          <w:sz w:val="16"/>
          <w:vertAlign w:val="subscript"/>
          <w:lang w:val="en-US"/>
        </w:rPr>
        <w:t xml:space="preserve"> i</w:t>
      </w:r>
      <w:r w:rsidRPr="0039270D">
        <w:rPr>
          <w:lang w:val="en-US"/>
        </w:rPr>
        <w:t>signifikan</w:t>
      </w:r>
      <w:r w:rsidR="00692A75" w:rsidRPr="00692A75">
        <w:rPr>
          <w:color w:val="FFFFFF" w:themeColor="background1"/>
          <w:sz w:val="16"/>
          <w:vertAlign w:val="subscript"/>
          <w:lang w:val="en-US"/>
        </w:rPr>
        <w:t xml:space="preserve"> i</w:t>
      </w:r>
      <w:r w:rsidRPr="0039270D">
        <w:rPr>
          <w:rFonts w:ascii="Cambria Math" w:hAnsi="Cambria Math" w:cs="Cambria Math"/>
          <w:lang w:val="en-US"/>
        </w:rPr>
        <w:t>𝛼</w:t>
      </w:r>
      <w:r w:rsidR="00692A75" w:rsidRPr="00692A75">
        <w:rPr>
          <w:color w:val="FFFFFF" w:themeColor="background1"/>
          <w:sz w:val="16"/>
          <w:vertAlign w:val="subscript"/>
          <w:lang w:val="en-US"/>
        </w:rPr>
        <w:t xml:space="preserve"> i</w:t>
      </w:r>
      <w:r w:rsidRPr="0039270D">
        <w:rPr>
          <w:lang w:val="en-US"/>
        </w:rPr>
        <w:t>=5%</w:t>
      </w:r>
      <w:r w:rsidR="00692A75" w:rsidRPr="00692A75">
        <w:rPr>
          <w:color w:val="FFFFFF" w:themeColor="background1"/>
          <w:sz w:val="16"/>
          <w:vertAlign w:val="subscript"/>
          <w:lang w:val="en-US"/>
        </w:rPr>
        <w:t xml:space="preserve"> i</w:t>
      </w:r>
      <w:r w:rsidRPr="0039270D">
        <w:rPr>
          <w:lang w:val="en-US"/>
        </w:rPr>
        <w:t>dari</w:t>
      </w:r>
      <w:r w:rsidR="00692A75" w:rsidRPr="00692A75">
        <w:rPr>
          <w:color w:val="FFFFFF" w:themeColor="background1"/>
          <w:sz w:val="16"/>
          <w:vertAlign w:val="subscript"/>
          <w:lang w:val="en-US"/>
        </w:rPr>
        <w:t xml:space="preserve"> i</w:t>
      </w:r>
      <w:r w:rsidRPr="0039270D">
        <w:rPr>
          <w:lang w:val="en-US"/>
        </w:rPr>
        <w:t>jumlah</w:t>
      </w:r>
      <w:r w:rsidR="00692A75" w:rsidRPr="00692A75">
        <w:rPr>
          <w:color w:val="FFFFFF" w:themeColor="background1"/>
          <w:sz w:val="16"/>
          <w:vertAlign w:val="subscript"/>
          <w:lang w:val="en-US"/>
        </w:rPr>
        <w:t xml:space="preserve"> i</w:t>
      </w:r>
      <w:r w:rsidRPr="0039270D">
        <w:rPr>
          <w:lang w:val="en-US"/>
        </w:rPr>
        <w:t>siswa</w:t>
      </w:r>
      <w:r w:rsidR="00692A75" w:rsidRPr="00692A75">
        <w:rPr>
          <w:color w:val="FFFFFF" w:themeColor="background1"/>
          <w:sz w:val="16"/>
          <w:vertAlign w:val="subscript"/>
          <w:lang w:val="en-US"/>
        </w:rPr>
        <w:t xml:space="preserve"> i</w:t>
      </w:r>
      <w:r w:rsidRPr="0039270D">
        <w:rPr>
          <w:lang w:val="en-US"/>
        </w:rPr>
        <w:t>22.</w:t>
      </w:r>
      <w:r w:rsidR="00692A75" w:rsidRPr="00692A75">
        <w:rPr>
          <w:color w:val="FFFFFF" w:themeColor="background1"/>
          <w:sz w:val="16"/>
          <w:vertAlign w:val="subscript"/>
          <w:lang w:val="en-US"/>
        </w:rPr>
        <w:t xml:space="preserve"> i</w:t>
      </w:r>
      <w:r w:rsidRPr="0039270D">
        <w:rPr>
          <w:lang w:val="en-US"/>
        </w:rPr>
        <w:t>Karena</w:t>
      </w:r>
      <w:r w:rsidR="00692A75" w:rsidRPr="00692A75">
        <w:rPr>
          <w:color w:val="FFFFFF" w:themeColor="background1"/>
          <w:sz w:val="16"/>
          <w:vertAlign w:val="subscript"/>
          <w:lang w:val="en-US"/>
        </w:rPr>
        <w:t xml:space="preserve"> i</w:t>
      </w:r>
      <w:r w:rsidRPr="0039270D">
        <w:rPr>
          <w:lang w:val="en-US"/>
        </w:rPr>
        <w:t>L0</w:t>
      </w:r>
      <w:r w:rsidR="00692A75" w:rsidRPr="00692A75">
        <w:rPr>
          <w:color w:val="FFFFFF" w:themeColor="background1"/>
          <w:sz w:val="16"/>
          <w:vertAlign w:val="subscript"/>
          <w:lang w:val="en-US"/>
        </w:rPr>
        <w:t xml:space="preserve"> i</w:t>
      </w:r>
      <w:r w:rsidRPr="0039270D">
        <w:rPr>
          <w:lang w:val="en-US"/>
        </w:rPr>
        <w:t>&lt;</w:t>
      </w:r>
      <w:r w:rsidR="00692A75" w:rsidRPr="00692A75">
        <w:rPr>
          <w:color w:val="FFFFFF" w:themeColor="background1"/>
          <w:sz w:val="16"/>
          <w:vertAlign w:val="subscript"/>
          <w:lang w:val="en-US"/>
        </w:rPr>
        <w:t xml:space="preserve"> i</w:t>
      </w:r>
      <w:r w:rsidRPr="0039270D">
        <w:rPr>
          <w:lang w:val="en-US"/>
        </w:rPr>
        <w:t>Ltabel</w:t>
      </w:r>
      <w:r w:rsidR="00692A75" w:rsidRPr="00692A75">
        <w:rPr>
          <w:color w:val="FFFFFF" w:themeColor="background1"/>
          <w:sz w:val="16"/>
          <w:vertAlign w:val="subscript"/>
          <w:lang w:val="en-US"/>
        </w:rPr>
        <w:t xml:space="preserve"> i</w:t>
      </w:r>
      <w:r w:rsidRPr="0039270D">
        <w:rPr>
          <w:lang w:val="en-US"/>
        </w:rPr>
        <w:t>maka H0 diterima,</w:t>
      </w:r>
      <w:r w:rsidR="00692A75" w:rsidRPr="00692A75">
        <w:rPr>
          <w:color w:val="FFFFFF" w:themeColor="background1"/>
          <w:sz w:val="16"/>
          <w:vertAlign w:val="subscript"/>
          <w:lang w:val="en-US"/>
        </w:rPr>
        <w:t xml:space="preserve"> i</w:t>
      </w:r>
      <w:r w:rsidRPr="0039270D">
        <w:rPr>
          <w:lang w:val="en-US"/>
        </w:rPr>
        <w:t>sehingga</w:t>
      </w:r>
      <w:r w:rsidR="00692A75" w:rsidRPr="00692A75">
        <w:rPr>
          <w:color w:val="FFFFFF" w:themeColor="background1"/>
          <w:sz w:val="16"/>
          <w:vertAlign w:val="subscript"/>
          <w:lang w:val="en-US"/>
        </w:rPr>
        <w:t xml:space="preserve"> i</w:t>
      </w:r>
      <w:r w:rsidRPr="0039270D">
        <w:rPr>
          <w:lang w:val="en-US"/>
        </w:rPr>
        <w:t>data</w:t>
      </w:r>
      <w:r w:rsidR="00692A75" w:rsidRPr="00692A75">
        <w:rPr>
          <w:color w:val="FFFFFF" w:themeColor="background1"/>
          <w:sz w:val="16"/>
          <w:vertAlign w:val="subscript"/>
          <w:lang w:val="en-US"/>
        </w:rPr>
        <w:t xml:space="preserve"> i</w:t>
      </w:r>
      <w:r w:rsidRPr="0039270D">
        <w:rPr>
          <w:lang w:val="en-US"/>
        </w:rPr>
        <w:t>pretest</w:t>
      </w:r>
      <w:r w:rsidR="00692A75" w:rsidRPr="00692A75">
        <w:rPr>
          <w:color w:val="FFFFFF" w:themeColor="background1"/>
          <w:sz w:val="16"/>
          <w:vertAlign w:val="subscript"/>
          <w:lang w:val="en-US"/>
        </w:rPr>
        <w:t xml:space="preserve"> i</w:t>
      </w:r>
      <w:r w:rsidRPr="0039270D">
        <w:rPr>
          <w:lang w:val="en-US"/>
        </w:rPr>
        <w:t>kelas</w:t>
      </w:r>
      <w:r w:rsidR="00692A75" w:rsidRPr="00692A75">
        <w:rPr>
          <w:color w:val="FFFFFF" w:themeColor="background1"/>
          <w:sz w:val="16"/>
          <w:vertAlign w:val="subscript"/>
          <w:lang w:val="en-US"/>
        </w:rPr>
        <w:t xml:space="preserve"> i</w:t>
      </w:r>
      <w:r w:rsidRPr="0039270D">
        <w:rPr>
          <w:lang w:val="en-US"/>
        </w:rPr>
        <w:t>eksperimen</w:t>
      </w:r>
      <w:r w:rsidR="00692A75" w:rsidRPr="00692A75">
        <w:rPr>
          <w:color w:val="FFFFFF" w:themeColor="background1"/>
          <w:sz w:val="16"/>
          <w:vertAlign w:val="subscript"/>
          <w:lang w:val="en-US"/>
        </w:rPr>
        <w:t xml:space="preserve"> i</w:t>
      </w:r>
      <w:r w:rsidRPr="0039270D">
        <w:rPr>
          <w:lang w:val="en-US"/>
        </w:rPr>
        <w:t>berdidtribusi</w:t>
      </w:r>
      <w:r w:rsidR="00692A75" w:rsidRPr="00692A75">
        <w:rPr>
          <w:color w:val="FFFFFF" w:themeColor="background1"/>
          <w:sz w:val="16"/>
          <w:vertAlign w:val="subscript"/>
          <w:lang w:val="en-US"/>
        </w:rPr>
        <w:t xml:space="preserve"> i</w:t>
      </w:r>
      <w:r w:rsidRPr="0039270D">
        <w:rPr>
          <w:lang w:val="en-US"/>
        </w:rPr>
        <w:t>normal.Pada kelas kontrol diperoleh L0 &lt; Ltabel (0,05)</w:t>
      </w:r>
      <w:r>
        <w:rPr>
          <w:lang w:val="en-US"/>
        </w:rPr>
        <w:t xml:space="preserve"> </w:t>
      </w:r>
      <w:r w:rsidRPr="0039270D">
        <w:rPr>
          <w:lang w:val="en-US"/>
        </w:rPr>
        <w:t xml:space="preserve">(20) atau 0,171 &lt; 0,190 untuk signifikan </w:t>
      </w:r>
      <w:r w:rsidRPr="0039270D">
        <w:rPr>
          <w:rFonts w:ascii="Cambria Math" w:hAnsi="Cambria Math" w:cs="Cambria Math"/>
          <w:lang w:val="en-US"/>
        </w:rPr>
        <w:t>𝛼</w:t>
      </w:r>
      <w:r w:rsidRPr="0039270D">
        <w:rPr>
          <w:lang w:val="en-US"/>
        </w:rPr>
        <w:t xml:space="preserve"> =5% dari jumlah siswa 20. Karena L0 &lt; Ltabel maka H0 diterima, sehingga data pretest kelas kontrol berdistribusi normal.</w:t>
      </w:r>
    </w:p>
    <w:p w14:paraId="5FE36132" w14:textId="049B8231" w:rsidR="0039270D" w:rsidRDefault="0039270D" w:rsidP="0039270D">
      <w:pPr>
        <w:pStyle w:val="BodyText"/>
        <w:spacing w:before="178" w:line="355" w:lineRule="auto"/>
        <w:ind w:right="-1"/>
        <w:jc w:val="both"/>
        <w:rPr>
          <w:lang w:val="en-US"/>
        </w:rPr>
      </w:pPr>
      <w:r>
        <w:rPr>
          <w:lang w:val="en-US"/>
        </w:rPr>
        <w:tab/>
      </w:r>
      <w:r w:rsidR="007B0187">
        <w:rPr>
          <w:lang w:val="en-US"/>
        </w:rPr>
        <w:t>d</w:t>
      </w:r>
      <w:r>
        <w:rPr>
          <w:lang w:val="en-US"/>
        </w:rPr>
        <w:t>.</w:t>
      </w:r>
      <w:r w:rsidR="006A129A">
        <w:rPr>
          <w:lang w:val="en-US"/>
        </w:rPr>
        <w:t xml:space="preserve"> </w:t>
      </w:r>
      <w:r>
        <w:rPr>
          <w:lang w:val="en-US"/>
        </w:rPr>
        <w:t>uji homogenitas</w:t>
      </w:r>
    </w:p>
    <w:p w14:paraId="2ADD48B2" w14:textId="26E89B56" w:rsidR="0039270D" w:rsidRDefault="006A129A" w:rsidP="0039270D">
      <w:pPr>
        <w:pStyle w:val="BodyText"/>
        <w:spacing w:before="41" w:line="360" w:lineRule="auto"/>
        <w:ind w:right="140" w:firstLine="424"/>
        <w:jc w:val="both"/>
      </w:pPr>
      <w:r w:rsidRPr="006A129A">
        <w:t xml:space="preserve">Setelah uji normalitas menunjukkan bahwa data terdistribusi normal, uji homogenitas varians dilakukan menggunakan data dari kedua kelas. Uji ini </w:t>
      </w:r>
      <w:r w:rsidRPr="006A129A">
        <w:lastRenderedPageBreak/>
        <w:t>dilakukan dengan uji F. Data dianggap homogen jika nilai F yang dihitung lebih kecil dari nilai F tabel, dalam hal ini hipotesis nol (H₀) diterima. Hasil uji homogenitas varians untuk kedua kelas disajikan di bawah ini.</w:t>
      </w:r>
    </w:p>
    <w:p w14:paraId="725F9835" w14:textId="0CE7D88F" w:rsidR="0039270D" w:rsidRDefault="0039270D" w:rsidP="0039270D">
      <w:pPr>
        <w:pStyle w:val="BodyText"/>
        <w:spacing w:before="41" w:line="360" w:lineRule="auto"/>
        <w:ind w:right="140"/>
        <w:jc w:val="both"/>
      </w:pPr>
      <w:r w:rsidRPr="0039270D">
        <w:rPr>
          <w:noProof/>
        </w:rPr>
        <w:drawing>
          <wp:inline distT="0" distB="0" distL="0" distR="0" wp14:anchorId="122B4AF5" wp14:editId="498CD583">
            <wp:extent cx="4867275" cy="1879600"/>
            <wp:effectExtent l="0" t="0" r="0" b="6350"/>
            <wp:docPr id="1937385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67275" cy="1879600"/>
                    </a:xfrm>
                    <a:prstGeom prst="rect">
                      <a:avLst/>
                    </a:prstGeom>
                    <a:noFill/>
                    <a:ln>
                      <a:noFill/>
                    </a:ln>
                  </pic:spPr>
                </pic:pic>
              </a:graphicData>
            </a:graphic>
          </wp:inline>
        </w:drawing>
      </w:r>
    </w:p>
    <w:p w14:paraId="51D0B552" w14:textId="77777777" w:rsidR="00E42716" w:rsidRDefault="00E42716" w:rsidP="0039270D">
      <w:pPr>
        <w:tabs>
          <w:tab w:val="left" w:pos="6237"/>
        </w:tabs>
        <w:spacing w:line="360" w:lineRule="auto"/>
        <w:ind w:right="282" w:firstLine="436"/>
        <w:jc w:val="both"/>
        <w:rPr>
          <w:position w:val="2"/>
          <w:sz w:val="24"/>
        </w:rPr>
      </w:pPr>
    </w:p>
    <w:p w14:paraId="48B15AAA" w14:textId="2C4B9C46" w:rsidR="0039270D" w:rsidRPr="007B0187" w:rsidRDefault="0039270D" w:rsidP="0039270D">
      <w:pPr>
        <w:tabs>
          <w:tab w:val="left" w:pos="6237"/>
        </w:tabs>
        <w:spacing w:line="360" w:lineRule="auto"/>
        <w:ind w:right="282" w:firstLine="436"/>
        <w:jc w:val="both"/>
        <w:rPr>
          <w:rFonts w:ascii="Times New Roman" w:hAnsi="Times New Roman" w:cs="Times New Roman"/>
          <w:spacing w:val="-2"/>
          <w:sz w:val="24"/>
        </w:rPr>
      </w:pPr>
      <w:r w:rsidRPr="007B0187">
        <w:rPr>
          <w:rFonts w:ascii="Times New Roman" w:hAnsi="Times New Roman" w:cs="Times New Roman"/>
          <w:position w:val="2"/>
          <w:sz w:val="24"/>
        </w:rPr>
        <w:t xml:space="preserve">Berdasarkan tabel diatas diperoleh </w:t>
      </w:r>
      <w:r w:rsidRPr="007B0187">
        <w:rPr>
          <w:rFonts w:ascii="Times New Roman" w:hAnsi="Times New Roman" w:cs="Times New Roman"/>
          <w:i/>
          <w:position w:val="2"/>
          <w:sz w:val="24"/>
        </w:rPr>
        <w:t xml:space="preserve">Fhitung </w:t>
      </w:r>
      <w:r w:rsidRPr="007B0187">
        <w:rPr>
          <w:rFonts w:ascii="Times New Roman" w:hAnsi="Times New Roman" w:cs="Times New Roman"/>
          <w:position w:val="2"/>
          <w:sz w:val="24"/>
        </w:rPr>
        <w:t xml:space="preserve">= 1,484 dan </w:t>
      </w:r>
      <w:r w:rsidRPr="007B0187">
        <w:rPr>
          <w:rFonts w:ascii="Times New Roman" w:hAnsi="Times New Roman" w:cs="Times New Roman"/>
          <w:i/>
          <w:position w:val="2"/>
          <w:sz w:val="24"/>
        </w:rPr>
        <w:t>Ftabel</w:t>
      </w:r>
      <w:r w:rsidRPr="007B0187">
        <w:rPr>
          <w:rFonts w:ascii="Times New Roman" w:hAnsi="Times New Roman" w:cs="Times New Roman"/>
          <w:sz w:val="16"/>
        </w:rPr>
        <w:t>(0,5)(20,20)</w:t>
      </w:r>
      <w:r w:rsidRPr="007B0187">
        <w:rPr>
          <w:rFonts w:ascii="Times New Roman" w:hAnsi="Times New Roman" w:cs="Times New Roman"/>
          <w:i/>
          <w:position w:val="2"/>
          <w:sz w:val="24"/>
        </w:rPr>
        <w:t xml:space="preserve">= </w:t>
      </w:r>
      <w:r w:rsidRPr="007B0187">
        <w:rPr>
          <w:rFonts w:ascii="Times New Roman" w:hAnsi="Times New Roman" w:cs="Times New Roman"/>
          <w:sz w:val="24"/>
        </w:rPr>
        <w:t xml:space="preserve">2,168 dengan α = 0,05. Berdasarkan kriteria pengujian hipotesis </w:t>
      </w:r>
      <w:r w:rsidRPr="007B0187">
        <w:rPr>
          <w:rFonts w:ascii="Times New Roman" w:hAnsi="Times New Roman" w:cs="Times New Roman"/>
          <w:i/>
          <w:sz w:val="24"/>
        </w:rPr>
        <w:t xml:space="preserve">Fhitung </w:t>
      </w:r>
      <w:r w:rsidRPr="007B0187">
        <w:rPr>
          <w:rFonts w:ascii="Times New Roman" w:hAnsi="Times New Roman" w:cs="Times New Roman"/>
          <w:sz w:val="24"/>
        </w:rPr>
        <w:t xml:space="preserve">&lt; </w:t>
      </w:r>
      <w:r w:rsidRPr="007B0187">
        <w:rPr>
          <w:rFonts w:ascii="Times New Roman" w:hAnsi="Times New Roman" w:cs="Times New Roman"/>
          <w:i/>
          <w:position w:val="2"/>
          <w:sz w:val="24"/>
        </w:rPr>
        <w:t xml:space="preserve">Ftabel </w:t>
      </w:r>
      <w:r w:rsidRPr="007B0187">
        <w:rPr>
          <w:rFonts w:ascii="Times New Roman" w:hAnsi="Times New Roman" w:cs="Times New Roman"/>
          <w:position w:val="2"/>
          <w:sz w:val="24"/>
        </w:rPr>
        <w:t xml:space="preserve">kelas VA dan VB memiliki nilai </w:t>
      </w:r>
      <w:r w:rsidRPr="007B0187">
        <w:rPr>
          <w:rFonts w:ascii="Times New Roman" w:hAnsi="Times New Roman" w:cs="Times New Roman"/>
          <w:i/>
          <w:position w:val="2"/>
          <w:sz w:val="24"/>
        </w:rPr>
        <w:t xml:space="preserve">Fhitung </w:t>
      </w:r>
      <w:r w:rsidRPr="007B0187">
        <w:rPr>
          <w:rFonts w:ascii="Times New Roman" w:hAnsi="Times New Roman" w:cs="Times New Roman"/>
          <w:position w:val="2"/>
          <w:sz w:val="24"/>
        </w:rPr>
        <w:t xml:space="preserve">= 1,484 &lt; </w:t>
      </w:r>
      <w:r w:rsidRPr="007B0187">
        <w:rPr>
          <w:rFonts w:ascii="Times New Roman" w:hAnsi="Times New Roman" w:cs="Times New Roman"/>
          <w:i/>
          <w:position w:val="2"/>
          <w:sz w:val="24"/>
        </w:rPr>
        <w:t>Ftabel</w:t>
      </w:r>
      <w:r w:rsidRPr="007B0187">
        <w:rPr>
          <w:rFonts w:ascii="Times New Roman" w:hAnsi="Times New Roman" w:cs="Times New Roman"/>
          <w:sz w:val="16"/>
        </w:rPr>
        <w:t>(0,5)(20,20)</w:t>
      </w:r>
      <w:r w:rsidRPr="007B0187">
        <w:rPr>
          <w:rFonts w:ascii="Times New Roman" w:hAnsi="Times New Roman" w:cs="Times New Roman"/>
          <w:position w:val="2"/>
          <w:sz w:val="24"/>
        </w:rPr>
        <w:t xml:space="preserve">= </w:t>
      </w:r>
      <w:r w:rsidRPr="007B0187">
        <w:rPr>
          <w:rFonts w:ascii="Times New Roman" w:hAnsi="Times New Roman" w:cs="Times New Roman"/>
          <w:sz w:val="24"/>
        </w:rPr>
        <w:t xml:space="preserve">2,168 maka </w:t>
      </w:r>
      <w:r w:rsidRPr="007B0187">
        <w:rPr>
          <w:rFonts w:ascii="Times New Roman" w:hAnsi="Times New Roman" w:cs="Times New Roman"/>
          <w:i/>
          <w:sz w:val="24"/>
        </w:rPr>
        <w:t xml:space="preserve">Ho </w:t>
      </w:r>
      <w:r w:rsidRPr="007B0187">
        <w:rPr>
          <w:rFonts w:ascii="Times New Roman" w:hAnsi="Times New Roman" w:cs="Times New Roman"/>
          <w:sz w:val="24"/>
        </w:rPr>
        <w:t xml:space="preserve">diterima sehingga dinyatakan data </w:t>
      </w:r>
      <w:r w:rsidRPr="007B0187">
        <w:rPr>
          <w:rFonts w:ascii="Times New Roman" w:hAnsi="Times New Roman" w:cs="Times New Roman"/>
          <w:i/>
          <w:sz w:val="24"/>
        </w:rPr>
        <w:t xml:space="preserve">post-test </w:t>
      </w:r>
      <w:r w:rsidRPr="007B0187">
        <w:rPr>
          <w:rFonts w:ascii="Times New Roman" w:hAnsi="Times New Roman" w:cs="Times New Roman"/>
          <w:sz w:val="24"/>
        </w:rPr>
        <w:t xml:space="preserve">kelas VA dan VB </w:t>
      </w:r>
      <w:r w:rsidRPr="007B0187">
        <w:rPr>
          <w:rFonts w:ascii="Times New Roman" w:hAnsi="Times New Roman" w:cs="Times New Roman"/>
          <w:spacing w:val="-2"/>
          <w:sz w:val="24"/>
        </w:rPr>
        <w:t>Homogen.</w:t>
      </w:r>
    </w:p>
    <w:p w14:paraId="01B504D2" w14:textId="54FDB302" w:rsidR="0039270D" w:rsidRPr="007B0187" w:rsidRDefault="007B0187" w:rsidP="0039270D">
      <w:pPr>
        <w:tabs>
          <w:tab w:val="left" w:pos="6237"/>
        </w:tabs>
        <w:spacing w:line="360" w:lineRule="auto"/>
        <w:ind w:right="282" w:firstLine="436"/>
        <w:jc w:val="both"/>
        <w:rPr>
          <w:rFonts w:ascii="Times New Roman" w:hAnsi="Times New Roman" w:cs="Times New Roman"/>
          <w:spacing w:val="-2"/>
          <w:sz w:val="24"/>
        </w:rPr>
      </w:pPr>
      <w:r w:rsidRPr="007B0187">
        <w:rPr>
          <w:rFonts w:ascii="Times New Roman" w:hAnsi="Times New Roman" w:cs="Times New Roman"/>
          <w:spacing w:val="-2"/>
          <w:sz w:val="24"/>
        </w:rPr>
        <w:t>e</w:t>
      </w:r>
      <w:r w:rsidR="0039270D" w:rsidRPr="007B0187">
        <w:rPr>
          <w:rFonts w:ascii="Times New Roman" w:hAnsi="Times New Roman" w:cs="Times New Roman"/>
          <w:spacing w:val="-2"/>
          <w:sz w:val="24"/>
        </w:rPr>
        <w:t>.Uji hipotesis</w:t>
      </w:r>
    </w:p>
    <w:p w14:paraId="022F6409" w14:textId="77777777" w:rsidR="0039270D" w:rsidRDefault="0039270D" w:rsidP="0039270D">
      <w:pPr>
        <w:pStyle w:val="BodyText"/>
        <w:tabs>
          <w:tab w:val="left" w:pos="6096"/>
          <w:tab w:val="left" w:pos="6237"/>
        </w:tabs>
        <w:spacing w:before="216" w:line="360" w:lineRule="auto"/>
        <w:ind w:right="-1" w:firstLine="578"/>
        <w:jc w:val="both"/>
      </w:pPr>
      <w:r>
        <w:t>Setelah melakukan uji normalitas dan uji homogenitas varians sehingga mendapatkan hasil data berdistribusi normal dan homogen maka selanjutnya dilakukan pengujian hipotesis penelitian. Pengujian hipotesis dilakukan menggunakan uji-t dapat dilihat pada tabel berikut:</w:t>
      </w:r>
    </w:p>
    <w:p w14:paraId="4B11BA93" w14:textId="2DC69EE8" w:rsidR="0039270D" w:rsidRDefault="00E42716" w:rsidP="00E42716">
      <w:pPr>
        <w:tabs>
          <w:tab w:val="left" w:pos="6237"/>
        </w:tabs>
        <w:spacing w:line="360" w:lineRule="auto"/>
        <w:ind w:right="282"/>
        <w:jc w:val="both"/>
        <w:rPr>
          <w:sz w:val="24"/>
        </w:rPr>
      </w:pPr>
      <w:r w:rsidRPr="00E42716">
        <w:rPr>
          <w:noProof/>
        </w:rPr>
        <w:drawing>
          <wp:inline distT="0" distB="0" distL="0" distR="0" wp14:anchorId="359535CD" wp14:editId="74C68834">
            <wp:extent cx="5039995" cy="1574800"/>
            <wp:effectExtent l="0" t="0" r="0" b="6350"/>
            <wp:docPr id="3003299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39995" cy="1574800"/>
                    </a:xfrm>
                    <a:prstGeom prst="rect">
                      <a:avLst/>
                    </a:prstGeom>
                    <a:noFill/>
                    <a:ln>
                      <a:noFill/>
                    </a:ln>
                  </pic:spPr>
                </pic:pic>
              </a:graphicData>
            </a:graphic>
          </wp:inline>
        </w:drawing>
      </w:r>
    </w:p>
    <w:p w14:paraId="4CB03C9F" w14:textId="394CFC1A" w:rsidR="00E42716" w:rsidRDefault="006A129A" w:rsidP="002D71F4">
      <w:pPr>
        <w:pStyle w:val="BodyText"/>
        <w:spacing w:before="1" w:line="360" w:lineRule="auto"/>
        <w:ind w:right="-1" w:firstLine="578"/>
        <w:jc w:val="both"/>
        <w:rPr>
          <w:spacing w:val="-2"/>
        </w:rPr>
      </w:pPr>
      <w:r w:rsidRPr="006A129A">
        <w:t xml:space="preserve">Berdasarkan tabel, </w:t>
      </w:r>
      <w:r w:rsidRPr="006A129A">
        <w:rPr>
          <w:i/>
          <w:iCs/>
          <w:lang w:val="en-US"/>
        </w:rPr>
        <w:t>Thitung</w:t>
      </w:r>
      <w:r w:rsidRPr="006A129A">
        <w:t xml:space="preserve"> yang dihitung adalah 2,145, sedangkan nilai  </w:t>
      </w:r>
      <w:r w:rsidRPr="006A129A">
        <w:rPr>
          <w:i/>
          <w:iCs/>
          <w:lang w:val="en-US"/>
        </w:rPr>
        <w:lastRenderedPageBreak/>
        <w:t>T</w:t>
      </w:r>
      <w:r w:rsidRPr="006A129A">
        <w:rPr>
          <w:i/>
          <w:iCs/>
        </w:rPr>
        <w:t>tabel</w:t>
      </w:r>
      <w:r w:rsidRPr="006A129A">
        <w:t xml:space="preserve"> adalah 2,028. Menurut kriteria keputusan, ketika nilai t melebihi nilai t tabel, hipotesis alternatif (H₁) diterima. Oleh karena itu, dapat disimpulkan bahwa hipotesis tersebut didukung, yang menunjukkan adanya pengaruh signifikan dari pemberian kuis setelah membaca terhadap pemahaman bacaan siswa kelas lima. </w:t>
      </w:r>
      <w:r w:rsidR="00E42716">
        <w:t>SD</w:t>
      </w:r>
      <w:r w:rsidR="00E42716">
        <w:rPr>
          <w:spacing w:val="-9"/>
        </w:rPr>
        <w:t xml:space="preserve"> </w:t>
      </w:r>
      <w:r w:rsidR="00E42716">
        <w:t>Negeri</w:t>
      </w:r>
      <w:r w:rsidR="00E42716">
        <w:rPr>
          <w:spacing w:val="-11"/>
        </w:rPr>
        <w:t xml:space="preserve"> </w:t>
      </w:r>
      <w:r w:rsidR="00E42716">
        <w:t>105354</w:t>
      </w:r>
      <w:r w:rsidR="00E42716">
        <w:rPr>
          <w:spacing w:val="-11"/>
        </w:rPr>
        <w:t xml:space="preserve"> </w:t>
      </w:r>
      <w:r w:rsidR="00E42716">
        <w:t>Purwodadi</w:t>
      </w:r>
      <w:r w:rsidR="00E42716">
        <w:rPr>
          <w:spacing w:val="-8"/>
        </w:rPr>
        <w:t xml:space="preserve"> </w:t>
      </w:r>
      <w:r w:rsidR="00E42716">
        <w:rPr>
          <w:spacing w:val="-2"/>
        </w:rPr>
        <w:t>Galang</w:t>
      </w:r>
      <w:r w:rsidR="00E42716">
        <w:t xml:space="preserve"> T.P</w:t>
      </w:r>
      <w:r w:rsidR="00E42716">
        <w:rPr>
          <w:spacing w:val="-2"/>
        </w:rPr>
        <w:t xml:space="preserve"> 2025/2026.</w:t>
      </w:r>
    </w:p>
    <w:p w14:paraId="4380C724" w14:textId="77777777" w:rsidR="002D71F4" w:rsidRPr="002D71F4" w:rsidRDefault="002D71F4" w:rsidP="002D71F4">
      <w:pPr>
        <w:pStyle w:val="BodyText"/>
        <w:spacing w:before="1" w:line="360" w:lineRule="auto"/>
        <w:ind w:right="-1" w:firstLine="578"/>
        <w:jc w:val="both"/>
      </w:pPr>
    </w:p>
    <w:p w14:paraId="2F3F1CF9" w14:textId="263EA798" w:rsidR="00372436" w:rsidRPr="00372436" w:rsidRDefault="00372436" w:rsidP="00372436">
      <w:pPr>
        <w:spacing w:after="0" w:line="360" w:lineRule="auto"/>
        <w:jc w:val="both"/>
        <w:rPr>
          <w:rFonts w:ascii="Times New Roman" w:hAnsi="Times New Roman" w:cs="Times New Roman"/>
          <w:b/>
          <w:bCs/>
          <w:sz w:val="24"/>
          <w:szCs w:val="24"/>
        </w:rPr>
      </w:pPr>
      <w:r w:rsidRPr="00372436">
        <w:rPr>
          <w:rFonts w:ascii="Times New Roman" w:hAnsi="Times New Roman" w:cs="Times New Roman"/>
          <w:b/>
          <w:bCs/>
          <w:sz w:val="24"/>
          <w:szCs w:val="24"/>
        </w:rPr>
        <w:t>KESIMPULAN</w:t>
      </w:r>
    </w:p>
    <w:p w14:paraId="1E872CC2" w14:textId="33BA1BD6" w:rsidR="00372436" w:rsidRDefault="00372436" w:rsidP="007B41D9">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sidR="007B41D9" w:rsidRPr="007B41D9">
        <w:rPr>
          <w:rFonts w:ascii="Times New Roman" w:hAnsi="Times New Roman" w:cs="Times New Roman"/>
          <w:sz w:val="24"/>
          <w:szCs w:val="24"/>
        </w:rPr>
        <w:t>Adapun kesimpulan dari penelitian yang telah dilaksanakan dengan judul Pemberian Kuis Setelah Membaca</w:t>
      </w:r>
      <w:r w:rsidR="007B41D9">
        <w:rPr>
          <w:rFonts w:ascii="Times New Roman" w:hAnsi="Times New Roman" w:cs="Times New Roman"/>
          <w:sz w:val="24"/>
          <w:szCs w:val="24"/>
        </w:rPr>
        <w:t xml:space="preserve"> </w:t>
      </w:r>
      <w:r w:rsidR="007B41D9" w:rsidRPr="007B41D9">
        <w:rPr>
          <w:rFonts w:ascii="Times New Roman" w:hAnsi="Times New Roman" w:cs="Times New Roman"/>
          <w:sz w:val="24"/>
          <w:szCs w:val="24"/>
        </w:rPr>
        <w:t>Terhadap Pemahaman Membaca Siswa Pada Kelas V UPT SPF SD Negeri 105354</w:t>
      </w:r>
      <w:r w:rsidR="007B41D9">
        <w:rPr>
          <w:rFonts w:ascii="Times New Roman" w:hAnsi="Times New Roman" w:cs="Times New Roman"/>
          <w:sz w:val="24"/>
          <w:szCs w:val="24"/>
        </w:rPr>
        <w:t xml:space="preserve"> </w:t>
      </w:r>
      <w:r w:rsidR="007B41D9" w:rsidRPr="007B41D9">
        <w:rPr>
          <w:rFonts w:ascii="Times New Roman" w:hAnsi="Times New Roman" w:cs="Times New Roman"/>
          <w:sz w:val="24"/>
          <w:szCs w:val="24"/>
        </w:rPr>
        <w:t>Purwodadi Galang T.P 2025/2026 Sebagai berikut:</w:t>
      </w:r>
      <w:r w:rsidRPr="00372436">
        <w:rPr>
          <w:rFonts w:ascii="Times New Roman" w:hAnsi="Times New Roman" w:cs="Times New Roman"/>
          <w:sz w:val="24"/>
          <w:szCs w:val="24"/>
        </w:rPr>
        <w:t xml:space="preserve"> </w:t>
      </w:r>
    </w:p>
    <w:p w14:paraId="4944253F" w14:textId="58E36C17" w:rsidR="00372436" w:rsidRPr="00372436" w:rsidRDefault="007B41D9" w:rsidP="00E42716">
      <w:pPr>
        <w:pStyle w:val="ListParagraph"/>
        <w:numPr>
          <w:ilvl w:val="0"/>
          <w:numId w:val="2"/>
        </w:numPr>
        <w:spacing w:after="0" w:line="360" w:lineRule="auto"/>
        <w:jc w:val="both"/>
        <w:rPr>
          <w:rFonts w:ascii="Times New Roman" w:hAnsi="Times New Roman" w:cs="Times New Roman"/>
          <w:sz w:val="24"/>
          <w:szCs w:val="24"/>
        </w:rPr>
      </w:pPr>
      <w:r w:rsidRPr="007B41D9">
        <w:rPr>
          <w:rFonts w:ascii="Times New Roman" w:hAnsi="Times New Roman" w:cs="Times New Roman"/>
          <w:sz w:val="24"/>
          <w:szCs w:val="24"/>
        </w:rPr>
        <w:t>Rata-rata skor pemahaman bacaan siswa kelas lima di SPF SD Negeri 105354 Purwodadi Galang yang hanya membaca teks tanpa diberikan kuis adalah 74,55, yang termasuk dalam kategori Sedang</w:t>
      </w:r>
      <w:r w:rsidR="00372436" w:rsidRPr="00372436">
        <w:rPr>
          <w:rFonts w:ascii="Times New Roman" w:hAnsi="Times New Roman" w:cs="Times New Roman"/>
          <w:sz w:val="24"/>
          <w:szCs w:val="24"/>
        </w:rPr>
        <w:t xml:space="preserve">. </w:t>
      </w:r>
    </w:p>
    <w:p w14:paraId="30A85069" w14:textId="21804E93" w:rsidR="00372436" w:rsidRPr="00372436" w:rsidRDefault="00261935" w:rsidP="00E42716">
      <w:pPr>
        <w:pStyle w:val="ListParagraph"/>
        <w:numPr>
          <w:ilvl w:val="0"/>
          <w:numId w:val="2"/>
        </w:numPr>
        <w:spacing w:after="0" w:line="360" w:lineRule="auto"/>
        <w:jc w:val="both"/>
        <w:rPr>
          <w:rFonts w:ascii="Times New Roman" w:hAnsi="Times New Roman" w:cs="Times New Roman"/>
          <w:sz w:val="24"/>
          <w:szCs w:val="24"/>
        </w:rPr>
      </w:pPr>
      <w:r w:rsidRPr="00261935">
        <w:rPr>
          <w:rFonts w:ascii="Times New Roman" w:hAnsi="Times New Roman" w:cs="Times New Roman"/>
          <w:sz w:val="24"/>
          <w:szCs w:val="24"/>
        </w:rPr>
        <w:t xml:space="preserve">Siswa kelas </w:t>
      </w:r>
      <w:r>
        <w:rPr>
          <w:rFonts w:ascii="Times New Roman" w:hAnsi="Times New Roman" w:cs="Times New Roman"/>
          <w:sz w:val="24"/>
          <w:szCs w:val="24"/>
        </w:rPr>
        <w:t>V</w:t>
      </w:r>
      <w:r w:rsidRPr="00261935">
        <w:rPr>
          <w:rFonts w:ascii="Times New Roman" w:hAnsi="Times New Roman" w:cs="Times New Roman"/>
          <w:sz w:val="24"/>
          <w:szCs w:val="24"/>
        </w:rPr>
        <w:t>di SPF SD Negeri 105354 Purwodadi Galang yang diajar menggunakan Metode Kuis Pasca Membaca meraih nilai rata-rata pemahaman membaca sebesar 81,2, yang dikategorikan baik</w:t>
      </w:r>
      <w:r w:rsidR="00372436" w:rsidRPr="00372436">
        <w:rPr>
          <w:rFonts w:ascii="Times New Roman" w:hAnsi="Times New Roman" w:cs="Times New Roman"/>
          <w:sz w:val="24"/>
          <w:szCs w:val="24"/>
        </w:rPr>
        <w:t xml:space="preserve">. </w:t>
      </w:r>
    </w:p>
    <w:p w14:paraId="46CF21EF" w14:textId="4E29EBEF" w:rsidR="00E42716" w:rsidRPr="002D71F4" w:rsidRDefault="00261935" w:rsidP="00BD1B16">
      <w:pPr>
        <w:pStyle w:val="ListParagraph"/>
        <w:numPr>
          <w:ilvl w:val="0"/>
          <w:numId w:val="2"/>
        </w:numPr>
        <w:spacing w:after="0" w:line="360" w:lineRule="auto"/>
        <w:jc w:val="both"/>
        <w:rPr>
          <w:rFonts w:ascii="Times New Roman" w:hAnsi="Times New Roman" w:cs="Times New Roman"/>
          <w:sz w:val="24"/>
          <w:szCs w:val="24"/>
        </w:rPr>
      </w:pPr>
      <w:r w:rsidRPr="00261935">
        <w:rPr>
          <w:rFonts w:ascii="Times New Roman" w:hAnsi="Times New Roman" w:cs="Times New Roman"/>
          <w:sz w:val="24"/>
          <w:szCs w:val="24"/>
        </w:rPr>
        <w:t xml:space="preserve">Hasil penelitian menunjukkan bahwa Metode Kuis Pasca-Membaca memiliki dampak yang signifikan secara statistik terhadap pemahaman membaca siswa kelas lima di Unit SPF SD Negeri 105354 Purwodadi Galang pada tahun ajaran 2025/2026. Hal ini dibuktikan dengan nilai </w:t>
      </w:r>
      <w:r>
        <w:rPr>
          <w:rFonts w:ascii="Times New Roman" w:hAnsi="Times New Roman" w:cs="Times New Roman"/>
          <w:sz w:val="24"/>
          <w:szCs w:val="24"/>
        </w:rPr>
        <w:t>T</w:t>
      </w:r>
      <w:r w:rsidRPr="00261935">
        <w:rPr>
          <w:rFonts w:ascii="Times New Roman" w:hAnsi="Times New Roman" w:cs="Times New Roman"/>
          <w:sz w:val="24"/>
          <w:szCs w:val="24"/>
        </w:rPr>
        <w:t xml:space="preserve"> hitung sebesar 2,145, yang melebihi nilai </w:t>
      </w:r>
      <w:r>
        <w:rPr>
          <w:rFonts w:ascii="Times New Roman" w:hAnsi="Times New Roman" w:cs="Times New Roman"/>
          <w:sz w:val="24"/>
          <w:szCs w:val="24"/>
        </w:rPr>
        <w:t>T</w:t>
      </w:r>
      <w:r w:rsidRPr="00261935">
        <w:rPr>
          <w:rFonts w:ascii="Times New Roman" w:hAnsi="Times New Roman" w:cs="Times New Roman"/>
          <w:sz w:val="24"/>
          <w:szCs w:val="24"/>
        </w:rPr>
        <w:t>tabel sebesar 2,028.</w:t>
      </w:r>
    </w:p>
    <w:p w14:paraId="57617E30" w14:textId="77777777" w:rsidR="00E42716" w:rsidRDefault="00E42716" w:rsidP="00BD1B16">
      <w:pPr>
        <w:spacing w:after="0"/>
        <w:jc w:val="both"/>
        <w:rPr>
          <w:rFonts w:ascii="Times New Roman" w:hAnsi="Times New Roman" w:cs="Times New Roman"/>
          <w:b/>
          <w:bCs/>
          <w:sz w:val="24"/>
          <w:szCs w:val="24"/>
        </w:rPr>
      </w:pPr>
    </w:p>
    <w:p w14:paraId="67479FB5" w14:textId="1355A32C" w:rsidR="00372436" w:rsidRDefault="00372436" w:rsidP="00BD1B16">
      <w:pPr>
        <w:spacing w:after="0"/>
        <w:jc w:val="both"/>
        <w:rPr>
          <w:rFonts w:ascii="Times New Roman" w:hAnsi="Times New Roman" w:cs="Times New Roman"/>
          <w:b/>
          <w:bCs/>
          <w:sz w:val="24"/>
          <w:szCs w:val="24"/>
        </w:rPr>
      </w:pPr>
      <w:r>
        <w:rPr>
          <w:rFonts w:ascii="Times New Roman" w:hAnsi="Times New Roman" w:cs="Times New Roman"/>
          <w:b/>
          <w:bCs/>
          <w:sz w:val="24"/>
          <w:szCs w:val="24"/>
        </w:rPr>
        <w:t>DAFTAR PUSTAKA</w:t>
      </w:r>
    </w:p>
    <w:p w14:paraId="35A9E208" w14:textId="77777777" w:rsidR="002D71F4" w:rsidRDefault="002D71F4" w:rsidP="00271AAD">
      <w:pPr>
        <w:spacing w:after="0" w:line="240" w:lineRule="auto"/>
        <w:jc w:val="both"/>
        <w:rPr>
          <w:rFonts w:ascii="Times New Roman" w:hAnsi="Times New Roman" w:cs="Times New Roman"/>
          <w:b/>
          <w:bCs/>
          <w:sz w:val="24"/>
          <w:szCs w:val="24"/>
        </w:rPr>
      </w:pPr>
    </w:p>
    <w:p w14:paraId="421D93DE" w14:textId="337BF66F" w:rsidR="00271AAD" w:rsidRDefault="00271AAD" w:rsidP="00271AAD">
      <w:pPr>
        <w:spacing w:after="0" w:line="240" w:lineRule="auto"/>
        <w:jc w:val="both"/>
        <w:rPr>
          <w:rFonts w:ascii="Times New Roman" w:hAnsi="Times New Roman" w:cs="Times New Roman"/>
          <w:sz w:val="24"/>
          <w:szCs w:val="24"/>
          <w:lang w:val="en-MY"/>
        </w:rPr>
      </w:pPr>
      <w:r w:rsidRPr="00271AAD">
        <w:rPr>
          <w:rFonts w:ascii="Times New Roman" w:hAnsi="Times New Roman" w:cs="Times New Roman"/>
          <w:sz w:val="24"/>
          <w:szCs w:val="24"/>
          <w:lang w:val="en-MY"/>
        </w:rPr>
        <w:t xml:space="preserve">Ambarita, R., Simanjuntak, M. P., &amp; Siregar, R. (2021). Pengaruh penggunaan kuis </w:t>
      </w:r>
    </w:p>
    <w:p w14:paraId="440EA408" w14:textId="66859862" w:rsidR="00271AAD" w:rsidRDefault="00271AAD" w:rsidP="00271AAD">
      <w:pPr>
        <w:spacing w:after="0" w:line="240" w:lineRule="auto"/>
        <w:ind w:left="720"/>
        <w:jc w:val="both"/>
        <w:rPr>
          <w:rFonts w:ascii="Times New Roman" w:hAnsi="Times New Roman" w:cs="Times New Roman"/>
          <w:sz w:val="24"/>
          <w:szCs w:val="24"/>
          <w:lang w:val="en-MY"/>
        </w:rPr>
      </w:pPr>
      <w:r w:rsidRPr="00271AAD">
        <w:rPr>
          <w:rFonts w:ascii="Times New Roman" w:hAnsi="Times New Roman" w:cs="Times New Roman"/>
          <w:sz w:val="24"/>
          <w:szCs w:val="24"/>
          <w:lang w:val="en-MY"/>
        </w:rPr>
        <w:t xml:space="preserve">dalam pembelajaran bahasa Indonesia terhadap keterlibatan dan pemahaman siswa sekolah dasar. </w:t>
      </w:r>
      <w:r w:rsidRPr="00271AAD">
        <w:rPr>
          <w:rFonts w:ascii="Times New Roman" w:hAnsi="Times New Roman" w:cs="Times New Roman"/>
          <w:i/>
          <w:iCs/>
          <w:sz w:val="24"/>
          <w:szCs w:val="24"/>
          <w:lang w:val="en-MY"/>
        </w:rPr>
        <w:t>Jurnal Pendidikan Dasar</w:t>
      </w:r>
      <w:r w:rsidRPr="00271AAD">
        <w:rPr>
          <w:rFonts w:ascii="Times New Roman" w:hAnsi="Times New Roman" w:cs="Times New Roman"/>
          <w:sz w:val="24"/>
          <w:szCs w:val="24"/>
          <w:lang w:val="en-MY"/>
        </w:rPr>
        <w:t>, 12(2), 145–154.</w:t>
      </w:r>
    </w:p>
    <w:p w14:paraId="0802C45C" w14:textId="77777777" w:rsidR="00271AAD" w:rsidRDefault="00271AAD" w:rsidP="00271AAD">
      <w:pPr>
        <w:spacing w:after="0" w:line="240" w:lineRule="auto"/>
        <w:jc w:val="both"/>
        <w:rPr>
          <w:rFonts w:ascii="Times New Roman" w:hAnsi="Times New Roman" w:cs="Times New Roman"/>
          <w:sz w:val="24"/>
          <w:szCs w:val="24"/>
          <w:lang w:val="en-MY"/>
        </w:rPr>
      </w:pPr>
    </w:p>
    <w:p w14:paraId="203CA9F3" w14:textId="5BAE86B2" w:rsidR="00271AAD" w:rsidRDefault="00271AAD" w:rsidP="00271AAD">
      <w:pPr>
        <w:spacing w:after="0" w:line="240" w:lineRule="auto"/>
        <w:jc w:val="both"/>
        <w:rPr>
          <w:rFonts w:ascii="Times New Roman" w:hAnsi="Times New Roman" w:cs="Times New Roman"/>
          <w:sz w:val="24"/>
          <w:szCs w:val="24"/>
          <w:lang w:val="en-MY"/>
        </w:rPr>
      </w:pPr>
      <w:r w:rsidRPr="00271AAD">
        <w:rPr>
          <w:rFonts w:ascii="Times New Roman" w:hAnsi="Times New Roman" w:cs="Times New Roman"/>
          <w:sz w:val="24"/>
          <w:szCs w:val="24"/>
          <w:lang w:val="en-MY"/>
        </w:rPr>
        <w:t xml:space="preserve">Dalman. (2013). </w:t>
      </w:r>
      <w:r w:rsidRPr="00271AAD">
        <w:rPr>
          <w:rFonts w:ascii="Times New Roman" w:hAnsi="Times New Roman" w:cs="Times New Roman"/>
          <w:i/>
          <w:iCs/>
          <w:sz w:val="24"/>
          <w:szCs w:val="24"/>
          <w:lang w:val="en-MY"/>
        </w:rPr>
        <w:t>Keterampilan membaca</w:t>
      </w:r>
      <w:r w:rsidRPr="00271AAD">
        <w:rPr>
          <w:rFonts w:ascii="Times New Roman" w:hAnsi="Times New Roman" w:cs="Times New Roman"/>
          <w:sz w:val="24"/>
          <w:szCs w:val="24"/>
          <w:lang w:val="en-MY"/>
        </w:rPr>
        <w:t>. Jakarta: RajaGrafindo Persada.</w:t>
      </w:r>
    </w:p>
    <w:p w14:paraId="29ECC11B" w14:textId="77777777" w:rsidR="00271AAD" w:rsidRDefault="00271AAD" w:rsidP="00271AAD">
      <w:pPr>
        <w:spacing w:after="0" w:line="240" w:lineRule="auto"/>
        <w:jc w:val="both"/>
        <w:rPr>
          <w:rFonts w:ascii="Times New Roman" w:hAnsi="Times New Roman" w:cs="Times New Roman"/>
          <w:sz w:val="24"/>
          <w:szCs w:val="24"/>
          <w:lang w:val="en-MY"/>
        </w:rPr>
      </w:pPr>
    </w:p>
    <w:p w14:paraId="762ADDFB" w14:textId="77777777" w:rsidR="00271AAD" w:rsidRDefault="00271AAD" w:rsidP="00271AAD">
      <w:pPr>
        <w:spacing w:after="0" w:line="240" w:lineRule="auto"/>
        <w:jc w:val="both"/>
        <w:rPr>
          <w:rFonts w:ascii="Times New Roman" w:hAnsi="Times New Roman" w:cs="Times New Roman"/>
          <w:sz w:val="24"/>
          <w:szCs w:val="24"/>
          <w:lang w:val="en-MY"/>
        </w:rPr>
      </w:pPr>
      <w:r w:rsidRPr="00271AAD">
        <w:rPr>
          <w:rFonts w:ascii="Times New Roman" w:hAnsi="Times New Roman" w:cs="Times New Roman"/>
          <w:sz w:val="24"/>
          <w:szCs w:val="24"/>
          <w:lang w:val="en-MY"/>
        </w:rPr>
        <w:t xml:space="preserve">Jamilah. (2019). Pemanfaatan media kuis untuk meningkatkan hasil belajar siswa </w:t>
      </w:r>
    </w:p>
    <w:p w14:paraId="1F8CCE82" w14:textId="6592E51C" w:rsidR="00271AAD" w:rsidRPr="00271AAD" w:rsidRDefault="00271AAD" w:rsidP="00271AAD">
      <w:pPr>
        <w:spacing w:after="0" w:line="240" w:lineRule="auto"/>
        <w:ind w:firstLine="720"/>
        <w:jc w:val="both"/>
        <w:rPr>
          <w:rFonts w:ascii="Times New Roman" w:hAnsi="Times New Roman" w:cs="Times New Roman"/>
          <w:sz w:val="24"/>
          <w:szCs w:val="24"/>
          <w:lang w:val="en-MY"/>
        </w:rPr>
      </w:pPr>
      <w:r w:rsidRPr="00271AAD">
        <w:rPr>
          <w:rFonts w:ascii="Times New Roman" w:hAnsi="Times New Roman" w:cs="Times New Roman"/>
          <w:sz w:val="24"/>
          <w:szCs w:val="24"/>
          <w:lang w:val="en-MY"/>
        </w:rPr>
        <w:t xml:space="preserve">sekolah dasar. </w:t>
      </w:r>
      <w:r w:rsidRPr="00271AAD">
        <w:rPr>
          <w:rFonts w:ascii="Times New Roman" w:hAnsi="Times New Roman" w:cs="Times New Roman"/>
          <w:i/>
          <w:iCs/>
          <w:sz w:val="24"/>
          <w:szCs w:val="24"/>
          <w:lang w:val="en-MY"/>
        </w:rPr>
        <w:t>Jurnal Ilmu Pendidikan</w:t>
      </w:r>
      <w:r w:rsidRPr="00271AAD">
        <w:rPr>
          <w:rFonts w:ascii="Times New Roman" w:hAnsi="Times New Roman" w:cs="Times New Roman"/>
          <w:sz w:val="24"/>
          <w:szCs w:val="24"/>
          <w:lang w:val="en-MY"/>
        </w:rPr>
        <w:t>, 5(1), 55–63.</w:t>
      </w:r>
    </w:p>
    <w:p w14:paraId="404D2FFC" w14:textId="77777777" w:rsidR="00271AAD" w:rsidRDefault="00271AAD" w:rsidP="00271AAD">
      <w:pPr>
        <w:spacing w:after="0" w:line="240" w:lineRule="auto"/>
        <w:jc w:val="both"/>
        <w:rPr>
          <w:rFonts w:ascii="Times New Roman" w:hAnsi="Times New Roman" w:cs="Times New Roman"/>
          <w:sz w:val="24"/>
          <w:szCs w:val="24"/>
          <w:lang w:val="en-MY"/>
        </w:rPr>
      </w:pPr>
    </w:p>
    <w:p w14:paraId="0AB4A526" w14:textId="77777777" w:rsidR="00271AAD" w:rsidRDefault="00271AAD" w:rsidP="00271AAD">
      <w:pPr>
        <w:spacing w:after="0" w:line="240" w:lineRule="auto"/>
        <w:jc w:val="both"/>
        <w:rPr>
          <w:rFonts w:ascii="Times New Roman" w:hAnsi="Times New Roman" w:cs="Times New Roman"/>
          <w:sz w:val="24"/>
          <w:szCs w:val="24"/>
          <w:lang w:val="en-MY"/>
        </w:rPr>
      </w:pPr>
      <w:r w:rsidRPr="00271AAD">
        <w:rPr>
          <w:rFonts w:ascii="Times New Roman" w:hAnsi="Times New Roman" w:cs="Times New Roman"/>
          <w:sz w:val="24"/>
          <w:szCs w:val="24"/>
          <w:lang w:val="en-MY"/>
        </w:rPr>
        <w:t xml:space="preserve">Rahmawati, D., &amp; Nugroho, A. (2022). Pengaruh pemberian kuis terhadap motivasi </w:t>
      </w:r>
    </w:p>
    <w:p w14:paraId="77DB0E5D" w14:textId="6C36BB19" w:rsidR="00271AAD" w:rsidRPr="00271AAD" w:rsidRDefault="00271AAD" w:rsidP="00271AAD">
      <w:pPr>
        <w:spacing w:after="0" w:line="240" w:lineRule="auto"/>
        <w:ind w:left="720"/>
        <w:jc w:val="both"/>
        <w:rPr>
          <w:rFonts w:ascii="Times New Roman" w:hAnsi="Times New Roman" w:cs="Times New Roman"/>
          <w:sz w:val="24"/>
          <w:szCs w:val="24"/>
          <w:lang w:val="en-MY"/>
        </w:rPr>
      </w:pPr>
      <w:r w:rsidRPr="00271AAD">
        <w:rPr>
          <w:rFonts w:ascii="Times New Roman" w:hAnsi="Times New Roman" w:cs="Times New Roman"/>
          <w:sz w:val="24"/>
          <w:szCs w:val="24"/>
          <w:lang w:val="en-MY"/>
        </w:rPr>
        <w:lastRenderedPageBreak/>
        <w:t xml:space="preserve">dan konsentrasi belajar siswa sekolah dasar. </w:t>
      </w:r>
      <w:r w:rsidRPr="00271AAD">
        <w:rPr>
          <w:rFonts w:ascii="Times New Roman" w:hAnsi="Times New Roman" w:cs="Times New Roman"/>
          <w:i/>
          <w:iCs/>
          <w:sz w:val="24"/>
          <w:szCs w:val="24"/>
          <w:lang w:val="en-MY"/>
        </w:rPr>
        <w:t>Jurnal Pendidikan dan Pembelajaran</w:t>
      </w:r>
      <w:r w:rsidRPr="00271AAD">
        <w:rPr>
          <w:rFonts w:ascii="Times New Roman" w:hAnsi="Times New Roman" w:cs="Times New Roman"/>
          <w:sz w:val="24"/>
          <w:szCs w:val="24"/>
          <w:lang w:val="en-MY"/>
        </w:rPr>
        <w:t>, 9(1), 33–41.</w:t>
      </w:r>
    </w:p>
    <w:p w14:paraId="0A48B267" w14:textId="77777777" w:rsidR="00271AAD" w:rsidRDefault="00271AAD" w:rsidP="00271AAD">
      <w:pPr>
        <w:spacing w:after="0" w:line="240" w:lineRule="auto"/>
        <w:jc w:val="both"/>
        <w:rPr>
          <w:rFonts w:ascii="Times New Roman" w:hAnsi="Times New Roman" w:cs="Times New Roman"/>
          <w:sz w:val="24"/>
          <w:szCs w:val="24"/>
          <w:lang w:val="en-MY"/>
        </w:rPr>
      </w:pPr>
    </w:p>
    <w:p w14:paraId="303BA47B" w14:textId="77777777" w:rsidR="00271AAD" w:rsidRDefault="00271AAD" w:rsidP="00271AAD">
      <w:pPr>
        <w:spacing w:after="0" w:line="240" w:lineRule="auto"/>
        <w:jc w:val="both"/>
        <w:rPr>
          <w:rFonts w:ascii="Times New Roman" w:hAnsi="Times New Roman" w:cs="Times New Roman"/>
          <w:sz w:val="24"/>
          <w:szCs w:val="24"/>
          <w:lang w:val="en-MY"/>
        </w:rPr>
      </w:pPr>
      <w:r w:rsidRPr="00271AAD">
        <w:rPr>
          <w:rFonts w:ascii="Times New Roman" w:hAnsi="Times New Roman" w:cs="Times New Roman"/>
          <w:sz w:val="24"/>
          <w:szCs w:val="24"/>
          <w:lang w:val="en-MY"/>
        </w:rPr>
        <w:t xml:space="preserve">Sari, N., &amp; Pratama, R. (2021). Kuis sebagai evaluasi formatif dalam meningkatkan </w:t>
      </w:r>
    </w:p>
    <w:p w14:paraId="29C30E62" w14:textId="21F0DC2E" w:rsidR="00271AAD" w:rsidRPr="00271AAD" w:rsidRDefault="00271AAD" w:rsidP="00271AAD">
      <w:pPr>
        <w:spacing w:after="0" w:line="240" w:lineRule="auto"/>
        <w:ind w:firstLine="720"/>
        <w:jc w:val="both"/>
        <w:rPr>
          <w:rFonts w:ascii="Times New Roman" w:hAnsi="Times New Roman" w:cs="Times New Roman"/>
          <w:sz w:val="24"/>
          <w:szCs w:val="24"/>
          <w:lang w:val="en-MY"/>
        </w:rPr>
      </w:pPr>
      <w:r w:rsidRPr="00271AAD">
        <w:rPr>
          <w:rFonts w:ascii="Times New Roman" w:hAnsi="Times New Roman" w:cs="Times New Roman"/>
          <w:sz w:val="24"/>
          <w:szCs w:val="24"/>
          <w:lang w:val="en-MY"/>
        </w:rPr>
        <w:t xml:space="preserve">pemahaman belajar siswa. </w:t>
      </w:r>
      <w:r w:rsidRPr="00271AAD">
        <w:rPr>
          <w:rFonts w:ascii="Times New Roman" w:hAnsi="Times New Roman" w:cs="Times New Roman"/>
          <w:i/>
          <w:iCs/>
          <w:sz w:val="24"/>
          <w:szCs w:val="24"/>
          <w:lang w:val="en-MY"/>
        </w:rPr>
        <w:t>Jurnal Inovasi Pembelajaran</w:t>
      </w:r>
      <w:r w:rsidRPr="00271AAD">
        <w:rPr>
          <w:rFonts w:ascii="Times New Roman" w:hAnsi="Times New Roman" w:cs="Times New Roman"/>
          <w:sz w:val="24"/>
          <w:szCs w:val="24"/>
          <w:lang w:val="en-MY"/>
        </w:rPr>
        <w:t>, 7(2), 101–110.</w:t>
      </w:r>
    </w:p>
    <w:p w14:paraId="5D830D70" w14:textId="77777777" w:rsidR="00271AAD" w:rsidRDefault="00271AAD" w:rsidP="00271AAD">
      <w:pPr>
        <w:spacing w:after="0" w:line="240" w:lineRule="auto"/>
        <w:jc w:val="both"/>
        <w:rPr>
          <w:rFonts w:ascii="Times New Roman" w:hAnsi="Times New Roman" w:cs="Times New Roman"/>
          <w:sz w:val="24"/>
          <w:szCs w:val="24"/>
          <w:lang w:val="en-MY"/>
        </w:rPr>
      </w:pPr>
    </w:p>
    <w:p w14:paraId="39E521EC" w14:textId="77777777" w:rsidR="00271AAD" w:rsidRDefault="00271AAD" w:rsidP="00271AAD">
      <w:pPr>
        <w:spacing w:after="0" w:line="240" w:lineRule="auto"/>
        <w:jc w:val="both"/>
        <w:rPr>
          <w:rFonts w:ascii="Times New Roman" w:hAnsi="Times New Roman" w:cs="Times New Roman"/>
          <w:sz w:val="24"/>
          <w:szCs w:val="24"/>
          <w:lang w:val="en-MY"/>
        </w:rPr>
      </w:pPr>
      <w:r w:rsidRPr="00271AAD">
        <w:rPr>
          <w:rFonts w:ascii="Times New Roman" w:hAnsi="Times New Roman" w:cs="Times New Roman"/>
          <w:sz w:val="24"/>
          <w:szCs w:val="24"/>
          <w:lang w:val="en-MY"/>
        </w:rPr>
        <w:t xml:space="preserve">Susanto, A., &amp; Nugraheni, N. (2020). Faktor-faktor yang memengaruhi rendahnya </w:t>
      </w:r>
    </w:p>
    <w:p w14:paraId="3B0B7E2C" w14:textId="07A757EF" w:rsidR="00271AAD" w:rsidRPr="00271AAD" w:rsidRDefault="00271AAD" w:rsidP="00271AAD">
      <w:pPr>
        <w:spacing w:after="0" w:line="240" w:lineRule="auto"/>
        <w:ind w:left="720"/>
        <w:jc w:val="both"/>
        <w:rPr>
          <w:rFonts w:ascii="Times New Roman" w:hAnsi="Times New Roman" w:cs="Times New Roman"/>
          <w:sz w:val="24"/>
          <w:szCs w:val="24"/>
          <w:lang w:val="en-MY"/>
        </w:rPr>
      </w:pPr>
      <w:r w:rsidRPr="00271AAD">
        <w:rPr>
          <w:rFonts w:ascii="Times New Roman" w:hAnsi="Times New Roman" w:cs="Times New Roman"/>
          <w:sz w:val="24"/>
          <w:szCs w:val="24"/>
          <w:lang w:val="en-MY"/>
        </w:rPr>
        <w:t xml:space="preserve">kemampuan membaca pemahaman siswa sekolah dasar. </w:t>
      </w:r>
      <w:r w:rsidRPr="00271AAD">
        <w:rPr>
          <w:rFonts w:ascii="Times New Roman" w:hAnsi="Times New Roman" w:cs="Times New Roman"/>
          <w:i/>
          <w:iCs/>
          <w:sz w:val="24"/>
          <w:szCs w:val="24"/>
          <w:lang w:val="en-MY"/>
        </w:rPr>
        <w:t>Jurnal Pendidikan Guru Sekolah Dasar</w:t>
      </w:r>
      <w:r w:rsidRPr="00271AAD">
        <w:rPr>
          <w:rFonts w:ascii="Times New Roman" w:hAnsi="Times New Roman" w:cs="Times New Roman"/>
          <w:sz w:val="24"/>
          <w:szCs w:val="24"/>
          <w:lang w:val="en-MY"/>
        </w:rPr>
        <w:t>, 6(3), 210–219.</w:t>
      </w:r>
    </w:p>
    <w:p w14:paraId="61E97381" w14:textId="77777777" w:rsidR="00271AAD" w:rsidRDefault="00271AAD" w:rsidP="00271AAD">
      <w:pPr>
        <w:spacing w:after="0" w:line="240" w:lineRule="auto"/>
        <w:jc w:val="both"/>
        <w:rPr>
          <w:rFonts w:ascii="Times New Roman" w:hAnsi="Times New Roman" w:cs="Times New Roman"/>
          <w:sz w:val="24"/>
          <w:szCs w:val="24"/>
          <w:lang w:val="en-MY"/>
        </w:rPr>
      </w:pPr>
    </w:p>
    <w:p w14:paraId="4418497A" w14:textId="77777777" w:rsidR="00271AAD" w:rsidRDefault="00271AAD" w:rsidP="00271AAD">
      <w:pPr>
        <w:spacing w:after="0" w:line="240" w:lineRule="auto"/>
        <w:jc w:val="both"/>
        <w:rPr>
          <w:rFonts w:ascii="Times New Roman" w:hAnsi="Times New Roman" w:cs="Times New Roman"/>
          <w:sz w:val="24"/>
          <w:szCs w:val="24"/>
          <w:lang w:val="en-MY"/>
        </w:rPr>
      </w:pPr>
      <w:r w:rsidRPr="00271AAD">
        <w:rPr>
          <w:rFonts w:ascii="Times New Roman" w:hAnsi="Times New Roman" w:cs="Times New Roman"/>
          <w:sz w:val="24"/>
          <w:szCs w:val="24"/>
          <w:lang w:val="en-MY"/>
        </w:rPr>
        <w:t xml:space="preserve">Tarigan, H. G. (2008). </w:t>
      </w:r>
      <w:r w:rsidRPr="00271AAD">
        <w:rPr>
          <w:rFonts w:ascii="Times New Roman" w:hAnsi="Times New Roman" w:cs="Times New Roman"/>
          <w:i/>
          <w:iCs/>
          <w:sz w:val="24"/>
          <w:szCs w:val="24"/>
          <w:lang w:val="en-MY"/>
        </w:rPr>
        <w:t>Membaca sebagai suatu keterampilan berbahasa</w:t>
      </w:r>
      <w:r w:rsidRPr="00271AAD">
        <w:rPr>
          <w:rFonts w:ascii="Times New Roman" w:hAnsi="Times New Roman" w:cs="Times New Roman"/>
          <w:sz w:val="24"/>
          <w:szCs w:val="24"/>
          <w:lang w:val="en-MY"/>
        </w:rPr>
        <w:t xml:space="preserve">. Bandung: </w:t>
      </w:r>
    </w:p>
    <w:p w14:paraId="42F43D25" w14:textId="5400F733" w:rsidR="00271AAD" w:rsidRPr="00271AAD" w:rsidRDefault="00271AAD" w:rsidP="00271AAD">
      <w:pPr>
        <w:spacing w:after="0" w:line="240" w:lineRule="auto"/>
        <w:ind w:firstLine="720"/>
        <w:jc w:val="both"/>
        <w:rPr>
          <w:rFonts w:ascii="Times New Roman" w:hAnsi="Times New Roman" w:cs="Times New Roman"/>
          <w:sz w:val="24"/>
          <w:szCs w:val="24"/>
          <w:lang w:val="en-MY"/>
        </w:rPr>
      </w:pPr>
      <w:r w:rsidRPr="00271AAD">
        <w:rPr>
          <w:rFonts w:ascii="Times New Roman" w:hAnsi="Times New Roman" w:cs="Times New Roman"/>
          <w:sz w:val="24"/>
          <w:szCs w:val="24"/>
          <w:lang w:val="en-MY"/>
        </w:rPr>
        <w:t>Angkasa.</w:t>
      </w:r>
    </w:p>
    <w:p w14:paraId="0B9C597F" w14:textId="77777777" w:rsidR="00AA5839" w:rsidRDefault="00AA5839" w:rsidP="00BD1B16">
      <w:pPr>
        <w:spacing w:after="0"/>
        <w:jc w:val="both"/>
        <w:rPr>
          <w:rFonts w:ascii="Times New Roman" w:hAnsi="Times New Roman" w:cs="Times New Roman"/>
          <w:b/>
          <w:bCs/>
          <w:sz w:val="24"/>
          <w:szCs w:val="24"/>
        </w:rPr>
      </w:pPr>
    </w:p>
    <w:p w14:paraId="1C743943" w14:textId="77777777" w:rsidR="00AA5839" w:rsidRDefault="00AA5839" w:rsidP="00BD1B16">
      <w:pPr>
        <w:spacing w:after="0"/>
        <w:jc w:val="both"/>
        <w:rPr>
          <w:rFonts w:ascii="Times New Roman" w:hAnsi="Times New Roman" w:cs="Times New Roman"/>
          <w:b/>
          <w:bCs/>
          <w:sz w:val="24"/>
          <w:szCs w:val="24"/>
        </w:rPr>
      </w:pPr>
    </w:p>
    <w:p w14:paraId="03111CB7" w14:textId="77777777" w:rsidR="00AA5839" w:rsidRDefault="00AA5839" w:rsidP="00BD1B16">
      <w:pPr>
        <w:spacing w:after="0"/>
        <w:jc w:val="both"/>
        <w:rPr>
          <w:rFonts w:ascii="Times New Roman" w:hAnsi="Times New Roman" w:cs="Times New Roman"/>
          <w:b/>
          <w:bCs/>
          <w:sz w:val="24"/>
          <w:szCs w:val="24"/>
        </w:rPr>
      </w:pPr>
    </w:p>
    <w:p w14:paraId="5DAD2E54" w14:textId="77777777" w:rsidR="00AA5839" w:rsidRDefault="00AA5839" w:rsidP="00BD1B16">
      <w:pPr>
        <w:spacing w:after="0"/>
        <w:jc w:val="both"/>
        <w:rPr>
          <w:rFonts w:ascii="Times New Roman" w:hAnsi="Times New Roman" w:cs="Times New Roman"/>
          <w:b/>
          <w:bCs/>
          <w:sz w:val="24"/>
          <w:szCs w:val="24"/>
        </w:rPr>
      </w:pPr>
    </w:p>
    <w:p w14:paraId="76F7FF6C" w14:textId="77777777" w:rsidR="00AA5839" w:rsidRDefault="00AA5839" w:rsidP="00BD1B16">
      <w:pPr>
        <w:spacing w:after="0"/>
        <w:jc w:val="both"/>
        <w:rPr>
          <w:rFonts w:ascii="Times New Roman" w:hAnsi="Times New Roman" w:cs="Times New Roman"/>
          <w:b/>
          <w:bCs/>
          <w:sz w:val="24"/>
          <w:szCs w:val="24"/>
        </w:rPr>
      </w:pPr>
    </w:p>
    <w:p w14:paraId="08BA9AE3" w14:textId="77777777" w:rsidR="00AA5839" w:rsidRDefault="00AA5839" w:rsidP="00BD1B16">
      <w:pPr>
        <w:spacing w:after="0"/>
        <w:jc w:val="both"/>
        <w:rPr>
          <w:rFonts w:ascii="Times New Roman" w:hAnsi="Times New Roman" w:cs="Times New Roman"/>
          <w:b/>
          <w:bCs/>
          <w:sz w:val="24"/>
          <w:szCs w:val="24"/>
        </w:rPr>
      </w:pPr>
    </w:p>
    <w:p w14:paraId="6E29787D" w14:textId="77777777" w:rsidR="00AA5839" w:rsidRDefault="00AA5839" w:rsidP="00BD1B16">
      <w:pPr>
        <w:spacing w:after="0"/>
        <w:jc w:val="both"/>
        <w:rPr>
          <w:rFonts w:ascii="Times New Roman" w:hAnsi="Times New Roman" w:cs="Times New Roman"/>
          <w:b/>
          <w:bCs/>
          <w:sz w:val="24"/>
          <w:szCs w:val="24"/>
        </w:rPr>
      </w:pPr>
    </w:p>
    <w:p w14:paraId="4CE85E90" w14:textId="77777777" w:rsidR="00AA5839" w:rsidRDefault="00AA5839" w:rsidP="00BD1B16">
      <w:pPr>
        <w:spacing w:after="0"/>
        <w:jc w:val="both"/>
        <w:rPr>
          <w:rFonts w:ascii="Times New Roman" w:hAnsi="Times New Roman" w:cs="Times New Roman"/>
          <w:b/>
          <w:bCs/>
          <w:sz w:val="24"/>
          <w:szCs w:val="24"/>
        </w:rPr>
      </w:pPr>
    </w:p>
    <w:p w14:paraId="233C5F4D" w14:textId="77777777" w:rsidR="00AA5839" w:rsidRDefault="00AA5839" w:rsidP="00BD1B16">
      <w:pPr>
        <w:spacing w:after="0"/>
        <w:jc w:val="both"/>
        <w:rPr>
          <w:rFonts w:ascii="Times New Roman" w:hAnsi="Times New Roman" w:cs="Times New Roman"/>
          <w:b/>
          <w:bCs/>
          <w:sz w:val="24"/>
          <w:szCs w:val="24"/>
        </w:rPr>
      </w:pPr>
    </w:p>
    <w:p w14:paraId="2C554CFD" w14:textId="77777777" w:rsidR="00AA5839" w:rsidRDefault="00AA5839" w:rsidP="00BD1B16">
      <w:pPr>
        <w:spacing w:after="0"/>
        <w:jc w:val="both"/>
        <w:rPr>
          <w:rFonts w:ascii="Times New Roman" w:hAnsi="Times New Roman" w:cs="Times New Roman"/>
          <w:b/>
          <w:bCs/>
          <w:sz w:val="24"/>
          <w:szCs w:val="24"/>
        </w:rPr>
      </w:pPr>
    </w:p>
    <w:p w14:paraId="01C678BF" w14:textId="77777777" w:rsidR="00AA5839" w:rsidRDefault="00AA5839" w:rsidP="00BD1B16">
      <w:pPr>
        <w:spacing w:after="0"/>
        <w:jc w:val="both"/>
        <w:rPr>
          <w:rFonts w:ascii="Times New Roman" w:hAnsi="Times New Roman" w:cs="Times New Roman"/>
          <w:b/>
          <w:bCs/>
          <w:sz w:val="24"/>
          <w:szCs w:val="24"/>
        </w:rPr>
      </w:pPr>
    </w:p>
    <w:p w14:paraId="69973E7A" w14:textId="77777777" w:rsidR="00AA5839" w:rsidRDefault="00AA5839" w:rsidP="00BD1B16">
      <w:pPr>
        <w:spacing w:after="0"/>
        <w:jc w:val="both"/>
        <w:rPr>
          <w:rFonts w:ascii="Times New Roman" w:hAnsi="Times New Roman" w:cs="Times New Roman"/>
          <w:b/>
          <w:bCs/>
          <w:sz w:val="24"/>
          <w:szCs w:val="24"/>
        </w:rPr>
      </w:pPr>
    </w:p>
    <w:p w14:paraId="6C941DC6" w14:textId="77777777" w:rsidR="00AA5839" w:rsidRPr="00BD1B16" w:rsidRDefault="00AA5839" w:rsidP="00BD1B16">
      <w:pPr>
        <w:spacing w:after="0"/>
        <w:jc w:val="both"/>
        <w:rPr>
          <w:rFonts w:ascii="Times New Roman" w:hAnsi="Times New Roman" w:cs="Times New Roman"/>
          <w:b/>
          <w:bCs/>
          <w:sz w:val="24"/>
          <w:szCs w:val="24"/>
        </w:rPr>
      </w:pPr>
    </w:p>
    <w:sectPr w:rsidR="00AA5839" w:rsidRPr="00BD1B16" w:rsidSect="00A72D72">
      <w:headerReference w:type="default" r:id="rId11"/>
      <w:pgSz w:w="11906" w:h="16838"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13229" w14:textId="77777777" w:rsidR="00746A8C" w:rsidRDefault="00746A8C" w:rsidP="00391BB9">
      <w:pPr>
        <w:spacing w:after="0" w:line="240" w:lineRule="auto"/>
      </w:pPr>
      <w:r>
        <w:separator/>
      </w:r>
    </w:p>
  </w:endnote>
  <w:endnote w:type="continuationSeparator" w:id="0">
    <w:p w14:paraId="2EF36B25" w14:textId="77777777" w:rsidR="00746A8C" w:rsidRDefault="00746A8C" w:rsidP="00391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8EB68" w14:textId="77777777" w:rsidR="00746A8C" w:rsidRDefault="00746A8C" w:rsidP="00391BB9">
      <w:pPr>
        <w:spacing w:after="0" w:line="240" w:lineRule="auto"/>
      </w:pPr>
      <w:r>
        <w:separator/>
      </w:r>
    </w:p>
  </w:footnote>
  <w:footnote w:type="continuationSeparator" w:id="0">
    <w:p w14:paraId="1E0D0229" w14:textId="77777777" w:rsidR="00746A8C" w:rsidRDefault="00746A8C" w:rsidP="00391B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9EF42" w14:textId="77777777" w:rsidR="002D71F4" w:rsidRPr="00E56319" w:rsidRDefault="002D71F4" w:rsidP="002D71F4">
    <w:pPr>
      <w:spacing w:before="1"/>
      <w:ind w:left="20"/>
      <w:rPr>
        <w:rFonts w:ascii="Calibri" w:hAnsi="Calibri" w:cs="SimSun"/>
        <w:noProof/>
        <w:sz w:val="20"/>
      </w:rPr>
    </w:pPr>
    <w:r w:rsidRPr="00E56319">
      <w:rPr>
        <w:rFonts w:ascii="Calibri" w:hAnsi="Calibri" w:cs="SimSun"/>
        <w:noProof/>
        <w:sz w:val="20"/>
      </w:rPr>
      <w:drawing>
        <wp:anchor distT="0" distB="0" distL="0" distR="0" simplePos="0" relativeHeight="251659264" behindDoc="1" locked="0" layoutInCell="1" hidden="0" allowOverlap="1" wp14:anchorId="660CA26C" wp14:editId="0DBFF536">
          <wp:simplePos x="0" y="0"/>
          <wp:positionH relativeFrom="page">
            <wp:posOffset>5336001</wp:posOffset>
          </wp:positionH>
          <wp:positionV relativeFrom="page">
            <wp:posOffset>400685</wp:posOffset>
          </wp:positionV>
          <wp:extent cx="1073593" cy="866775"/>
          <wp:effectExtent l="0" t="0" r="0" b="0"/>
          <wp:wrapNone/>
          <wp:docPr id="1101594209"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E56319">
      <w:rPr>
        <w:rFonts w:ascii="Calibri" w:hAnsi="Calibri" w:cs="SimSun"/>
        <w:noProof/>
        <w:sz w:val="20"/>
      </w:rPr>
      <w:t>Prosiding</w:t>
    </w:r>
    <w:r w:rsidRPr="00E56319">
      <w:rPr>
        <w:rFonts w:ascii="Calibri" w:hAnsi="Calibri" w:cs="SimSun"/>
        <w:noProof/>
        <w:spacing w:val="-7"/>
        <w:sz w:val="20"/>
      </w:rPr>
      <w:t xml:space="preserve"> </w:t>
    </w:r>
    <w:r w:rsidRPr="00E56319">
      <w:rPr>
        <w:rFonts w:ascii="Calibri" w:hAnsi="Calibri" w:cs="SimSun"/>
        <w:noProof/>
        <w:sz w:val="20"/>
      </w:rPr>
      <w:t>Seminar</w:t>
    </w:r>
    <w:r w:rsidRPr="00E56319">
      <w:rPr>
        <w:rFonts w:ascii="Calibri" w:hAnsi="Calibri" w:cs="SimSun"/>
        <w:noProof/>
        <w:spacing w:val="-6"/>
        <w:sz w:val="20"/>
      </w:rPr>
      <w:t xml:space="preserve"> </w:t>
    </w:r>
    <w:r w:rsidRPr="00E56319">
      <w:rPr>
        <w:rFonts w:ascii="Calibri" w:hAnsi="Calibri" w:cs="SimSun"/>
        <w:noProof/>
        <w:spacing w:val="-2"/>
        <w:sz w:val="20"/>
      </w:rPr>
      <w:t>Nasional</w:t>
    </w:r>
    <w:r w:rsidRPr="00E56319">
      <w:rPr>
        <w:rFonts w:ascii="Calibri" w:hAnsi="Calibri" w:cs="SimSun"/>
        <w:noProof/>
        <w:spacing w:val="-2"/>
        <w:sz w:val="20"/>
      </w:rPr>
      <w:br/>
    </w:r>
    <w:r w:rsidRPr="00E56319">
      <w:rPr>
        <w:rFonts w:ascii="Calibri" w:hAnsi="Calibri" w:cs="SimSun"/>
        <w:noProof/>
        <w:sz w:val="20"/>
      </w:rPr>
      <w:t>Pendidikan,</w:t>
    </w:r>
    <w:r w:rsidRPr="00E56319">
      <w:rPr>
        <w:rFonts w:ascii="Calibri" w:hAnsi="Calibri" w:cs="SimSun"/>
        <w:noProof/>
        <w:spacing w:val="-9"/>
        <w:sz w:val="20"/>
      </w:rPr>
      <w:t xml:space="preserve"> </w:t>
    </w:r>
    <w:r w:rsidRPr="00E56319">
      <w:rPr>
        <w:rFonts w:ascii="Calibri" w:hAnsi="Calibri" w:cs="SimSun"/>
        <w:noProof/>
        <w:sz w:val="20"/>
      </w:rPr>
      <w:t>Saintek,</w:t>
    </w:r>
    <w:r w:rsidRPr="00E56319">
      <w:rPr>
        <w:rFonts w:ascii="Calibri" w:hAnsi="Calibri" w:cs="SimSun"/>
        <w:noProof/>
        <w:spacing w:val="-9"/>
        <w:sz w:val="20"/>
      </w:rPr>
      <w:t xml:space="preserve"> </w:t>
    </w:r>
    <w:r w:rsidRPr="00E56319">
      <w:rPr>
        <w:rFonts w:ascii="Calibri" w:hAnsi="Calibri" w:cs="SimSun"/>
        <w:noProof/>
        <w:sz w:val="20"/>
      </w:rPr>
      <w:t>Sosial</w:t>
    </w:r>
    <w:r w:rsidRPr="00E56319">
      <w:rPr>
        <w:rFonts w:ascii="Calibri" w:hAnsi="Calibri" w:cs="SimSun"/>
        <w:noProof/>
        <w:spacing w:val="-9"/>
        <w:sz w:val="20"/>
      </w:rPr>
      <w:t xml:space="preserve"> </w:t>
    </w:r>
    <w:r w:rsidRPr="00E56319">
      <w:rPr>
        <w:rFonts w:ascii="Calibri" w:hAnsi="Calibri" w:cs="SimSun"/>
        <w:noProof/>
        <w:sz w:val="20"/>
      </w:rPr>
      <w:t>dan</w:t>
    </w:r>
    <w:r w:rsidRPr="00E56319">
      <w:rPr>
        <w:rFonts w:ascii="Calibri" w:hAnsi="Calibri" w:cs="SimSun"/>
        <w:noProof/>
        <w:spacing w:val="-8"/>
        <w:sz w:val="20"/>
      </w:rPr>
      <w:t xml:space="preserve"> </w:t>
    </w:r>
    <w:r w:rsidRPr="00E56319">
      <w:rPr>
        <w:rFonts w:ascii="Calibri" w:hAnsi="Calibri" w:cs="SimSun"/>
        <w:noProof/>
        <w:sz w:val="20"/>
      </w:rPr>
      <w:t>Hukum</w:t>
    </w:r>
    <w:r w:rsidRPr="00E56319">
      <w:rPr>
        <w:rFonts w:ascii="Calibri" w:hAnsi="Calibri" w:cs="SimSun"/>
        <w:noProof/>
        <w:spacing w:val="-10"/>
        <w:sz w:val="20"/>
      </w:rPr>
      <w:t xml:space="preserve"> </w:t>
    </w:r>
    <w:r w:rsidRPr="00E56319">
      <w:rPr>
        <w:rFonts w:ascii="Calibri" w:hAnsi="Calibri" w:cs="SimSun"/>
        <w:noProof/>
        <w:sz w:val="20"/>
      </w:rPr>
      <w:t>(PSSH)</w:t>
    </w:r>
    <w:r w:rsidRPr="00E56319">
      <w:rPr>
        <w:rFonts w:ascii="Calibri" w:hAnsi="Calibri" w:cs="SimSun"/>
        <w:noProof/>
        <w:sz w:val="20"/>
      </w:rPr>
      <w:br/>
      <w:t xml:space="preserve">E-ISSN : </w:t>
    </w:r>
    <w:r w:rsidRPr="00E56319">
      <w:rPr>
        <w:rFonts w:ascii="Calibri" w:hAnsi="Calibri" w:cs="SimSun"/>
        <w:noProof/>
        <w:sz w:val="20"/>
        <w:u w:val="single"/>
      </w:rPr>
      <w:t>2830-361X</w:t>
    </w:r>
    <w:r w:rsidRPr="00E56319">
      <w:rPr>
        <w:rFonts w:ascii="Calibri" w:hAnsi="Calibri" w:cs="SimSun"/>
        <w:noProof/>
        <w:sz w:val="20"/>
      </w:rPr>
      <w:t>, Volume 5, Maret 2026</w:t>
    </w:r>
    <w:r w:rsidRPr="00E56319">
      <w:rPr>
        <w:rFonts w:ascii="Calibri" w:hAnsi="Calibri" w:cs="SimSun"/>
        <w:noProof/>
        <w:sz w:val="20"/>
      </w:rPr>
      <w:br/>
      <w:t>Homepage</w:t>
    </w:r>
    <w:r w:rsidRPr="00E56319">
      <w:rPr>
        <w:rFonts w:ascii="Calibri" w:hAnsi="Calibri" w:cs="SimSun"/>
        <w:noProof/>
        <w:spacing w:val="-4"/>
        <w:sz w:val="20"/>
      </w:rPr>
      <w:t xml:space="preserve"> </w:t>
    </w:r>
    <w:r w:rsidRPr="00E56319">
      <w:rPr>
        <w:rFonts w:ascii="Calibri" w:hAnsi="Calibri" w:cs="SimSun"/>
        <w:noProof/>
        <w:sz w:val="20"/>
      </w:rPr>
      <w:t>:</w:t>
    </w:r>
    <w:r w:rsidRPr="00E56319">
      <w:rPr>
        <w:rFonts w:ascii="Calibri" w:hAnsi="Calibri" w:cs="SimSun"/>
        <w:noProof/>
        <w:spacing w:val="-5"/>
        <w:sz w:val="20"/>
      </w:rPr>
      <w:t xml:space="preserve"> </w:t>
    </w:r>
    <w:hyperlink r:id="rId2" w:history="1">
      <w:r w:rsidRPr="00E56319">
        <w:rPr>
          <w:rFonts w:ascii="Calibri" w:hAnsi="Calibri" w:cs="SimSun"/>
          <w:noProof/>
          <w:color w:val="0000FF"/>
          <w:spacing w:val="-2"/>
          <w:sz w:val="20"/>
          <w:u w:val="single" w:color="0000FF"/>
        </w:rPr>
        <w:t>https://jurnal.semnaspssh.com/index.php/pssh</w:t>
      </w:r>
    </w:hyperlink>
  </w:p>
  <w:p w14:paraId="0C7CDA09" w14:textId="77777777" w:rsidR="002D71F4" w:rsidRDefault="002D71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F0DE0"/>
    <w:multiLevelType w:val="hybridMultilevel"/>
    <w:tmpl w:val="1096C54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13B6261"/>
    <w:multiLevelType w:val="hybridMultilevel"/>
    <w:tmpl w:val="7D107114"/>
    <w:lvl w:ilvl="0" w:tplc="D04ED6BC">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 w15:restartNumberingAfterBreak="0">
    <w:nsid w:val="439B589F"/>
    <w:multiLevelType w:val="multilevel"/>
    <w:tmpl w:val="22B038A4"/>
    <w:lvl w:ilvl="0">
      <w:start w:val="4"/>
      <w:numFmt w:val="decimal"/>
      <w:lvlText w:val="%1"/>
      <w:lvlJc w:val="left"/>
      <w:pPr>
        <w:ind w:left="928" w:hanging="360"/>
      </w:pPr>
      <w:rPr>
        <w:rFonts w:hint="default"/>
        <w:lang w:val="id" w:eastAsia="en-US" w:bidi="ar-SA"/>
      </w:rPr>
    </w:lvl>
    <w:lvl w:ilvl="1">
      <w:start w:val="1"/>
      <w:numFmt w:val="decimal"/>
      <w:lvlText w:val="%1.%2"/>
      <w:lvlJc w:val="left"/>
      <w:pPr>
        <w:ind w:left="928" w:hanging="360"/>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108" w:hanging="540"/>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decimal"/>
      <w:lvlText w:val="%1.%2.%3.%4"/>
      <w:lvlJc w:val="left"/>
      <w:pPr>
        <w:ind w:left="1571" w:hanging="720"/>
        <w:jc w:val="right"/>
      </w:pPr>
      <w:rPr>
        <w:rFonts w:ascii="Times New Roman" w:eastAsia="Times New Roman" w:hAnsi="Times New Roman" w:cs="Times New Roman" w:hint="default"/>
        <w:b/>
        <w:bCs/>
        <w:i w:val="0"/>
        <w:iCs w:val="0"/>
        <w:spacing w:val="0"/>
        <w:w w:val="100"/>
        <w:sz w:val="24"/>
        <w:szCs w:val="24"/>
        <w:lang w:val="id" w:eastAsia="en-US" w:bidi="ar-SA"/>
      </w:rPr>
    </w:lvl>
    <w:lvl w:ilvl="4">
      <w:numFmt w:val="bullet"/>
      <w:lvlText w:val="•"/>
      <w:lvlJc w:val="left"/>
      <w:pPr>
        <w:ind w:left="2772" w:hanging="720"/>
      </w:pPr>
      <w:rPr>
        <w:rFonts w:hint="default"/>
        <w:lang w:val="id" w:eastAsia="en-US" w:bidi="ar-SA"/>
      </w:rPr>
    </w:lvl>
    <w:lvl w:ilvl="5">
      <w:numFmt w:val="bullet"/>
      <w:lvlText w:val="•"/>
      <w:lvlJc w:val="left"/>
      <w:pPr>
        <w:ind w:left="3965" w:hanging="720"/>
      </w:pPr>
      <w:rPr>
        <w:rFonts w:hint="default"/>
        <w:lang w:val="id" w:eastAsia="en-US" w:bidi="ar-SA"/>
      </w:rPr>
    </w:lvl>
    <w:lvl w:ilvl="6">
      <w:numFmt w:val="bullet"/>
      <w:lvlText w:val="•"/>
      <w:lvlJc w:val="left"/>
      <w:pPr>
        <w:ind w:left="5157" w:hanging="720"/>
      </w:pPr>
      <w:rPr>
        <w:rFonts w:hint="default"/>
        <w:lang w:val="id" w:eastAsia="en-US" w:bidi="ar-SA"/>
      </w:rPr>
    </w:lvl>
    <w:lvl w:ilvl="7">
      <w:numFmt w:val="bullet"/>
      <w:lvlText w:val="•"/>
      <w:lvlJc w:val="left"/>
      <w:pPr>
        <w:ind w:left="6350" w:hanging="720"/>
      </w:pPr>
      <w:rPr>
        <w:rFonts w:hint="default"/>
        <w:lang w:val="id" w:eastAsia="en-US" w:bidi="ar-SA"/>
      </w:rPr>
    </w:lvl>
    <w:lvl w:ilvl="8">
      <w:numFmt w:val="bullet"/>
      <w:lvlText w:val="•"/>
      <w:lvlJc w:val="left"/>
      <w:pPr>
        <w:ind w:left="7543" w:hanging="720"/>
      </w:pPr>
      <w:rPr>
        <w:rFonts w:hint="default"/>
        <w:lang w:val="id" w:eastAsia="en-US" w:bidi="ar-SA"/>
      </w:rPr>
    </w:lvl>
  </w:abstractNum>
  <w:num w:numId="1" w16cid:durableId="2078746118">
    <w:abstractNumId w:val="0"/>
  </w:num>
  <w:num w:numId="2" w16cid:durableId="1901549235">
    <w:abstractNumId w:val="1"/>
  </w:num>
  <w:num w:numId="3" w16cid:durableId="2310397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BB9"/>
    <w:rsid w:val="00047376"/>
    <w:rsid w:val="00091347"/>
    <w:rsid w:val="000A1A18"/>
    <w:rsid w:val="00261935"/>
    <w:rsid w:val="00271AAD"/>
    <w:rsid w:val="002D71F4"/>
    <w:rsid w:val="002D7A06"/>
    <w:rsid w:val="00335C43"/>
    <w:rsid w:val="0037145C"/>
    <w:rsid w:val="00372436"/>
    <w:rsid w:val="00391BB9"/>
    <w:rsid w:val="0039270D"/>
    <w:rsid w:val="003E3A10"/>
    <w:rsid w:val="00401FDB"/>
    <w:rsid w:val="004575C4"/>
    <w:rsid w:val="005057C5"/>
    <w:rsid w:val="005357F1"/>
    <w:rsid w:val="005F0326"/>
    <w:rsid w:val="005F6636"/>
    <w:rsid w:val="00620B09"/>
    <w:rsid w:val="00692A75"/>
    <w:rsid w:val="006A129A"/>
    <w:rsid w:val="00746A8C"/>
    <w:rsid w:val="00796198"/>
    <w:rsid w:val="007B0187"/>
    <w:rsid w:val="007B41D9"/>
    <w:rsid w:val="007E157A"/>
    <w:rsid w:val="007E5854"/>
    <w:rsid w:val="008110B7"/>
    <w:rsid w:val="00812383"/>
    <w:rsid w:val="008318CF"/>
    <w:rsid w:val="008605AC"/>
    <w:rsid w:val="008D4300"/>
    <w:rsid w:val="009C17F6"/>
    <w:rsid w:val="009F4E62"/>
    <w:rsid w:val="00A2746A"/>
    <w:rsid w:val="00A72D72"/>
    <w:rsid w:val="00A83F71"/>
    <w:rsid w:val="00AA5839"/>
    <w:rsid w:val="00B33227"/>
    <w:rsid w:val="00BD1B16"/>
    <w:rsid w:val="00C10B06"/>
    <w:rsid w:val="00C4028C"/>
    <w:rsid w:val="00C936D5"/>
    <w:rsid w:val="00CA2F30"/>
    <w:rsid w:val="00DE2A93"/>
    <w:rsid w:val="00DF24C0"/>
    <w:rsid w:val="00E42716"/>
    <w:rsid w:val="00F15F99"/>
    <w:rsid w:val="00F22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F5F40"/>
  <w15:chartTrackingRefBased/>
  <w15:docId w15:val="{1B63C5B7-2BF3-41C5-BE81-CD5758FDE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BB9"/>
  </w:style>
  <w:style w:type="paragraph" w:styleId="Footer">
    <w:name w:val="footer"/>
    <w:basedOn w:val="Normal"/>
    <w:link w:val="FooterChar"/>
    <w:uiPriority w:val="99"/>
    <w:unhideWhenUsed/>
    <w:rsid w:val="00391B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BB9"/>
  </w:style>
  <w:style w:type="paragraph" w:styleId="HTMLPreformatted">
    <w:name w:val="HTML Preformatted"/>
    <w:basedOn w:val="Normal"/>
    <w:link w:val="HTMLPreformattedChar"/>
    <w:uiPriority w:val="99"/>
    <w:semiHidden/>
    <w:unhideWhenUsed/>
    <w:rsid w:val="002D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D7A06"/>
    <w:rPr>
      <w:rFonts w:ascii="Courier New" w:eastAsia="Times New Roman" w:hAnsi="Courier New" w:cs="Courier New"/>
      <w:sz w:val="20"/>
      <w:szCs w:val="20"/>
    </w:rPr>
  </w:style>
  <w:style w:type="character" w:customStyle="1" w:styleId="y2iqfc">
    <w:name w:val="y2iqfc"/>
    <w:basedOn w:val="DefaultParagraphFont"/>
    <w:rsid w:val="002D7A06"/>
  </w:style>
  <w:style w:type="character" w:customStyle="1" w:styleId="aupe">
    <w:name w:val="_aupe"/>
    <w:basedOn w:val="DefaultParagraphFont"/>
    <w:rsid w:val="00BD1B16"/>
  </w:style>
  <w:style w:type="character" w:styleId="Hyperlink">
    <w:name w:val="Hyperlink"/>
    <w:basedOn w:val="DefaultParagraphFont"/>
    <w:uiPriority w:val="99"/>
    <w:unhideWhenUsed/>
    <w:rsid w:val="00BD1B16"/>
    <w:rPr>
      <w:color w:val="0563C1" w:themeColor="hyperlink"/>
      <w:u w:val="single"/>
    </w:rPr>
  </w:style>
  <w:style w:type="character" w:styleId="UnresolvedMention">
    <w:name w:val="Unresolved Mention"/>
    <w:basedOn w:val="DefaultParagraphFont"/>
    <w:uiPriority w:val="99"/>
    <w:semiHidden/>
    <w:unhideWhenUsed/>
    <w:rsid w:val="00BD1B16"/>
    <w:rPr>
      <w:color w:val="605E5C"/>
      <w:shd w:val="clear" w:color="auto" w:fill="E1DFDD"/>
    </w:rPr>
  </w:style>
  <w:style w:type="paragraph" w:styleId="ListParagraph">
    <w:name w:val="List Paragraph"/>
    <w:basedOn w:val="Normal"/>
    <w:uiPriority w:val="1"/>
    <w:qFormat/>
    <w:rsid w:val="00372436"/>
    <w:pPr>
      <w:ind w:left="720"/>
      <w:contextualSpacing/>
    </w:pPr>
  </w:style>
  <w:style w:type="paragraph" w:styleId="NormalWeb">
    <w:name w:val="Normal (Web)"/>
    <w:basedOn w:val="Normal"/>
    <w:uiPriority w:val="99"/>
    <w:semiHidden/>
    <w:unhideWhenUsed/>
    <w:rsid w:val="00271AAD"/>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styleId="Emphasis">
    <w:name w:val="Emphasis"/>
    <w:basedOn w:val="DefaultParagraphFont"/>
    <w:uiPriority w:val="20"/>
    <w:qFormat/>
    <w:rsid w:val="00271AAD"/>
    <w:rPr>
      <w:i/>
      <w:iCs/>
    </w:rPr>
  </w:style>
  <w:style w:type="paragraph" w:styleId="BodyText">
    <w:name w:val="Body Text"/>
    <w:basedOn w:val="Normal"/>
    <w:link w:val="BodyTextChar"/>
    <w:uiPriority w:val="1"/>
    <w:qFormat/>
    <w:rsid w:val="0037145C"/>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37145C"/>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37145C"/>
    <w:pPr>
      <w:widowControl w:val="0"/>
      <w:autoSpaceDE w:val="0"/>
      <w:autoSpaceDN w:val="0"/>
      <w:spacing w:after="0" w:line="256" w:lineRule="exact"/>
      <w:ind w:left="107"/>
      <w:jc w:val="center"/>
    </w:pPr>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7570205">
      <w:bodyDiv w:val="1"/>
      <w:marLeft w:val="0"/>
      <w:marRight w:val="0"/>
      <w:marTop w:val="0"/>
      <w:marBottom w:val="0"/>
      <w:divBdr>
        <w:top w:val="none" w:sz="0" w:space="0" w:color="auto"/>
        <w:left w:val="none" w:sz="0" w:space="0" w:color="auto"/>
        <w:bottom w:val="none" w:sz="0" w:space="0" w:color="auto"/>
        <w:right w:val="none" w:sz="0" w:space="0" w:color="auto"/>
      </w:divBdr>
      <w:divsChild>
        <w:div w:id="661082599">
          <w:marLeft w:val="0"/>
          <w:marRight w:val="0"/>
          <w:marTop w:val="0"/>
          <w:marBottom w:val="0"/>
          <w:divBdr>
            <w:top w:val="none" w:sz="0" w:space="0" w:color="auto"/>
            <w:left w:val="none" w:sz="0" w:space="0" w:color="auto"/>
            <w:bottom w:val="none" w:sz="0" w:space="0" w:color="auto"/>
            <w:right w:val="none" w:sz="0" w:space="0" w:color="auto"/>
          </w:divBdr>
          <w:divsChild>
            <w:div w:id="2119526391">
              <w:marLeft w:val="0"/>
              <w:marRight w:val="0"/>
              <w:marTop w:val="0"/>
              <w:marBottom w:val="0"/>
              <w:divBdr>
                <w:top w:val="none" w:sz="0" w:space="0" w:color="auto"/>
                <w:left w:val="none" w:sz="0" w:space="0" w:color="auto"/>
                <w:bottom w:val="none" w:sz="0" w:space="0" w:color="auto"/>
                <w:right w:val="none" w:sz="0" w:space="0" w:color="auto"/>
              </w:divBdr>
              <w:divsChild>
                <w:div w:id="764811359">
                  <w:marLeft w:val="0"/>
                  <w:marRight w:val="0"/>
                  <w:marTop w:val="0"/>
                  <w:marBottom w:val="0"/>
                  <w:divBdr>
                    <w:top w:val="none" w:sz="0" w:space="0" w:color="auto"/>
                    <w:left w:val="none" w:sz="0" w:space="0" w:color="auto"/>
                    <w:bottom w:val="none" w:sz="0" w:space="0" w:color="auto"/>
                    <w:right w:val="none" w:sz="0" w:space="0" w:color="auto"/>
                  </w:divBdr>
                  <w:divsChild>
                    <w:div w:id="709692908">
                      <w:marLeft w:val="0"/>
                      <w:marRight w:val="0"/>
                      <w:marTop w:val="0"/>
                      <w:marBottom w:val="0"/>
                      <w:divBdr>
                        <w:top w:val="none" w:sz="0" w:space="0" w:color="auto"/>
                        <w:left w:val="none" w:sz="0" w:space="0" w:color="auto"/>
                        <w:bottom w:val="none" w:sz="0" w:space="0" w:color="auto"/>
                        <w:right w:val="none" w:sz="0" w:space="0" w:color="auto"/>
                      </w:divBdr>
                      <w:divsChild>
                        <w:div w:id="625696575">
                          <w:marLeft w:val="0"/>
                          <w:marRight w:val="0"/>
                          <w:marTop w:val="0"/>
                          <w:marBottom w:val="0"/>
                          <w:divBdr>
                            <w:top w:val="none" w:sz="0" w:space="0" w:color="auto"/>
                            <w:left w:val="none" w:sz="0" w:space="0" w:color="auto"/>
                            <w:bottom w:val="none" w:sz="0" w:space="0" w:color="auto"/>
                            <w:right w:val="none" w:sz="0" w:space="0" w:color="auto"/>
                          </w:divBdr>
                          <w:divsChild>
                            <w:div w:id="1660576589">
                              <w:marLeft w:val="0"/>
                              <w:marRight w:val="0"/>
                              <w:marTop w:val="0"/>
                              <w:marBottom w:val="0"/>
                              <w:divBdr>
                                <w:top w:val="none" w:sz="0" w:space="0" w:color="auto"/>
                                <w:left w:val="none" w:sz="0" w:space="0" w:color="auto"/>
                                <w:bottom w:val="none" w:sz="0" w:space="0" w:color="auto"/>
                                <w:right w:val="none" w:sz="0" w:space="0" w:color="auto"/>
                              </w:divBdr>
                              <w:divsChild>
                                <w:div w:id="1788817037">
                                  <w:marLeft w:val="0"/>
                                  <w:marRight w:val="0"/>
                                  <w:marTop w:val="0"/>
                                  <w:marBottom w:val="0"/>
                                  <w:divBdr>
                                    <w:top w:val="none" w:sz="0" w:space="0" w:color="auto"/>
                                    <w:left w:val="none" w:sz="0" w:space="0" w:color="auto"/>
                                    <w:bottom w:val="none" w:sz="0" w:space="0" w:color="auto"/>
                                    <w:right w:val="none" w:sz="0" w:space="0" w:color="auto"/>
                                  </w:divBdr>
                                  <w:divsChild>
                                    <w:div w:id="11668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izahsrie2502@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loysinaga0@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2741</Words>
  <Characters>15626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darna juntak</dc:creator>
  <cp:keywords/>
  <dc:description/>
  <cp:lastModifiedBy>ROY SIANTURI</cp:lastModifiedBy>
  <cp:revision>4</cp:revision>
  <cp:lastPrinted>2026-02-16T14:31:00Z</cp:lastPrinted>
  <dcterms:created xsi:type="dcterms:W3CDTF">2026-02-17T14:41:00Z</dcterms:created>
  <dcterms:modified xsi:type="dcterms:W3CDTF">2026-10-12T07:54:00Z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zotero-version="8.0.3"&gt;&lt;session id="kp0eGh0J"/&gt;&lt;style id="http://www.zotero.org/styles/american-political-science-association" locale="en-US" hasBibliography="1" bibliographyStyleHasBeenSet="0"/&gt;&lt;prefs&gt;&lt;pref name="fieldType" value="</vt:lpwstr>
  </property>
  <property fmtid="{D5CDD505-2E9C-101B-9397-08002B2CF9AE}" pid="3" name="ZOTERO_PREF_2">
    <vt:lpwstr>Field"/&gt;&lt;pref name="automaticJournalAbbreviations" value="true"/&gt;&lt;/prefs&gt;&lt;/data&gt;</vt:lpwstr>
  </property>
</Properties>
</file>