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B8E4A" w14:textId="5226FBA2" w:rsidR="0067302F" w:rsidRDefault="0067302F" w:rsidP="00397FA9">
      <w:pPr>
        <w:spacing w:after="0" w:line="240" w:lineRule="auto"/>
        <w:jc w:val="center"/>
        <w:rPr>
          <w:rFonts w:ascii="Times New Roman" w:hAnsi="Times New Roman" w:cs="Times New Roman"/>
          <w:b/>
          <w:sz w:val="24"/>
          <w:szCs w:val="24"/>
        </w:rPr>
      </w:pPr>
      <w:r w:rsidRPr="0067302F">
        <w:rPr>
          <w:rFonts w:ascii="Times New Roman" w:hAnsi="Times New Roman" w:cs="Times New Roman"/>
          <w:b/>
          <w:sz w:val="24"/>
          <w:szCs w:val="24"/>
        </w:rPr>
        <w:t xml:space="preserve">PENGARUH MODEL PEMBELAJARAN KOOPERATIF TIPE </w:t>
      </w:r>
      <w:r>
        <w:rPr>
          <w:rFonts w:ascii="Times New Roman" w:hAnsi="Times New Roman" w:cs="Times New Roman"/>
          <w:b/>
          <w:i/>
          <w:sz w:val="24"/>
          <w:szCs w:val="24"/>
        </w:rPr>
        <w:t>Student Team</w:t>
      </w:r>
      <w:r w:rsidR="00397FA9">
        <w:rPr>
          <w:rFonts w:ascii="Times New Roman" w:hAnsi="Times New Roman" w:cs="Times New Roman"/>
          <w:b/>
          <w:i/>
          <w:sz w:val="24"/>
          <w:szCs w:val="24"/>
        </w:rPr>
        <w:t xml:space="preserve"> </w:t>
      </w:r>
      <w:r w:rsidRPr="0067302F">
        <w:rPr>
          <w:rFonts w:ascii="Times New Roman" w:hAnsi="Times New Roman" w:cs="Times New Roman"/>
          <w:b/>
          <w:i/>
          <w:sz w:val="24"/>
          <w:szCs w:val="24"/>
        </w:rPr>
        <w:t xml:space="preserve">Achievement Division </w:t>
      </w:r>
      <w:r>
        <w:rPr>
          <w:rFonts w:ascii="Times New Roman" w:hAnsi="Times New Roman" w:cs="Times New Roman"/>
          <w:b/>
          <w:sz w:val="24"/>
          <w:szCs w:val="24"/>
        </w:rPr>
        <w:t>(</w:t>
      </w:r>
      <w:r w:rsidRPr="0067302F">
        <w:rPr>
          <w:rFonts w:ascii="Times New Roman" w:hAnsi="Times New Roman" w:cs="Times New Roman"/>
          <w:b/>
          <w:sz w:val="24"/>
          <w:szCs w:val="24"/>
        </w:rPr>
        <w:t>STAD</w:t>
      </w:r>
      <w:r>
        <w:rPr>
          <w:rFonts w:ascii="Times New Roman" w:hAnsi="Times New Roman" w:cs="Times New Roman"/>
          <w:b/>
          <w:sz w:val="24"/>
          <w:szCs w:val="24"/>
        </w:rPr>
        <w:t>)</w:t>
      </w:r>
      <w:r w:rsidRPr="0067302F">
        <w:rPr>
          <w:rFonts w:ascii="Times New Roman" w:hAnsi="Times New Roman" w:cs="Times New Roman"/>
          <w:b/>
          <w:sz w:val="24"/>
          <w:szCs w:val="24"/>
        </w:rPr>
        <w:t xml:space="preserve"> TERHADAP</w:t>
      </w:r>
      <w:r>
        <w:rPr>
          <w:rFonts w:ascii="Times New Roman" w:hAnsi="Times New Roman" w:cs="Times New Roman"/>
          <w:b/>
          <w:sz w:val="24"/>
          <w:szCs w:val="24"/>
        </w:rPr>
        <w:t xml:space="preserve"> </w:t>
      </w:r>
      <w:r w:rsidRPr="0067302F">
        <w:rPr>
          <w:rFonts w:ascii="Times New Roman" w:hAnsi="Times New Roman" w:cs="Times New Roman"/>
          <w:b/>
          <w:sz w:val="24"/>
          <w:szCs w:val="24"/>
        </w:rPr>
        <w:t>HASIL BELAJAR</w:t>
      </w:r>
      <w:r>
        <w:rPr>
          <w:rFonts w:ascii="Times New Roman" w:hAnsi="Times New Roman" w:cs="Times New Roman"/>
          <w:b/>
          <w:sz w:val="24"/>
          <w:szCs w:val="24"/>
        </w:rPr>
        <w:t xml:space="preserve"> SISWA PADA</w:t>
      </w:r>
      <w:r w:rsidR="00397FA9">
        <w:rPr>
          <w:rFonts w:ascii="Times New Roman" w:hAnsi="Times New Roman" w:cs="Times New Roman"/>
          <w:b/>
          <w:sz w:val="24"/>
          <w:szCs w:val="24"/>
        </w:rPr>
        <w:t xml:space="preserve"> </w:t>
      </w:r>
      <w:r>
        <w:rPr>
          <w:rFonts w:ascii="Times New Roman" w:hAnsi="Times New Roman" w:cs="Times New Roman"/>
          <w:b/>
          <w:sz w:val="24"/>
          <w:szCs w:val="24"/>
        </w:rPr>
        <w:t>MATA</w:t>
      </w:r>
      <w:r w:rsidR="00397FA9">
        <w:rPr>
          <w:rFonts w:ascii="Times New Roman" w:hAnsi="Times New Roman" w:cs="Times New Roman"/>
          <w:b/>
          <w:sz w:val="24"/>
          <w:szCs w:val="24"/>
        </w:rPr>
        <w:t xml:space="preserve"> </w:t>
      </w:r>
      <w:r>
        <w:rPr>
          <w:rFonts w:ascii="Times New Roman" w:hAnsi="Times New Roman" w:cs="Times New Roman"/>
          <w:b/>
          <w:sz w:val="24"/>
          <w:szCs w:val="24"/>
        </w:rPr>
        <w:t xml:space="preserve">PELAJARAN </w:t>
      </w:r>
      <w:r w:rsidRPr="0067302F">
        <w:rPr>
          <w:rFonts w:ascii="Times New Roman" w:hAnsi="Times New Roman" w:cs="Times New Roman"/>
          <w:b/>
          <w:sz w:val="24"/>
          <w:szCs w:val="24"/>
        </w:rPr>
        <w:t xml:space="preserve"> MATEMATIKA </w:t>
      </w:r>
      <w:r w:rsidR="00EA756E">
        <w:rPr>
          <w:rFonts w:ascii="Times New Roman" w:hAnsi="Times New Roman" w:cs="Times New Roman"/>
          <w:b/>
          <w:sz w:val="24"/>
          <w:szCs w:val="24"/>
        </w:rPr>
        <w:t>KELAS V</w:t>
      </w:r>
      <w:r w:rsidR="00397FA9">
        <w:rPr>
          <w:rFonts w:ascii="Times New Roman" w:hAnsi="Times New Roman" w:cs="Times New Roman"/>
          <w:b/>
          <w:sz w:val="24"/>
          <w:szCs w:val="24"/>
        </w:rPr>
        <w:t xml:space="preserve"> </w:t>
      </w:r>
      <w:r>
        <w:rPr>
          <w:rFonts w:ascii="Times New Roman" w:hAnsi="Times New Roman" w:cs="Times New Roman"/>
          <w:b/>
          <w:sz w:val="24"/>
          <w:szCs w:val="24"/>
        </w:rPr>
        <w:t>SDN</w:t>
      </w:r>
      <w:r w:rsidR="00EA756E">
        <w:rPr>
          <w:rFonts w:ascii="Times New Roman" w:hAnsi="Times New Roman" w:cs="Times New Roman"/>
          <w:b/>
          <w:sz w:val="24"/>
          <w:szCs w:val="24"/>
        </w:rPr>
        <w:t xml:space="preserve"> 101895 </w:t>
      </w:r>
      <w:r w:rsidRPr="0067302F">
        <w:rPr>
          <w:rFonts w:ascii="Times New Roman" w:hAnsi="Times New Roman" w:cs="Times New Roman"/>
          <w:b/>
          <w:sz w:val="24"/>
          <w:szCs w:val="24"/>
        </w:rPr>
        <w:t>BANGUN SARI</w:t>
      </w:r>
      <w:r w:rsidR="00397FA9">
        <w:rPr>
          <w:rFonts w:ascii="Times New Roman" w:hAnsi="Times New Roman" w:cs="Times New Roman"/>
          <w:b/>
          <w:sz w:val="24"/>
          <w:szCs w:val="24"/>
        </w:rPr>
        <w:t xml:space="preserve"> </w:t>
      </w:r>
      <w:r>
        <w:rPr>
          <w:rFonts w:ascii="Times New Roman" w:hAnsi="Times New Roman" w:cs="Times New Roman"/>
          <w:b/>
          <w:sz w:val="24"/>
          <w:szCs w:val="24"/>
        </w:rPr>
        <w:t>T.P 2025/2026</w:t>
      </w:r>
    </w:p>
    <w:p w14:paraId="1F4EA525" w14:textId="77777777" w:rsidR="00C346AD" w:rsidRDefault="00C346AD" w:rsidP="00397FA9">
      <w:pPr>
        <w:spacing w:after="0" w:line="240" w:lineRule="auto"/>
        <w:jc w:val="center"/>
        <w:rPr>
          <w:rFonts w:ascii="Times New Roman" w:hAnsi="Times New Roman" w:cs="Times New Roman"/>
          <w:b/>
          <w:sz w:val="24"/>
          <w:szCs w:val="24"/>
        </w:rPr>
      </w:pPr>
    </w:p>
    <w:p w14:paraId="59A69ABF" w14:textId="7DADAB79" w:rsidR="00EA756E" w:rsidRDefault="00EA756E" w:rsidP="00397FA9">
      <w:pPr>
        <w:tabs>
          <w:tab w:val="left" w:pos="7938"/>
        </w:tabs>
        <w:spacing w:after="0" w:line="240" w:lineRule="auto"/>
        <w:jc w:val="center"/>
        <w:rPr>
          <w:rFonts w:ascii="Times New Roman" w:hAnsi="Times New Roman" w:cs="Times New Roman"/>
          <w:b/>
          <w:i/>
          <w:sz w:val="24"/>
          <w:szCs w:val="24"/>
        </w:rPr>
      </w:pPr>
      <w:r w:rsidRPr="00BA43E9">
        <w:rPr>
          <w:rFonts w:ascii="Times New Roman" w:hAnsi="Times New Roman" w:cs="Times New Roman"/>
          <w:b/>
          <w:i/>
          <w:sz w:val="24"/>
          <w:szCs w:val="24"/>
        </w:rPr>
        <w:t>THE EFFECT OF COOPERATIVE LEARNING MODEL TYPE Studen Team</w:t>
      </w:r>
      <w:r w:rsidR="00BA43E9" w:rsidRPr="00BA43E9">
        <w:rPr>
          <w:rFonts w:ascii="Times New Roman" w:hAnsi="Times New Roman" w:cs="Times New Roman"/>
          <w:b/>
          <w:i/>
          <w:sz w:val="24"/>
          <w:szCs w:val="24"/>
        </w:rPr>
        <w:t xml:space="preserve"> </w:t>
      </w:r>
      <w:r w:rsidRPr="00BA43E9">
        <w:rPr>
          <w:rFonts w:ascii="Times New Roman" w:hAnsi="Times New Roman" w:cs="Times New Roman"/>
          <w:b/>
          <w:i/>
          <w:sz w:val="24"/>
          <w:szCs w:val="24"/>
        </w:rPr>
        <w:t>Achievement</w:t>
      </w:r>
      <w:r w:rsidR="00397FA9">
        <w:rPr>
          <w:rFonts w:ascii="Times New Roman" w:hAnsi="Times New Roman" w:cs="Times New Roman"/>
          <w:b/>
          <w:i/>
          <w:sz w:val="24"/>
          <w:szCs w:val="24"/>
        </w:rPr>
        <w:t xml:space="preserve"> </w:t>
      </w:r>
      <w:r w:rsidRPr="00BA43E9">
        <w:rPr>
          <w:rFonts w:ascii="Times New Roman" w:hAnsi="Times New Roman" w:cs="Times New Roman"/>
          <w:b/>
          <w:i/>
          <w:sz w:val="24"/>
          <w:szCs w:val="24"/>
        </w:rPr>
        <w:t>Division (STAD) ON STUDENT LEARNING OUTCOME</w:t>
      </w:r>
      <w:r w:rsidR="00397FA9">
        <w:rPr>
          <w:rFonts w:ascii="Times New Roman" w:hAnsi="Times New Roman" w:cs="Times New Roman"/>
          <w:b/>
          <w:i/>
          <w:sz w:val="24"/>
          <w:szCs w:val="24"/>
        </w:rPr>
        <w:t xml:space="preserve">S </w:t>
      </w:r>
      <w:r w:rsidRPr="00BA43E9">
        <w:rPr>
          <w:rFonts w:ascii="Times New Roman" w:hAnsi="Times New Roman" w:cs="Times New Roman"/>
          <w:b/>
          <w:i/>
          <w:sz w:val="24"/>
          <w:szCs w:val="24"/>
        </w:rPr>
        <w:t xml:space="preserve"> IN MATHEMATICS  GRADE V</w:t>
      </w:r>
      <w:r w:rsidR="00397FA9">
        <w:rPr>
          <w:rFonts w:ascii="Times New Roman" w:hAnsi="Times New Roman" w:cs="Times New Roman"/>
          <w:b/>
          <w:i/>
          <w:sz w:val="24"/>
          <w:szCs w:val="24"/>
        </w:rPr>
        <w:t xml:space="preserve"> </w:t>
      </w:r>
      <w:r w:rsidRPr="00BA43E9">
        <w:rPr>
          <w:rFonts w:ascii="Times New Roman" w:hAnsi="Times New Roman" w:cs="Times New Roman"/>
          <w:b/>
          <w:i/>
          <w:sz w:val="24"/>
          <w:szCs w:val="24"/>
        </w:rPr>
        <w:t>SDN 101895 BANGUN SARI</w:t>
      </w:r>
      <w:r w:rsidR="00397FA9">
        <w:rPr>
          <w:rFonts w:ascii="Times New Roman" w:hAnsi="Times New Roman" w:cs="Times New Roman"/>
          <w:b/>
          <w:i/>
          <w:sz w:val="24"/>
          <w:szCs w:val="24"/>
        </w:rPr>
        <w:t xml:space="preserve"> </w:t>
      </w:r>
      <w:r w:rsidRPr="00BA43E9">
        <w:rPr>
          <w:rFonts w:ascii="Times New Roman" w:hAnsi="Times New Roman" w:cs="Times New Roman"/>
          <w:b/>
          <w:i/>
          <w:sz w:val="24"/>
          <w:szCs w:val="24"/>
        </w:rPr>
        <w:t>T. P. 2025/2026</w:t>
      </w:r>
    </w:p>
    <w:p w14:paraId="0FB20081" w14:textId="77777777" w:rsidR="00397FA9" w:rsidRPr="00BA43E9" w:rsidRDefault="00397FA9" w:rsidP="00397FA9">
      <w:pPr>
        <w:tabs>
          <w:tab w:val="left" w:pos="7938"/>
        </w:tabs>
        <w:spacing w:after="0" w:line="240" w:lineRule="auto"/>
        <w:jc w:val="center"/>
        <w:rPr>
          <w:rFonts w:ascii="Times New Roman" w:hAnsi="Times New Roman" w:cs="Times New Roman"/>
          <w:b/>
          <w:i/>
          <w:sz w:val="24"/>
          <w:szCs w:val="24"/>
        </w:rPr>
      </w:pPr>
    </w:p>
    <w:p w14:paraId="48C0906A" w14:textId="3ACA12C1" w:rsidR="00397FA9" w:rsidRPr="00397FA9" w:rsidRDefault="00F67E70" w:rsidP="00397FA9">
      <w:pPr>
        <w:pStyle w:val="Heading3"/>
        <w:spacing w:before="0" w:line="240" w:lineRule="auto"/>
        <w:ind w:right="118"/>
        <w:jc w:val="center"/>
        <w:rPr>
          <w:rFonts w:ascii="Times New Roman" w:hAnsi="Times New Roman" w:cs="Times New Roman"/>
          <w:bCs w:val="0"/>
          <w:color w:val="auto"/>
          <w:sz w:val="24"/>
          <w:szCs w:val="24"/>
        </w:rPr>
      </w:pPr>
      <w:r w:rsidRPr="00397FA9">
        <w:rPr>
          <w:rFonts w:ascii="Times New Roman" w:hAnsi="Times New Roman" w:cs="Times New Roman"/>
          <w:bCs w:val="0"/>
          <w:color w:val="auto"/>
          <w:sz w:val="24"/>
          <w:szCs w:val="24"/>
        </w:rPr>
        <w:t>Sheva Utari Br Barus</w:t>
      </w:r>
      <w:r w:rsidR="00BA43E9" w:rsidRPr="00397FA9">
        <w:rPr>
          <w:rFonts w:ascii="Times New Roman" w:hAnsi="Times New Roman" w:cs="Times New Roman"/>
          <w:bCs w:val="0"/>
          <w:color w:val="auto"/>
          <w:sz w:val="24"/>
          <w:szCs w:val="24"/>
        </w:rPr>
        <w:t>,</w:t>
      </w:r>
      <w:r w:rsidR="00BA43E9" w:rsidRPr="00397FA9">
        <w:rPr>
          <w:rFonts w:ascii="Times New Roman" w:hAnsi="Times New Roman" w:cs="Times New Roman"/>
          <w:bCs w:val="0"/>
          <w:color w:val="auto"/>
          <w:spacing w:val="-4"/>
          <w:sz w:val="24"/>
          <w:szCs w:val="24"/>
        </w:rPr>
        <w:t xml:space="preserve"> </w:t>
      </w:r>
      <w:r w:rsidRPr="00397FA9">
        <w:rPr>
          <w:rFonts w:ascii="Times New Roman" w:hAnsi="Times New Roman" w:cs="Times New Roman"/>
          <w:bCs w:val="0"/>
          <w:color w:val="auto"/>
          <w:sz w:val="24"/>
          <w:szCs w:val="24"/>
        </w:rPr>
        <w:t>Muhammad Daliani</w:t>
      </w:r>
      <w:r w:rsidR="00BA43E9" w:rsidRPr="00397FA9">
        <w:rPr>
          <w:rFonts w:ascii="Times New Roman" w:hAnsi="Times New Roman" w:cs="Times New Roman"/>
          <w:bCs w:val="0"/>
          <w:color w:val="auto"/>
          <w:sz w:val="24"/>
          <w:szCs w:val="24"/>
        </w:rPr>
        <w:t>,</w:t>
      </w:r>
      <w:r w:rsidR="00BA43E9" w:rsidRPr="00397FA9">
        <w:rPr>
          <w:rFonts w:ascii="Times New Roman" w:hAnsi="Times New Roman" w:cs="Times New Roman"/>
          <w:bCs w:val="0"/>
          <w:color w:val="auto"/>
          <w:spacing w:val="-4"/>
          <w:sz w:val="24"/>
          <w:szCs w:val="24"/>
        </w:rPr>
        <w:t xml:space="preserve"> </w:t>
      </w:r>
      <w:r w:rsidRPr="00397FA9">
        <w:rPr>
          <w:rFonts w:ascii="Times New Roman" w:hAnsi="Times New Roman" w:cs="Times New Roman"/>
          <w:bCs w:val="0"/>
          <w:color w:val="auto"/>
          <w:sz w:val="24"/>
          <w:szCs w:val="24"/>
        </w:rPr>
        <w:t>Rinci Simbolon</w:t>
      </w:r>
    </w:p>
    <w:p w14:paraId="6D6081ED" w14:textId="713E6C26" w:rsidR="000B5A53" w:rsidRDefault="00F67E70" w:rsidP="00397FA9">
      <w:pPr>
        <w:pStyle w:val="Heading3"/>
        <w:spacing w:before="0" w:line="240" w:lineRule="auto"/>
        <w:ind w:right="118"/>
        <w:jc w:val="center"/>
        <w:rPr>
          <w:rFonts w:ascii="Times New Roman" w:hAnsi="Times New Roman" w:cs="Times New Roman"/>
          <w:b w:val="0"/>
          <w:color w:val="auto"/>
          <w:sz w:val="24"/>
          <w:szCs w:val="24"/>
        </w:rPr>
      </w:pPr>
      <w:r>
        <w:rPr>
          <w:rFonts w:ascii="Times New Roman" w:hAnsi="Times New Roman" w:cs="Times New Roman"/>
          <w:b w:val="0"/>
          <w:color w:val="auto"/>
          <w:sz w:val="24"/>
          <w:szCs w:val="24"/>
        </w:rPr>
        <w:t>Universitas</w:t>
      </w:r>
      <w:r w:rsidR="00397FA9">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Quality, Jl Ngumban Surbakti No. 18, Sempakata, Kota Medan, Kode Pos 20362,</w:t>
      </w:r>
    </w:p>
    <w:p w14:paraId="2A655085" w14:textId="77777777" w:rsidR="000B5A53" w:rsidRPr="000B5A53" w:rsidRDefault="00F67E70" w:rsidP="00397FA9">
      <w:pPr>
        <w:pStyle w:val="Heading3"/>
        <w:spacing w:before="0" w:line="240" w:lineRule="auto"/>
        <w:ind w:right="118"/>
        <w:jc w:val="center"/>
        <w:rPr>
          <w:rFonts w:ascii="Times New Roman" w:hAnsi="Times New Roman" w:cs="Times New Roman"/>
          <w:b w:val="0"/>
          <w:color w:val="auto"/>
          <w:sz w:val="24"/>
          <w:szCs w:val="24"/>
        </w:rPr>
      </w:pPr>
      <w:r>
        <w:rPr>
          <w:rFonts w:ascii="Times New Roman" w:hAnsi="Times New Roman" w:cs="Times New Roman"/>
          <w:b w:val="0"/>
          <w:color w:val="auto"/>
          <w:sz w:val="24"/>
          <w:szCs w:val="24"/>
        </w:rPr>
        <w:t>Sumatera Utara,</w:t>
      </w:r>
      <w:r w:rsidR="000B5A53">
        <w:rPr>
          <w:rFonts w:ascii="Times New Roman" w:hAnsi="Times New Roman" w:cs="Times New Roman"/>
          <w:b w:val="0"/>
          <w:color w:val="auto"/>
          <w:sz w:val="24"/>
          <w:szCs w:val="24"/>
        </w:rPr>
        <w:t xml:space="preserve"> </w:t>
      </w:r>
      <w:hyperlink r:id="rId7" w:history="1">
        <w:r w:rsidR="000B5A53" w:rsidRPr="008D1A7D">
          <w:rPr>
            <w:rStyle w:val="Hyperlink"/>
            <w:rFonts w:ascii="Times New Roman" w:hAnsi="Times New Roman" w:cs="Times New Roman"/>
            <w:b w:val="0"/>
            <w:sz w:val="24"/>
            <w:szCs w:val="24"/>
          </w:rPr>
          <w:t>Shevautari@gmail.com</w:t>
        </w:r>
      </w:hyperlink>
    </w:p>
    <w:p w14:paraId="0BCEB5B1" w14:textId="77777777" w:rsidR="000B5A53" w:rsidRPr="000B5A53" w:rsidRDefault="000B5A53" w:rsidP="00397FA9">
      <w:pPr>
        <w:spacing w:line="240" w:lineRule="auto"/>
        <w:jc w:val="center"/>
      </w:pPr>
    </w:p>
    <w:p w14:paraId="141D03B2" w14:textId="77777777" w:rsidR="0067302F" w:rsidRPr="00EA756E" w:rsidRDefault="0067302F" w:rsidP="00397FA9">
      <w:pPr>
        <w:spacing w:after="0" w:line="240" w:lineRule="auto"/>
        <w:jc w:val="center"/>
        <w:rPr>
          <w:rFonts w:ascii="Times New Roman" w:hAnsi="Times New Roman" w:cs="Times New Roman"/>
          <w:b/>
          <w:sz w:val="24"/>
          <w:szCs w:val="24"/>
        </w:rPr>
      </w:pPr>
      <w:r w:rsidRPr="00EA756E">
        <w:rPr>
          <w:rFonts w:ascii="Times New Roman" w:hAnsi="Times New Roman" w:cs="Times New Roman"/>
          <w:b/>
          <w:sz w:val="24"/>
          <w:szCs w:val="24"/>
        </w:rPr>
        <w:t>ABSTRAK</w:t>
      </w:r>
    </w:p>
    <w:p w14:paraId="38238693" w14:textId="77777777" w:rsidR="0067302F" w:rsidRPr="0067302F" w:rsidRDefault="0067302F" w:rsidP="00397FA9">
      <w:pPr>
        <w:spacing w:after="0" w:line="240" w:lineRule="auto"/>
        <w:jc w:val="both"/>
        <w:rPr>
          <w:rFonts w:ascii="Times New Roman" w:hAnsi="Times New Roman" w:cs="Times New Roman"/>
          <w:sz w:val="24"/>
          <w:szCs w:val="24"/>
        </w:rPr>
      </w:pPr>
      <w:r w:rsidRPr="0067302F">
        <w:rPr>
          <w:rFonts w:ascii="Times New Roman" w:hAnsi="Times New Roman" w:cs="Times New Roman"/>
          <w:sz w:val="24"/>
          <w:szCs w:val="24"/>
        </w:rPr>
        <w:t>Penelitian ini bertujuan untuk mengetahui pengaruh model pembelajaran kooperatif tipe Student Teams Achievement Division (STAD) terhadap hasil belajar matematika siswa kelas V SD Negeri 101895 Bangun Sari Tahun Pelajaran 2025/2026 pada materi pecahan berbeda penyebut. Penelitian ini dilatarbelakangi oleh rendahnya hasil belajar siswa yang belum mencapai Kriteria Ketuntasan Tujuan Pembelajaran (KKTP) serta penggunaan metode pembelajaran konvensional yang kurang melibatkan siswa secara aktif. Penelitian menggunakan pendekatan kuantitatif dengan metode eksperimen semu (quasi experiment) dan desain pretest-posttest control group design. Hasil penelitian menunjukkan bahwa nilai rata-rata posttest kelas eksperimen sebesar 78,33 lebih tinggi dibandingkan kelas kontrol sebesar 76,67. Hasil uji hipotesis menunjukkan bahwa model STAD berpengaruh signifikan terhadap hasil belajar siswa. Dengan demikian, model pembelajaran kooperatif tipe STAD efektif digunakan untuk meningkatkan hasil belajar matematika siswa sekolah dasar.</w:t>
      </w:r>
    </w:p>
    <w:p w14:paraId="45EE971C" w14:textId="77777777" w:rsidR="00F97FF3" w:rsidRPr="00EA756E" w:rsidRDefault="0067302F" w:rsidP="00397FA9">
      <w:pPr>
        <w:spacing w:after="0" w:line="240" w:lineRule="auto"/>
        <w:jc w:val="both"/>
        <w:rPr>
          <w:rFonts w:ascii="Times New Roman" w:hAnsi="Times New Roman" w:cs="Times New Roman"/>
          <w:i/>
          <w:sz w:val="24"/>
          <w:szCs w:val="24"/>
        </w:rPr>
      </w:pPr>
      <w:r w:rsidRPr="00EA756E">
        <w:rPr>
          <w:rFonts w:ascii="Times New Roman" w:hAnsi="Times New Roman" w:cs="Times New Roman"/>
          <w:i/>
          <w:sz w:val="24"/>
          <w:szCs w:val="24"/>
        </w:rPr>
        <w:t>Kata Kunci: STAD, Pembelajaran Kooperatif, Hasil Belajar, Matematika.</w:t>
      </w:r>
    </w:p>
    <w:p w14:paraId="29D2D5ED" w14:textId="77777777" w:rsidR="000B5A53" w:rsidRDefault="000B5A53" w:rsidP="00397FA9">
      <w:pPr>
        <w:spacing w:before="120" w:after="0" w:line="240" w:lineRule="auto"/>
        <w:ind w:right="255"/>
        <w:jc w:val="both"/>
        <w:rPr>
          <w:rFonts w:ascii="Times New Roman" w:hAnsi="Times New Roman" w:cs="Times New Roman"/>
          <w:b/>
          <w:sz w:val="24"/>
          <w:szCs w:val="24"/>
        </w:rPr>
      </w:pPr>
    </w:p>
    <w:p w14:paraId="1865AB29" w14:textId="77777777" w:rsidR="0067302F" w:rsidRPr="00C346AD" w:rsidRDefault="0067302F" w:rsidP="00397FA9">
      <w:pPr>
        <w:spacing w:after="0" w:line="240" w:lineRule="auto"/>
        <w:jc w:val="center"/>
        <w:rPr>
          <w:rFonts w:ascii="Times New Roman" w:hAnsi="Times New Roman" w:cs="Times New Roman"/>
          <w:b/>
          <w:i/>
          <w:sz w:val="24"/>
          <w:szCs w:val="24"/>
        </w:rPr>
      </w:pPr>
      <w:r w:rsidRPr="00C346AD">
        <w:rPr>
          <w:rFonts w:ascii="Times New Roman" w:hAnsi="Times New Roman" w:cs="Times New Roman"/>
          <w:b/>
          <w:i/>
          <w:sz w:val="24"/>
          <w:szCs w:val="24"/>
        </w:rPr>
        <w:t>ABSTRACT</w:t>
      </w:r>
    </w:p>
    <w:p w14:paraId="0F63F101" w14:textId="77777777" w:rsidR="0067302F" w:rsidRPr="00EA756E" w:rsidRDefault="0067302F" w:rsidP="00397FA9">
      <w:pPr>
        <w:spacing w:after="0" w:line="240" w:lineRule="auto"/>
        <w:jc w:val="both"/>
        <w:rPr>
          <w:rFonts w:ascii="Times New Roman" w:hAnsi="Times New Roman" w:cs="Times New Roman"/>
          <w:i/>
          <w:sz w:val="24"/>
          <w:szCs w:val="24"/>
        </w:rPr>
      </w:pPr>
      <w:r w:rsidRPr="00EA756E">
        <w:rPr>
          <w:rFonts w:ascii="Times New Roman" w:hAnsi="Times New Roman" w:cs="Times New Roman"/>
          <w:i/>
          <w:sz w:val="24"/>
          <w:szCs w:val="24"/>
        </w:rPr>
        <w:t>This study aims to determine the effect of the Student Teams Achievement Division (STAD) cooperative learning model on mathematics learning outcomes of fifth-grade students at SD Negeri 101895 Bangun Sari in the 2025/2026 academic year. The study used a quasi-experimental method with a pretest–posttest control group design. The results showed that the experimental class achieved an average posttest score of 78.33, while the control class achieved 76.67. The hypothesis testing indicated that the STAD model significantly affected students’ learning outcomes. Therefore, STAD is effective in improving elementary school students’ mathematics achievement.</w:t>
      </w:r>
    </w:p>
    <w:p w14:paraId="0821742E" w14:textId="77777777" w:rsidR="0067302F" w:rsidRDefault="0067302F" w:rsidP="00397FA9">
      <w:pPr>
        <w:spacing w:after="0" w:line="240" w:lineRule="auto"/>
        <w:jc w:val="both"/>
        <w:rPr>
          <w:rFonts w:ascii="Times New Roman" w:hAnsi="Times New Roman" w:cs="Times New Roman"/>
          <w:i/>
          <w:sz w:val="24"/>
          <w:szCs w:val="24"/>
        </w:rPr>
      </w:pPr>
      <w:r w:rsidRPr="00EA756E">
        <w:rPr>
          <w:rFonts w:ascii="Times New Roman" w:hAnsi="Times New Roman" w:cs="Times New Roman"/>
          <w:i/>
          <w:sz w:val="24"/>
          <w:szCs w:val="24"/>
        </w:rPr>
        <w:t>Keywords: STAD, Cooperative Learning, Learning Outcomes, Mathematics.</w:t>
      </w:r>
    </w:p>
    <w:p w14:paraId="0672C0C3" w14:textId="77777777" w:rsidR="00C346AD" w:rsidRDefault="00C346AD" w:rsidP="00397FA9">
      <w:pPr>
        <w:spacing w:after="0" w:line="240" w:lineRule="auto"/>
        <w:jc w:val="both"/>
        <w:rPr>
          <w:rFonts w:ascii="Times New Roman" w:hAnsi="Times New Roman" w:cs="Times New Roman"/>
          <w:sz w:val="24"/>
          <w:szCs w:val="24"/>
        </w:rPr>
      </w:pPr>
    </w:p>
    <w:p w14:paraId="72C1D2FB" w14:textId="77777777" w:rsidR="00397FA9" w:rsidRDefault="00397FA9" w:rsidP="00C346AD">
      <w:pPr>
        <w:spacing w:after="0" w:line="360" w:lineRule="auto"/>
        <w:jc w:val="both"/>
        <w:rPr>
          <w:rFonts w:ascii="Times New Roman" w:hAnsi="Times New Roman" w:cs="Times New Roman"/>
          <w:b/>
          <w:sz w:val="24"/>
          <w:szCs w:val="24"/>
        </w:rPr>
      </w:pPr>
    </w:p>
    <w:p w14:paraId="7B59A738" w14:textId="753E514C" w:rsidR="00C346AD" w:rsidRPr="00C346AD" w:rsidRDefault="00C346AD" w:rsidP="00C346AD">
      <w:pPr>
        <w:spacing w:after="0" w:line="360" w:lineRule="auto"/>
        <w:jc w:val="both"/>
        <w:rPr>
          <w:rFonts w:ascii="Times New Roman" w:hAnsi="Times New Roman" w:cs="Times New Roman"/>
          <w:b/>
          <w:sz w:val="24"/>
          <w:szCs w:val="24"/>
        </w:rPr>
      </w:pPr>
      <w:r w:rsidRPr="00C346AD">
        <w:rPr>
          <w:rFonts w:ascii="Times New Roman" w:hAnsi="Times New Roman" w:cs="Times New Roman"/>
          <w:b/>
          <w:sz w:val="24"/>
          <w:szCs w:val="24"/>
        </w:rPr>
        <w:lastRenderedPageBreak/>
        <w:t>PENDAHULUAN</w:t>
      </w:r>
    </w:p>
    <w:p w14:paraId="3970F9E4" w14:textId="77777777" w:rsidR="00C346AD" w:rsidRPr="00C346AD" w:rsidRDefault="00C346AD" w:rsidP="00EF0C11">
      <w:pPr>
        <w:spacing w:after="0" w:line="360" w:lineRule="auto"/>
        <w:ind w:firstLine="720"/>
        <w:jc w:val="both"/>
        <w:rPr>
          <w:rFonts w:ascii="Times New Roman" w:hAnsi="Times New Roman" w:cs="Times New Roman"/>
          <w:sz w:val="24"/>
          <w:szCs w:val="24"/>
        </w:rPr>
      </w:pPr>
      <w:r w:rsidRPr="00C346AD">
        <w:rPr>
          <w:rFonts w:ascii="Times New Roman" w:hAnsi="Times New Roman" w:cs="Times New Roman"/>
          <w:sz w:val="24"/>
          <w:szCs w:val="24"/>
        </w:rPr>
        <w:t>Pendidikan memiliki peranan penting dalam meningkatkan kualitas sumber daya manusia. Dalam Kurikulum Merdeka, pembelajaran diharapkan berpusat pada siswa agar mereka aktif, kreatif, dan mampu bekerja sama. Namun kenyataannya, banyak siswa sekolah dasar mengalami kesulitan dalam memahami matematika, khususnya materi pecahan berbeda penyebut.</w:t>
      </w:r>
    </w:p>
    <w:p w14:paraId="3E2F850F" w14:textId="77777777" w:rsidR="00DC1987" w:rsidRDefault="00C346AD" w:rsidP="00C346AD">
      <w:pPr>
        <w:spacing w:after="0" w:line="360" w:lineRule="auto"/>
        <w:jc w:val="both"/>
        <w:rPr>
          <w:rFonts w:ascii="Times New Roman" w:hAnsi="Times New Roman" w:cs="Times New Roman"/>
          <w:sz w:val="24"/>
          <w:szCs w:val="24"/>
        </w:rPr>
      </w:pPr>
      <w:r w:rsidRPr="00C346AD">
        <w:rPr>
          <w:rFonts w:ascii="Times New Roman" w:hAnsi="Times New Roman" w:cs="Times New Roman"/>
          <w:sz w:val="24"/>
          <w:szCs w:val="24"/>
        </w:rPr>
        <w:t>Berdasarkan observasi di SD Negeri 101895 Bangun Sari, hasil belajar matematika siswa masih rendah. Hal ini disebabkan pembelajaran yang masih bersifat konvensional sehingga siswa kurang aktif. Oleh karena itu diperlukan model pemb</w:t>
      </w:r>
      <w:r w:rsidR="00DC1987">
        <w:rPr>
          <w:rFonts w:ascii="Times New Roman" w:hAnsi="Times New Roman" w:cs="Times New Roman"/>
          <w:sz w:val="24"/>
          <w:szCs w:val="24"/>
        </w:rPr>
        <w:t xml:space="preserve">elajaran inovatif seperti STAD. </w:t>
      </w:r>
    </w:p>
    <w:p w14:paraId="40105323" w14:textId="77777777" w:rsidR="00C346AD" w:rsidRDefault="00DC1987" w:rsidP="00EF0C1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sesuai dengan teori Slavin (2022) pembelajaran kooperatif pendekatan pembelajaran yang menekankan ke</w:t>
      </w:r>
      <w:r w:rsidR="00C92D4F">
        <w:rPr>
          <w:rFonts w:ascii="Times New Roman" w:hAnsi="Times New Roman" w:cs="Times New Roman"/>
          <w:sz w:val="24"/>
          <w:szCs w:val="24"/>
        </w:rPr>
        <w:t>rja sama antar siswa dalam</w:t>
      </w:r>
      <w:r>
        <w:rPr>
          <w:rFonts w:ascii="Times New Roman" w:hAnsi="Times New Roman" w:cs="Times New Roman"/>
          <w:sz w:val="24"/>
          <w:szCs w:val="24"/>
        </w:rPr>
        <w:t xml:space="preserve"> kelompok kecil yang heterogen untuk saling membantu dalam memahami tujuan akademik bersama. Aspek kerja sama</w:t>
      </w:r>
      <w:r w:rsidR="00C92D4F">
        <w:rPr>
          <w:rFonts w:ascii="Times New Roman" w:hAnsi="Times New Roman" w:cs="Times New Roman"/>
          <w:sz w:val="24"/>
          <w:szCs w:val="24"/>
        </w:rPr>
        <w:t xml:space="preserve"> dalam kelompok heterogen tidak hanya membuta siswa lebih aktif, tetapi juga meningkatkan pemahaman dalam pelajaran matematika materi pecahan berbeda penyebut dan hal ini terbukti dalam penelitian dimana siswa menunjukkan kerja sama dalam kelompok serta mempresentasikan hasilnya. Temuan ini didukung oleh penelitian. Suparsawan menekankan bahwa model pembelajaran STAD adalah bentuk pembelajaran kooperatif yang bertujuan untuk menciptakan kerja sama diantara siswa dalam tujuan akademis. Artinya, model penerapat STAD mendorong kerja sama kelompok dan tanggung jawab individu se</w:t>
      </w:r>
      <w:r w:rsidR="008F420F">
        <w:rPr>
          <w:rFonts w:ascii="Times New Roman" w:hAnsi="Times New Roman" w:cs="Times New Roman"/>
          <w:sz w:val="24"/>
          <w:szCs w:val="24"/>
        </w:rPr>
        <w:t>hingga mencapai tujuan akademis, m</w:t>
      </w:r>
      <w:r w:rsidR="00C346AD" w:rsidRPr="00C346AD">
        <w:rPr>
          <w:rFonts w:ascii="Times New Roman" w:hAnsi="Times New Roman" w:cs="Times New Roman"/>
          <w:sz w:val="24"/>
          <w:szCs w:val="24"/>
        </w:rPr>
        <w:t>odel ini dapat meningk</w:t>
      </w:r>
      <w:r w:rsidR="008F420F">
        <w:rPr>
          <w:rFonts w:ascii="Times New Roman" w:hAnsi="Times New Roman" w:cs="Times New Roman"/>
          <w:sz w:val="24"/>
          <w:szCs w:val="24"/>
        </w:rPr>
        <w:t>atkan interaksi sosial, hasil belajar, dan pemahaman</w:t>
      </w:r>
      <w:r>
        <w:rPr>
          <w:rFonts w:ascii="Times New Roman" w:hAnsi="Times New Roman" w:cs="Times New Roman"/>
          <w:sz w:val="24"/>
          <w:szCs w:val="24"/>
        </w:rPr>
        <w:t xml:space="preserve">. </w:t>
      </w:r>
    </w:p>
    <w:p w14:paraId="4D523284" w14:textId="77777777" w:rsidR="008F420F" w:rsidRDefault="008F420F" w:rsidP="00C346AD">
      <w:pPr>
        <w:spacing w:after="0" w:line="360" w:lineRule="auto"/>
        <w:jc w:val="both"/>
        <w:rPr>
          <w:rFonts w:ascii="Times New Roman" w:hAnsi="Times New Roman" w:cs="Times New Roman"/>
          <w:b/>
          <w:sz w:val="24"/>
          <w:szCs w:val="24"/>
        </w:rPr>
      </w:pPr>
    </w:p>
    <w:p w14:paraId="6568D2C2" w14:textId="77777777" w:rsidR="008F420F" w:rsidRDefault="008F420F" w:rsidP="00C346AD">
      <w:pPr>
        <w:spacing w:after="0" w:line="360" w:lineRule="auto"/>
        <w:jc w:val="both"/>
        <w:rPr>
          <w:rFonts w:ascii="Times New Roman" w:hAnsi="Times New Roman" w:cs="Times New Roman"/>
          <w:b/>
          <w:sz w:val="24"/>
          <w:szCs w:val="24"/>
        </w:rPr>
      </w:pPr>
      <w:r w:rsidRPr="008F420F">
        <w:rPr>
          <w:rFonts w:ascii="Times New Roman" w:hAnsi="Times New Roman" w:cs="Times New Roman"/>
          <w:b/>
          <w:sz w:val="24"/>
          <w:szCs w:val="24"/>
        </w:rPr>
        <w:t>METODE PENELITIAN</w:t>
      </w:r>
    </w:p>
    <w:p w14:paraId="016A5065" w14:textId="77777777" w:rsidR="008F420F" w:rsidRDefault="008F420F" w:rsidP="00EF0C11">
      <w:pPr>
        <w:spacing w:after="0" w:line="360" w:lineRule="auto"/>
        <w:ind w:firstLine="720"/>
        <w:jc w:val="both"/>
        <w:rPr>
          <w:rFonts w:ascii="Times New Roman" w:hAnsi="Times New Roman" w:cs="Times New Roman"/>
          <w:sz w:val="24"/>
          <w:szCs w:val="24"/>
        </w:rPr>
      </w:pPr>
      <w:r w:rsidRPr="008F420F">
        <w:rPr>
          <w:rFonts w:ascii="Times New Roman" w:hAnsi="Times New Roman" w:cs="Times New Roman"/>
          <w:sz w:val="24"/>
          <w:szCs w:val="24"/>
        </w:rPr>
        <w:t xml:space="preserve">Penelitian ini menggunakan pendekatan kuantitatif dengan metode eksperimen semu (quasi experiment) untuk mengetahui pengaruh model pembelajaran kooperatif tipe Student Teams Achievement Division (STAD) terhadap hasil belajar matematika siswa kelas V SD Negeri 101895. Pendekatan kuantitatif dipilih karena penelitian ini bertujuan mengukur perubahan hasil belajar siswa secara objektif melalui data numerik yang dianalisis secara </w:t>
      </w:r>
      <w:r w:rsidRPr="008F420F">
        <w:rPr>
          <w:rFonts w:ascii="Times New Roman" w:hAnsi="Times New Roman" w:cs="Times New Roman"/>
          <w:sz w:val="24"/>
          <w:szCs w:val="24"/>
        </w:rPr>
        <w:lastRenderedPageBreak/>
        <w:t xml:space="preserve">statistik. </w:t>
      </w:r>
      <w:r w:rsidR="00F02A37">
        <w:rPr>
          <w:rFonts w:ascii="Times New Roman" w:hAnsi="Times New Roman" w:cs="Times New Roman"/>
          <w:sz w:val="24"/>
          <w:szCs w:val="24"/>
        </w:rPr>
        <w:t>Populasi penelitian seluruh kelas V SD berjumlah 36 siswa, yang kemudian dibagi menjadi dua kelompok, yaitu kelas eksperimen dengan 18 siswa dan kelas kontrol dengan 18 siswa.</w:t>
      </w:r>
      <w:r w:rsidR="00EF0C11">
        <w:rPr>
          <w:rFonts w:ascii="Times New Roman" w:hAnsi="Times New Roman" w:cs="Times New Roman"/>
          <w:sz w:val="24"/>
          <w:szCs w:val="24"/>
        </w:rPr>
        <w:t xml:space="preserve"> </w:t>
      </w:r>
      <w:r w:rsidRPr="008F420F">
        <w:rPr>
          <w:rFonts w:ascii="Times New Roman" w:hAnsi="Times New Roman" w:cs="Times New Roman"/>
          <w:sz w:val="24"/>
          <w:szCs w:val="24"/>
        </w:rPr>
        <w:t>Desain penelitian yang digunakan adalah pretest–posttest control group design, yaitu desain penelitian yang melibatkan dua kelompok, yakni kelompok eksperimen yang diberi perlakuan menggunakan model STAD dan kelompok kontrol yang menggunakan me</w:t>
      </w:r>
      <w:r w:rsidR="00F02A37">
        <w:rPr>
          <w:rFonts w:ascii="Times New Roman" w:hAnsi="Times New Roman" w:cs="Times New Roman"/>
          <w:sz w:val="24"/>
          <w:szCs w:val="24"/>
        </w:rPr>
        <w:t xml:space="preserve">tode pembelajaran </w:t>
      </w:r>
      <w:r w:rsidR="00A600DE">
        <w:rPr>
          <w:rFonts w:ascii="Times New Roman" w:hAnsi="Times New Roman" w:cs="Times New Roman"/>
          <w:sz w:val="24"/>
          <w:szCs w:val="24"/>
        </w:rPr>
        <w:t xml:space="preserve">konvensional. </w:t>
      </w:r>
      <w:r w:rsidR="00F155CF">
        <w:rPr>
          <w:rFonts w:ascii="Times New Roman" w:hAnsi="Times New Roman" w:cs="Times New Roman"/>
          <w:sz w:val="24"/>
          <w:szCs w:val="24"/>
        </w:rPr>
        <w:t>Data yang dikumpulkan dianalisis menggunakan uji statistic, termasuk uji normalitas, uji homogenitas, dan uji t. uji t digunakan untuk mengetahui apakah terdapat perbedaan signifikan antara kelas eksperimen dan kelas kontrol dalam</w:t>
      </w:r>
      <w:r w:rsidR="00A600DE">
        <w:rPr>
          <w:rFonts w:ascii="Times New Roman" w:hAnsi="Times New Roman" w:cs="Times New Roman"/>
          <w:sz w:val="24"/>
          <w:szCs w:val="24"/>
        </w:rPr>
        <w:t xml:space="preserve"> </w:t>
      </w:r>
      <w:r w:rsidR="00F155CF">
        <w:rPr>
          <w:rFonts w:ascii="Times New Roman" w:hAnsi="Times New Roman" w:cs="Times New Roman"/>
          <w:sz w:val="24"/>
          <w:szCs w:val="24"/>
        </w:rPr>
        <w:t>hasil belajar</w:t>
      </w:r>
      <w:r w:rsidR="00A600DE">
        <w:rPr>
          <w:rFonts w:ascii="Times New Roman" w:hAnsi="Times New Roman" w:cs="Times New Roman"/>
          <w:sz w:val="24"/>
          <w:szCs w:val="24"/>
        </w:rPr>
        <w:t xml:space="preserve"> pengunaan model pembelajaran kooperatif tipe STAD. V</w:t>
      </w:r>
      <w:r w:rsidRPr="008F420F">
        <w:rPr>
          <w:rFonts w:ascii="Times New Roman" w:hAnsi="Times New Roman" w:cs="Times New Roman"/>
          <w:sz w:val="24"/>
          <w:szCs w:val="24"/>
        </w:rPr>
        <w:t>ariabel dalam penelitian ini terdiri atas variabel bebas dan variabel terikat. Variabel bebas adalah model pembelajaran kooperatif tipe STAD, sedangkan variabel terikat adalah hasil belajar matematika siswa pada materi pecahan berbeda penyebut. Prosedur penelitian dimulai dengan pemberian pretest kepada kedua kelas untuk mengetahui kemampuan awal siswa. Selanjutnya kelas eksperimen diberi perlakuan dengan model STAD, sedangkan kelas kontrol menggunakan metode ceramah dan latihan soal seperti pembelajaran biasa. Setelah proses pembelajaran selesai, kedua kelas diberikan posttest untuk mengetahui p</w:t>
      </w:r>
      <w:r w:rsidR="00A600DE">
        <w:rPr>
          <w:rFonts w:ascii="Times New Roman" w:hAnsi="Times New Roman" w:cs="Times New Roman"/>
          <w:sz w:val="24"/>
          <w:szCs w:val="24"/>
        </w:rPr>
        <w:t xml:space="preserve">eningkatan hasil belajar siswa. </w:t>
      </w:r>
      <w:r w:rsidRPr="008F420F">
        <w:rPr>
          <w:rFonts w:ascii="Times New Roman" w:hAnsi="Times New Roman" w:cs="Times New Roman"/>
          <w:sz w:val="24"/>
          <w:szCs w:val="24"/>
        </w:rPr>
        <w:t xml:space="preserve">Dalam penerapan model STAD, siswa dibagi ke dalam kelompok kecil yang heterogen </w:t>
      </w:r>
      <w:r w:rsidR="00A600DE">
        <w:rPr>
          <w:rFonts w:ascii="Times New Roman" w:hAnsi="Times New Roman" w:cs="Times New Roman"/>
          <w:sz w:val="24"/>
          <w:szCs w:val="24"/>
        </w:rPr>
        <w:t xml:space="preserve">berdasarkan kemampuan akademik </w:t>
      </w:r>
      <w:r w:rsidRPr="008F420F">
        <w:rPr>
          <w:rFonts w:ascii="Times New Roman" w:hAnsi="Times New Roman" w:cs="Times New Roman"/>
          <w:sz w:val="24"/>
          <w:szCs w:val="24"/>
        </w:rPr>
        <w:t>siswa. Guru terlebih dahulu menyampaikan materi pembelajaran, kemudian siswa bekerja sama dalam kelompok untuk memahami materi dan mengerjakan tugas. Teknik pengumpulan data dalam penelitian ini menggunakan tes, observasi, dan dokumentasi. Tes digunakan untuk mengukur hasil belajar matematika siswa sebelum dan sesudah perlakuan. Instrumen tes berupa soal pilihan ganda yang disusun berdasarkan indikator pembelajaran materi pecahan berbeda penyebut. Sebelum digunakan, instrumen tes diuji validitas, tingkat kesukaran, dan daya pembeda agar layak digunakan dalam penelitian. Observasi dilakukan untuk melihat aktivitas siswa selama proses pembelajaran berlangsung, sedangkan dokumentasi digunakan untuk memperoleh data pendukung seperti daftar nilai siswa</w:t>
      </w:r>
      <w:r w:rsidR="00A600DE">
        <w:rPr>
          <w:rFonts w:ascii="Times New Roman" w:hAnsi="Times New Roman" w:cs="Times New Roman"/>
          <w:sz w:val="24"/>
          <w:szCs w:val="24"/>
        </w:rPr>
        <w:t xml:space="preserve">. </w:t>
      </w:r>
      <w:r w:rsidR="0047301F">
        <w:rPr>
          <w:rFonts w:ascii="Times New Roman" w:hAnsi="Times New Roman" w:cs="Times New Roman"/>
          <w:sz w:val="24"/>
          <w:szCs w:val="24"/>
        </w:rPr>
        <w:t xml:space="preserve">Menurut </w:t>
      </w:r>
      <w:r w:rsidRPr="008F420F">
        <w:rPr>
          <w:rFonts w:ascii="Times New Roman" w:hAnsi="Times New Roman" w:cs="Times New Roman"/>
          <w:sz w:val="24"/>
          <w:szCs w:val="24"/>
        </w:rPr>
        <w:t xml:space="preserve">Suharsimi Arikunto (2021), tes merupakan alat ukur yang digunakan untuk mengetahui tingkat kemampuan siswa </w:t>
      </w:r>
      <w:r w:rsidR="00A600DE">
        <w:rPr>
          <w:rFonts w:ascii="Times New Roman" w:hAnsi="Times New Roman" w:cs="Times New Roman"/>
          <w:sz w:val="24"/>
          <w:szCs w:val="24"/>
        </w:rPr>
        <w:t xml:space="preserve">setelah mengikuti </w:t>
      </w:r>
      <w:r w:rsidR="00A600DE">
        <w:rPr>
          <w:rFonts w:ascii="Times New Roman" w:hAnsi="Times New Roman" w:cs="Times New Roman"/>
          <w:sz w:val="24"/>
          <w:szCs w:val="24"/>
        </w:rPr>
        <w:lastRenderedPageBreak/>
        <w:t xml:space="preserve">pembelajaran. </w:t>
      </w:r>
      <w:r w:rsidRPr="008F420F">
        <w:rPr>
          <w:rFonts w:ascii="Times New Roman" w:hAnsi="Times New Roman" w:cs="Times New Roman"/>
          <w:sz w:val="24"/>
          <w:szCs w:val="24"/>
        </w:rPr>
        <w:t>Data yang diperoleh dianalisis menggunakan statistik deskriptif dan inferensial. Analisis deskriptif digunakan untuk mengetahui nilai rata-rata, nilai tertinggi, nilai terendah, dan standar deviasi hasil belajar siswa. Selanjutnya dilakukan uji prasyarat analisis berupa uji normalitas untuk mengetahui apakah data berdistribusi normal dan uji homogenitas untuk mengetahui kesamaan varians kedua kelompok. Setelah memenuhi syarat, dilakukan uji hipotesis menggunakan uji t untuk mengetahui apakah terdapat perbedaan yang signifikan antara hasil belajar siswa kelas eksperimen dan kelas kontrol. Jika nilai thitung lebih besar dari t</w:t>
      </w:r>
      <w:r w:rsidR="00A600DE">
        <w:rPr>
          <w:rFonts w:ascii="Times New Roman" w:hAnsi="Times New Roman" w:cs="Times New Roman"/>
          <w:sz w:val="24"/>
          <w:szCs w:val="24"/>
        </w:rPr>
        <w:t xml:space="preserve"> </w:t>
      </w:r>
      <w:r w:rsidRPr="008F420F">
        <w:rPr>
          <w:rFonts w:ascii="Times New Roman" w:hAnsi="Times New Roman" w:cs="Times New Roman"/>
          <w:sz w:val="24"/>
          <w:szCs w:val="24"/>
        </w:rPr>
        <w:t>tabel, maka hipotesis penelitian diterima, yang berarti model pembelajaran kooperatif tipe STAD berpengaruh terhadap hasil belajar matematika siswa</w:t>
      </w:r>
      <w:r w:rsidR="00A600DE">
        <w:rPr>
          <w:rFonts w:ascii="Times New Roman" w:hAnsi="Times New Roman" w:cs="Times New Roman"/>
          <w:sz w:val="24"/>
          <w:szCs w:val="24"/>
        </w:rPr>
        <w:t>.</w:t>
      </w:r>
    </w:p>
    <w:p w14:paraId="669AE617" w14:textId="77777777" w:rsidR="00EF0C11" w:rsidRDefault="00EF0C11" w:rsidP="008F420F">
      <w:pPr>
        <w:spacing w:after="0" w:line="360" w:lineRule="auto"/>
        <w:jc w:val="both"/>
        <w:rPr>
          <w:rFonts w:ascii="Times New Roman" w:hAnsi="Times New Roman" w:cs="Times New Roman"/>
          <w:b/>
          <w:sz w:val="24"/>
          <w:szCs w:val="24"/>
        </w:rPr>
      </w:pPr>
    </w:p>
    <w:p w14:paraId="5F79F16C" w14:textId="77777777" w:rsidR="00A600DE" w:rsidRDefault="00A600DE" w:rsidP="008F420F">
      <w:pPr>
        <w:spacing w:after="0" w:line="360" w:lineRule="auto"/>
        <w:jc w:val="both"/>
        <w:rPr>
          <w:rFonts w:ascii="Times New Roman" w:hAnsi="Times New Roman" w:cs="Times New Roman"/>
          <w:b/>
          <w:sz w:val="24"/>
          <w:szCs w:val="24"/>
        </w:rPr>
      </w:pPr>
      <w:r w:rsidRPr="00A600DE">
        <w:rPr>
          <w:rFonts w:ascii="Times New Roman" w:hAnsi="Times New Roman" w:cs="Times New Roman"/>
          <w:b/>
          <w:sz w:val="24"/>
          <w:szCs w:val="24"/>
        </w:rPr>
        <w:t>HASIL DAN PEMBAHASAN</w:t>
      </w:r>
    </w:p>
    <w:p w14:paraId="12E1CE74" w14:textId="77777777" w:rsidR="00F11107" w:rsidRDefault="00F11107" w:rsidP="00397FA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dilaksanakan di SD Negeri 101895 Bangun Sa</w:t>
      </w:r>
      <w:r w:rsidR="00D4143B">
        <w:rPr>
          <w:rFonts w:ascii="Times New Roman" w:hAnsi="Times New Roman" w:cs="Times New Roman"/>
          <w:sz w:val="24"/>
          <w:szCs w:val="24"/>
        </w:rPr>
        <w:t>ri Kec. Tanjung Morawa T.P 2025/</w:t>
      </w:r>
      <w:r>
        <w:rPr>
          <w:rFonts w:ascii="Times New Roman" w:hAnsi="Times New Roman" w:cs="Times New Roman"/>
          <w:sz w:val="24"/>
          <w:szCs w:val="24"/>
        </w:rPr>
        <w:t>2026 Semester Ganjil, di kelas V-A dan Kelas V-B yang jumlah siswanya sebanyak 36 siswa. Sebelum melaksanakan penelitian, siswa diberikan pretest terlebih dahulu. Pretest diberikan kepada kedua kelas dengan tujuan untuk mengetahui kemampuan awal siswa.</w:t>
      </w:r>
    </w:p>
    <w:p w14:paraId="7BB9F6B4" w14:textId="77777777" w:rsidR="00F11107" w:rsidRDefault="00D4143B" w:rsidP="00F1110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Berdasarkan analisis data pretest </w:t>
      </w:r>
      <w:r w:rsidRPr="00D4143B">
        <w:rPr>
          <w:rFonts w:ascii="Times New Roman" w:hAnsi="Times New Roman" w:cs="Times New Roman"/>
          <w:sz w:val="24"/>
          <w:szCs w:val="24"/>
        </w:rPr>
        <w:t>menunjukkan kemampuan awal siswa relatif rendah dan hampir seimbang. Nilai rata-rata pretest kelas V-A sebesar 33,89 dan kelas V-B sebesar 29,41.</w:t>
      </w:r>
      <w:r>
        <w:rPr>
          <w:rFonts w:ascii="Times New Roman" w:hAnsi="Times New Roman" w:cs="Times New Roman"/>
          <w:sz w:val="24"/>
          <w:szCs w:val="24"/>
        </w:rPr>
        <w:t xml:space="preserve"> Maka kelas yang memiliki nilai rata-rata terendah ditetapkan sebagai kelas eksperimen, sedangkan nilai rata-rata tertinggi dijadikan kelas kontrol.</w:t>
      </w:r>
    </w:p>
    <w:p w14:paraId="283A4AEF" w14:textId="77777777" w:rsidR="00E43830" w:rsidRDefault="00E43830" w:rsidP="00E43830">
      <w:pPr>
        <w:spacing w:after="0" w:line="240" w:lineRule="auto"/>
        <w:jc w:val="both"/>
        <w:rPr>
          <w:rFonts w:ascii="Times New Roman" w:hAnsi="Times New Roman" w:cs="Times New Roman"/>
          <w:sz w:val="24"/>
          <w:szCs w:val="24"/>
        </w:rPr>
      </w:pPr>
    </w:p>
    <w:p w14:paraId="5F5969E5" w14:textId="77777777" w:rsidR="00D4143B" w:rsidRDefault="00E43830" w:rsidP="00E43830">
      <w:pPr>
        <w:spacing w:after="0" w:line="360" w:lineRule="auto"/>
        <w:jc w:val="center"/>
        <w:rPr>
          <w:rFonts w:ascii="Times New Roman" w:hAnsi="Times New Roman" w:cs="Times New Roman"/>
          <w:sz w:val="24"/>
          <w:szCs w:val="24"/>
        </w:rPr>
      </w:pPr>
      <w:r>
        <w:rPr>
          <w:noProof/>
        </w:rPr>
        <w:drawing>
          <wp:inline distT="0" distB="0" distL="0" distR="0" wp14:anchorId="6F70DA16" wp14:editId="496BA5AC">
            <wp:extent cx="3307080" cy="1352550"/>
            <wp:effectExtent l="0" t="0" r="762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4406371" w14:textId="77777777" w:rsidR="00E43830" w:rsidRDefault="00E43830" w:rsidP="00E43830">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Gambar 1. Diagram Batang Nilai Rata-rata dan </w:t>
      </w:r>
    </w:p>
    <w:p w14:paraId="37B3D627" w14:textId="77777777" w:rsidR="00397FA9" w:rsidRDefault="00E43830" w:rsidP="00397FA9">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Standar Devisiasi Kelas V-A dan V-B</w:t>
      </w:r>
    </w:p>
    <w:p w14:paraId="56C23046" w14:textId="7323990F" w:rsidR="00E06940" w:rsidRPr="00397FA9" w:rsidRDefault="00E43830" w:rsidP="00397FA9">
      <w:pPr>
        <w:spacing w:after="0" w:line="360" w:lineRule="auto"/>
        <w:ind w:firstLine="720"/>
        <w:jc w:val="both"/>
        <w:rPr>
          <w:rFonts w:ascii="Times New Roman" w:hAnsi="Times New Roman" w:cs="Times New Roman"/>
          <w:b/>
          <w:sz w:val="24"/>
          <w:szCs w:val="24"/>
        </w:rPr>
      </w:pPr>
      <w:r>
        <w:rPr>
          <w:rFonts w:ascii="Times New Roman" w:hAnsi="Times New Roman" w:cs="Times New Roman"/>
          <w:sz w:val="24"/>
          <w:szCs w:val="24"/>
        </w:rPr>
        <w:lastRenderedPageBreak/>
        <w:t>Berikutnya, peneliti melaksanakan pembelajaran yang dimana kelas V-B sebagai kelas eksperimen yang diajarkan menggunakan model pembelajaran kooperatif tipe STAD, sedangkan kelas V-A sebagai kelas kontrol</w:t>
      </w:r>
      <w:r w:rsidR="00E06940">
        <w:rPr>
          <w:rFonts w:ascii="Times New Roman" w:hAnsi="Times New Roman" w:cs="Times New Roman"/>
          <w:sz w:val="24"/>
          <w:szCs w:val="24"/>
        </w:rPr>
        <w:t xml:space="preserve"> dengan metode konvensional. Setelah diberikan perlakuan, hasil posttest menunjukkan peningkatan pada kiedua kelas. Rata-rata nilai posttest kelas kontrol sebesar 76,67 sedangkan kelas eksperimen sebesar 78,33.</w:t>
      </w:r>
    </w:p>
    <w:p w14:paraId="72C2C1CC" w14:textId="77777777" w:rsidR="00E43830" w:rsidRDefault="0047301F" w:rsidP="00EF1A40">
      <w:pPr>
        <w:spacing w:after="0" w:line="360" w:lineRule="auto"/>
        <w:jc w:val="center"/>
        <w:rPr>
          <w:rFonts w:ascii="Times New Roman" w:hAnsi="Times New Roman" w:cs="Times New Roman"/>
          <w:sz w:val="24"/>
          <w:szCs w:val="24"/>
        </w:rPr>
      </w:pPr>
      <w:r>
        <w:rPr>
          <w:noProof/>
        </w:rPr>
        <w:drawing>
          <wp:inline distT="0" distB="0" distL="0" distR="0" wp14:anchorId="4EE3F7CB" wp14:editId="1AA60CA7">
            <wp:extent cx="3131820" cy="1895475"/>
            <wp:effectExtent l="0" t="0" r="1143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4919D2E" w14:textId="77777777" w:rsidR="00EF1A40" w:rsidRDefault="00EF1A40" w:rsidP="00EF1A40">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Gambar 2. Diagram Batang Nilai Rata-rata dan Standar </w:t>
      </w:r>
    </w:p>
    <w:p w14:paraId="5147C11B" w14:textId="77777777" w:rsidR="00EF1A40" w:rsidRDefault="00EF1A40" w:rsidP="00EF1A40">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Devisiasi Kelas Eksperimen dan kelas Kontrol</w:t>
      </w:r>
    </w:p>
    <w:p w14:paraId="3D0EC0FC" w14:textId="092B59D5" w:rsidR="00EF0C11" w:rsidRDefault="00D24788" w:rsidP="00397FA9">
      <w:pPr>
        <w:spacing w:after="0" w:line="360" w:lineRule="auto"/>
        <w:ind w:firstLine="720"/>
        <w:jc w:val="both"/>
        <w:rPr>
          <w:rFonts w:ascii="Times New Roman" w:hAnsi="Times New Roman" w:cs="Times New Roman"/>
          <w:sz w:val="24"/>
          <w:szCs w:val="24"/>
        </w:rPr>
      </w:pPr>
      <w:r w:rsidRPr="00D24788">
        <w:rPr>
          <w:rFonts w:ascii="Times New Roman" w:hAnsi="Times New Roman" w:cs="Times New Roman"/>
          <w:sz w:val="24"/>
          <w:szCs w:val="24"/>
        </w:rPr>
        <w:t>Temuan dari penelitian ini sejalan dengan teori pembelajaran kooperatif, yang menunjukkan bahwa interaksi sosial dalam kelompok dapat meningkatkan pemahaman konsep, keterampilan berkomunikasi, dan rasa percaya diri siswa. Metode pembelajaran yang fokus pada siswa, seperti STAD, juga terbukti membuat siswa lebih aktif dan tidak hanya bergantung pada penjelasan guru. Dalam materi pecahan dengan penyebut yang berbeda, siswa memerlukan latihan, diskusi, dan contoh nyata untuk memahami langkah-langkah penyelesaian soal. Model STAD memberikan kesempatan tersebut melalui diskusi kelompok dan latihan bersama.</w:t>
      </w:r>
      <w:r>
        <w:rPr>
          <w:rFonts w:ascii="Times New Roman" w:hAnsi="Times New Roman" w:cs="Times New Roman"/>
          <w:sz w:val="24"/>
          <w:szCs w:val="24"/>
        </w:rPr>
        <w:t xml:space="preserve"> </w:t>
      </w:r>
      <w:r w:rsidRPr="00D24788">
        <w:rPr>
          <w:rFonts w:ascii="Times New Roman" w:hAnsi="Times New Roman" w:cs="Times New Roman"/>
          <w:sz w:val="24"/>
          <w:szCs w:val="24"/>
        </w:rPr>
        <w:t>Di sisi lain, kelas kontrol yan</w:t>
      </w:r>
      <w:r>
        <w:rPr>
          <w:rFonts w:ascii="Times New Roman" w:hAnsi="Times New Roman" w:cs="Times New Roman"/>
          <w:sz w:val="24"/>
          <w:szCs w:val="24"/>
        </w:rPr>
        <w:t>g menggunakan metode konvensional</w:t>
      </w:r>
      <w:r w:rsidRPr="00D24788">
        <w:rPr>
          <w:rFonts w:ascii="Times New Roman" w:hAnsi="Times New Roman" w:cs="Times New Roman"/>
          <w:sz w:val="24"/>
          <w:szCs w:val="24"/>
        </w:rPr>
        <w:t xml:space="preserve"> lebih terfokus pada guru. Siswa biasanya bersikap pasif dan hanya mendengarkan penjelasan tanpa banyak kesempatan untuk berdiskusi atau bertanya kepada teman. Akibatnya, pemahaman siswa tentang materi tidak optimal, sehingga peningkatan hasil belajar tida</w:t>
      </w:r>
      <w:r>
        <w:rPr>
          <w:rFonts w:ascii="Times New Roman" w:hAnsi="Times New Roman" w:cs="Times New Roman"/>
          <w:sz w:val="24"/>
          <w:szCs w:val="24"/>
        </w:rPr>
        <w:t xml:space="preserve">k sebanyak di kelas eksperimen. </w:t>
      </w:r>
      <w:r w:rsidRPr="00D24788">
        <w:rPr>
          <w:rFonts w:ascii="Times New Roman" w:hAnsi="Times New Roman" w:cs="Times New Roman"/>
          <w:sz w:val="24"/>
          <w:szCs w:val="24"/>
        </w:rPr>
        <w:t xml:space="preserve">Lebih dari itu, peningkatan hasil belajar di kelas eksperimen juga dipengaruhi oleh suasana belajar yang lebih menyenangkan dan tidak membosankan. Siswa menjadi lebih bersemangat mengikuti pelajaran </w:t>
      </w:r>
      <w:r w:rsidRPr="00D24788">
        <w:rPr>
          <w:rFonts w:ascii="Times New Roman" w:hAnsi="Times New Roman" w:cs="Times New Roman"/>
          <w:sz w:val="24"/>
          <w:szCs w:val="24"/>
        </w:rPr>
        <w:lastRenderedPageBreak/>
        <w:t>karena adanya kerja sama dalam kelompok dan penghargaan. Hal ini sejalan dengan pandangan para ahli pendidikan yang menyatakan bahwa motivasi belajar yang tinggi akan langsung berpengaruh pada peningkatan hasil belajar siswa.</w:t>
      </w:r>
    </w:p>
    <w:p w14:paraId="7A0E57EA" w14:textId="77777777" w:rsidR="00D24788" w:rsidRDefault="00D24788" w:rsidP="00D2478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2.Analisis Statistik</w:t>
      </w:r>
    </w:p>
    <w:p w14:paraId="134F9A15" w14:textId="77777777" w:rsidR="00D24788" w:rsidRDefault="00D24788" w:rsidP="00D247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Uji Normalitas</w:t>
      </w:r>
    </w:p>
    <w:p w14:paraId="6FD6C4A9" w14:textId="77777777" w:rsidR="00D24788" w:rsidRDefault="003B5146" w:rsidP="003B5146">
      <w:pPr>
        <w:spacing w:after="0" w:line="360" w:lineRule="auto"/>
        <w:jc w:val="both"/>
        <w:rPr>
          <w:rFonts w:ascii="Times New Roman" w:hAnsi="Times New Roman" w:cs="Times New Roman"/>
          <w:sz w:val="24"/>
          <w:szCs w:val="24"/>
        </w:rPr>
      </w:pPr>
      <w:r w:rsidRPr="003B5146">
        <w:rPr>
          <w:rFonts w:ascii="Times New Roman" w:hAnsi="Times New Roman" w:cs="Times New Roman"/>
          <w:sz w:val="24"/>
          <w:szCs w:val="24"/>
        </w:rPr>
        <w:t xml:space="preserve">Lakukan pengujian normalitas data untuk dua kelompok, yaitu kelompok eksperimen yang diajarkan dengan metode kooperatif tipe STAD, dan kelompok kontrol yang diajarkan tanpa mengaplikasikan metode tersebut. Hasil perhitungan dapat disajikan dalam </w:t>
      </w:r>
      <w:r>
        <w:rPr>
          <w:rFonts w:ascii="Times New Roman" w:hAnsi="Times New Roman" w:cs="Times New Roman"/>
          <w:sz w:val="24"/>
          <w:szCs w:val="24"/>
        </w:rPr>
        <w:t>bentuk tabel berikut:</w:t>
      </w:r>
    </w:p>
    <w:p w14:paraId="1D43679B" w14:textId="77777777" w:rsidR="003B5146" w:rsidRDefault="003B5146" w:rsidP="003B5146">
      <w:pPr>
        <w:spacing w:after="0" w:line="240" w:lineRule="auto"/>
        <w:jc w:val="both"/>
        <w:rPr>
          <w:rFonts w:ascii="Times New Roman" w:hAnsi="Times New Roman" w:cs="Times New Roman"/>
          <w:sz w:val="24"/>
          <w:szCs w:val="24"/>
        </w:rPr>
      </w:pPr>
    </w:p>
    <w:p w14:paraId="3DEA617A" w14:textId="77777777" w:rsidR="00301945" w:rsidRDefault="003B5146" w:rsidP="00301945">
      <w:pPr>
        <w:spacing w:after="0" w:line="360" w:lineRule="auto"/>
        <w:jc w:val="center"/>
        <w:rPr>
          <w:rFonts w:ascii="Times New Roman" w:hAnsi="Times New Roman" w:cs="Times New Roman"/>
          <w:b/>
          <w:sz w:val="24"/>
          <w:szCs w:val="24"/>
        </w:rPr>
      </w:pPr>
      <w:r w:rsidRPr="003B5146">
        <w:rPr>
          <w:rFonts w:ascii="Times New Roman" w:hAnsi="Times New Roman" w:cs="Times New Roman"/>
          <w:b/>
          <w:sz w:val="24"/>
          <w:szCs w:val="24"/>
        </w:rPr>
        <w:t xml:space="preserve">Tabel 1. Hasil Uji Normalitas Data </w:t>
      </w:r>
      <w:r w:rsidR="00301945">
        <w:rPr>
          <w:rFonts w:ascii="Times New Roman" w:hAnsi="Times New Roman" w:cs="Times New Roman"/>
          <w:b/>
          <w:sz w:val="24"/>
          <w:szCs w:val="24"/>
        </w:rPr>
        <w:t>Posttest</w:t>
      </w:r>
    </w:p>
    <w:tbl>
      <w:tblPr>
        <w:tblW w:w="5308" w:type="dxa"/>
        <w:jc w:val="center"/>
        <w:tblLook w:val="04A0" w:firstRow="1" w:lastRow="0" w:firstColumn="1" w:lastColumn="0" w:noHBand="0" w:noVBand="1"/>
      </w:tblPr>
      <w:tblGrid>
        <w:gridCol w:w="1575"/>
        <w:gridCol w:w="1160"/>
        <w:gridCol w:w="960"/>
        <w:gridCol w:w="1613"/>
      </w:tblGrid>
      <w:tr w:rsidR="00301945" w:rsidRPr="00C85942" w14:paraId="7878143B" w14:textId="77777777" w:rsidTr="004F7917">
        <w:trPr>
          <w:trHeight w:val="315"/>
          <w:jc w:val="center"/>
        </w:trPr>
        <w:tc>
          <w:tcPr>
            <w:tcW w:w="1575" w:type="dxa"/>
            <w:tcBorders>
              <w:top w:val="single" w:sz="4" w:space="0" w:color="auto"/>
              <w:left w:val="single" w:sz="4" w:space="0" w:color="auto"/>
              <w:bottom w:val="single" w:sz="4" w:space="0" w:color="auto"/>
              <w:right w:val="single" w:sz="4" w:space="0" w:color="auto"/>
            </w:tcBorders>
            <w:noWrap/>
            <w:vAlign w:val="bottom"/>
            <w:hideMark/>
          </w:tcPr>
          <w:p w14:paraId="63AA59B0" w14:textId="77777777" w:rsidR="00301945" w:rsidRPr="00C85942" w:rsidRDefault="00301945" w:rsidP="004F7917">
            <w:pPr>
              <w:spacing w:after="0" w:line="240" w:lineRule="auto"/>
              <w:jc w:val="center"/>
              <w:rPr>
                <w:rFonts w:ascii="Times New Roman" w:eastAsia="Times New Roman" w:hAnsi="Times New Roman" w:cs="Times New Roman"/>
                <w:b/>
                <w:bCs/>
                <w:color w:val="000000"/>
                <w:sz w:val="24"/>
                <w:szCs w:val="24"/>
              </w:rPr>
            </w:pPr>
            <w:r w:rsidRPr="00C85942">
              <w:rPr>
                <w:rFonts w:ascii="Times New Roman" w:eastAsia="Times New Roman" w:hAnsi="Times New Roman" w:cs="Times New Roman"/>
                <w:b/>
                <w:bCs/>
                <w:color w:val="000000"/>
                <w:sz w:val="24"/>
                <w:szCs w:val="24"/>
              </w:rPr>
              <w:t>Kelas</w:t>
            </w:r>
          </w:p>
        </w:tc>
        <w:tc>
          <w:tcPr>
            <w:tcW w:w="1160" w:type="dxa"/>
            <w:tcBorders>
              <w:top w:val="single" w:sz="4" w:space="0" w:color="auto"/>
              <w:left w:val="nil"/>
              <w:bottom w:val="single" w:sz="4" w:space="0" w:color="auto"/>
              <w:right w:val="single" w:sz="4" w:space="0" w:color="auto"/>
            </w:tcBorders>
            <w:noWrap/>
            <w:vAlign w:val="bottom"/>
            <w:hideMark/>
          </w:tcPr>
          <w:p w14:paraId="193FA303" w14:textId="77777777" w:rsidR="00301945" w:rsidRPr="00C85942" w:rsidRDefault="00301945" w:rsidP="004F7917">
            <w:pPr>
              <w:spacing w:after="0" w:line="240" w:lineRule="auto"/>
              <w:jc w:val="center"/>
              <w:rPr>
                <w:rFonts w:ascii="Times New Roman" w:eastAsia="Times New Roman" w:hAnsi="Times New Roman" w:cs="Times New Roman"/>
                <w:b/>
                <w:bCs/>
                <w:color w:val="000000"/>
                <w:sz w:val="24"/>
                <w:szCs w:val="24"/>
              </w:rPr>
            </w:pPr>
            <w:r w:rsidRPr="00C85942">
              <w:rPr>
                <w:rFonts w:ascii="Times New Roman" w:eastAsia="Times New Roman" w:hAnsi="Times New Roman" w:cs="Times New Roman"/>
                <w:b/>
                <w:bCs/>
                <w:color w:val="000000"/>
                <w:sz w:val="24"/>
                <w:szCs w:val="24"/>
              </w:rPr>
              <w:t>L hitung</w:t>
            </w:r>
          </w:p>
        </w:tc>
        <w:tc>
          <w:tcPr>
            <w:tcW w:w="960" w:type="dxa"/>
            <w:tcBorders>
              <w:top w:val="single" w:sz="4" w:space="0" w:color="auto"/>
              <w:left w:val="nil"/>
              <w:bottom w:val="single" w:sz="4" w:space="0" w:color="auto"/>
              <w:right w:val="single" w:sz="4" w:space="0" w:color="auto"/>
            </w:tcBorders>
            <w:noWrap/>
            <w:vAlign w:val="bottom"/>
            <w:hideMark/>
          </w:tcPr>
          <w:p w14:paraId="395D570C" w14:textId="77777777" w:rsidR="00301945" w:rsidRPr="00C85942" w:rsidRDefault="00301945" w:rsidP="004F7917">
            <w:pPr>
              <w:spacing w:after="0" w:line="240" w:lineRule="auto"/>
              <w:jc w:val="center"/>
              <w:rPr>
                <w:rFonts w:ascii="Times New Roman" w:eastAsia="Times New Roman" w:hAnsi="Times New Roman" w:cs="Times New Roman"/>
                <w:b/>
                <w:bCs/>
                <w:color w:val="000000"/>
                <w:sz w:val="24"/>
                <w:szCs w:val="24"/>
              </w:rPr>
            </w:pPr>
            <w:r w:rsidRPr="00C85942">
              <w:rPr>
                <w:rFonts w:ascii="Times New Roman" w:eastAsia="Times New Roman" w:hAnsi="Times New Roman" w:cs="Times New Roman"/>
                <w:b/>
                <w:bCs/>
                <w:color w:val="000000"/>
                <w:sz w:val="24"/>
                <w:szCs w:val="24"/>
              </w:rPr>
              <w:t xml:space="preserve">L tabel </w:t>
            </w:r>
          </w:p>
        </w:tc>
        <w:tc>
          <w:tcPr>
            <w:tcW w:w="1613" w:type="dxa"/>
            <w:tcBorders>
              <w:top w:val="single" w:sz="4" w:space="0" w:color="auto"/>
              <w:left w:val="nil"/>
              <w:bottom w:val="single" w:sz="4" w:space="0" w:color="auto"/>
              <w:right w:val="single" w:sz="4" w:space="0" w:color="auto"/>
            </w:tcBorders>
            <w:noWrap/>
            <w:vAlign w:val="bottom"/>
            <w:hideMark/>
          </w:tcPr>
          <w:p w14:paraId="4CE14099" w14:textId="77777777" w:rsidR="00301945" w:rsidRPr="00C85942" w:rsidRDefault="00301945" w:rsidP="004F7917">
            <w:pPr>
              <w:spacing w:after="0" w:line="240" w:lineRule="auto"/>
              <w:jc w:val="center"/>
              <w:rPr>
                <w:rFonts w:ascii="Times New Roman" w:eastAsia="Times New Roman" w:hAnsi="Times New Roman" w:cs="Times New Roman"/>
                <w:b/>
                <w:bCs/>
                <w:color w:val="000000"/>
                <w:sz w:val="24"/>
                <w:szCs w:val="24"/>
              </w:rPr>
            </w:pPr>
            <w:r w:rsidRPr="00C85942">
              <w:rPr>
                <w:rFonts w:ascii="Times New Roman" w:eastAsia="Times New Roman" w:hAnsi="Times New Roman" w:cs="Times New Roman"/>
                <w:b/>
                <w:bCs/>
                <w:color w:val="000000"/>
                <w:sz w:val="24"/>
                <w:szCs w:val="24"/>
              </w:rPr>
              <w:t>Keterangan</w:t>
            </w:r>
          </w:p>
        </w:tc>
      </w:tr>
      <w:tr w:rsidR="00301945" w:rsidRPr="00C85942" w14:paraId="60F12531" w14:textId="77777777" w:rsidTr="004F7917">
        <w:trPr>
          <w:trHeight w:val="315"/>
          <w:jc w:val="center"/>
        </w:trPr>
        <w:tc>
          <w:tcPr>
            <w:tcW w:w="1575" w:type="dxa"/>
            <w:tcBorders>
              <w:top w:val="nil"/>
              <w:left w:val="single" w:sz="4" w:space="0" w:color="auto"/>
              <w:bottom w:val="single" w:sz="4" w:space="0" w:color="auto"/>
              <w:right w:val="single" w:sz="4" w:space="0" w:color="auto"/>
            </w:tcBorders>
            <w:noWrap/>
            <w:vAlign w:val="bottom"/>
            <w:hideMark/>
          </w:tcPr>
          <w:p w14:paraId="31AD15CB" w14:textId="77777777" w:rsidR="00301945" w:rsidRPr="00C85942" w:rsidRDefault="00301945" w:rsidP="004F791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Kontrol</w:t>
            </w:r>
          </w:p>
        </w:tc>
        <w:tc>
          <w:tcPr>
            <w:tcW w:w="1160" w:type="dxa"/>
            <w:tcBorders>
              <w:top w:val="nil"/>
              <w:left w:val="nil"/>
              <w:bottom w:val="single" w:sz="4" w:space="0" w:color="auto"/>
              <w:right w:val="single" w:sz="4" w:space="0" w:color="auto"/>
            </w:tcBorders>
            <w:noWrap/>
            <w:vAlign w:val="bottom"/>
            <w:hideMark/>
          </w:tcPr>
          <w:p w14:paraId="5829D80C" w14:textId="77777777" w:rsidR="00301945" w:rsidRPr="00C85942" w:rsidRDefault="00301945" w:rsidP="004F7917">
            <w:pPr>
              <w:spacing w:after="0" w:line="240" w:lineRule="auto"/>
              <w:jc w:val="center"/>
              <w:rPr>
                <w:rFonts w:ascii="Times New Roman" w:eastAsia="Times New Roman" w:hAnsi="Times New Roman" w:cs="Times New Roman"/>
                <w:color w:val="000000"/>
                <w:sz w:val="24"/>
                <w:szCs w:val="24"/>
              </w:rPr>
            </w:pPr>
            <w:r w:rsidRPr="00C85942">
              <w:rPr>
                <w:rFonts w:ascii="Times New Roman" w:eastAsia="Times New Roman" w:hAnsi="Times New Roman" w:cs="Times New Roman"/>
                <w:color w:val="000000"/>
                <w:sz w:val="24"/>
                <w:szCs w:val="24"/>
              </w:rPr>
              <w:t>0.139</w:t>
            </w:r>
          </w:p>
        </w:tc>
        <w:tc>
          <w:tcPr>
            <w:tcW w:w="960" w:type="dxa"/>
            <w:tcBorders>
              <w:top w:val="nil"/>
              <w:left w:val="nil"/>
              <w:bottom w:val="single" w:sz="4" w:space="0" w:color="auto"/>
              <w:right w:val="single" w:sz="4" w:space="0" w:color="auto"/>
            </w:tcBorders>
            <w:noWrap/>
            <w:vAlign w:val="bottom"/>
            <w:hideMark/>
          </w:tcPr>
          <w:p w14:paraId="58523341" w14:textId="77777777" w:rsidR="00301945" w:rsidRPr="00C85942" w:rsidRDefault="00301945" w:rsidP="004F7917">
            <w:pPr>
              <w:spacing w:after="0" w:line="240" w:lineRule="auto"/>
              <w:jc w:val="center"/>
              <w:rPr>
                <w:rFonts w:ascii="Times New Roman" w:eastAsia="Times New Roman" w:hAnsi="Times New Roman" w:cs="Times New Roman"/>
                <w:color w:val="000000"/>
                <w:sz w:val="24"/>
                <w:szCs w:val="24"/>
              </w:rPr>
            </w:pPr>
            <w:r w:rsidRPr="00C85942">
              <w:rPr>
                <w:rFonts w:ascii="Times New Roman" w:eastAsia="Times New Roman" w:hAnsi="Times New Roman" w:cs="Times New Roman"/>
                <w:color w:val="000000"/>
                <w:sz w:val="24"/>
                <w:szCs w:val="24"/>
              </w:rPr>
              <w:t>0.200</w:t>
            </w:r>
          </w:p>
        </w:tc>
        <w:tc>
          <w:tcPr>
            <w:tcW w:w="1613" w:type="dxa"/>
            <w:tcBorders>
              <w:top w:val="nil"/>
              <w:left w:val="nil"/>
              <w:bottom w:val="single" w:sz="4" w:space="0" w:color="auto"/>
              <w:right w:val="single" w:sz="4" w:space="0" w:color="auto"/>
            </w:tcBorders>
            <w:noWrap/>
            <w:vAlign w:val="bottom"/>
            <w:hideMark/>
          </w:tcPr>
          <w:p w14:paraId="648517DB" w14:textId="77777777" w:rsidR="00301945" w:rsidRPr="00C85942" w:rsidRDefault="00301945" w:rsidP="004F7917">
            <w:pPr>
              <w:spacing w:after="0" w:line="240" w:lineRule="auto"/>
              <w:jc w:val="center"/>
              <w:rPr>
                <w:rFonts w:ascii="Times New Roman" w:eastAsia="Times New Roman" w:hAnsi="Times New Roman" w:cs="Times New Roman"/>
                <w:color w:val="000000"/>
                <w:sz w:val="24"/>
                <w:szCs w:val="24"/>
              </w:rPr>
            </w:pPr>
            <w:r w:rsidRPr="00C85942">
              <w:rPr>
                <w:rFonts w:ascii="Times New Roman" w:eastAsia="Times New Roman" w:hAnsi="Times New Roman" w:cs="Times New Roman"/>
                <w:color w:val="000000"/>
                <w:sz w:val="24"/>
                <w:szCs w:val="24"/>
              </w:rPr>
              <w:t>Normal</w:t>
            </w:r>
          </w:p>
        </w:tc>
      </w:tr>
      <w:tr w:rsidR="00301945" w:rsidRPr="00C85942" w14:paraId="18B333FC" w14:textId="77777777" w:rsidTr="004F7917">
        <w:trPr>
          <w:trHeight w:val="315"/>
          <w:jc w:val="center"/>
        </w:trPr>
        <w:tc>
          <w:tcPr>
            <w:tcW w:w="1575" w:type="dxa"/>
            <w:tcBorders>
              <w:top w:val="nil"/>
              <w:left w:val="single" w:sz="4" w:space="0" w:color="auto"/>
              <w:bottom w:val="single" w:sz="4" w:space="0" w:color="auto"/>
              <w:right w:val="single" w:sz="4" w:space="0" w:color="auto"/>
            </w:tcBorders>
            <w:noWrap/>
            <w:vAlign w:val="bottom"/>
            <w:hideMark/>
          </w:tcPr>
          <w:p w14:paraId="1E2CB393" w14:textId="77777777" w:rsidR="00301945" w:rsidRPr="00C85942" w:rsidRDefault="00301945" w:rsidP="004F791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Eksperimen</w:t>
            </w:r>
          </w:p>
        </w:tc>
        <w:tc>
          <w:tcPr>
            <w:tcW w:w="1160" w:type="dxa"/>
            <w:tcBorders>
              <w:top w:val="nil"/>
              <w:left w:val="nil"/>
              <w:bottom w:val="single" w:sz="4" w:space="0" w:color="auto"/>
              <w:right w:val="single" w:sz="4" w:space="0" w:color="auto"/>
            </w:tcBorders>
            <w:noWrap/>
            <w:vAlign w:val="bottom"/>
            <w:hideMark/>
          </w:tcPr>
          <w:p w14:paraId="33F1E206" w14:textId="77777777" w:rsidR="00301945" w:rsidRPr="00C85942" w:rsidRDefault="00301945" w:rsidP="004F7917">
            <w:pPr>
              <w:spacing w:after="0" w:line="240" w:lineRule="auto"/>
              <w:jc w:val="center"/>
              <w:rPr>
                <w:rFonts w:ascii="Times New Roman" w:eastAsia="Times New Roman" w:hAnsi="Times New Roman" w:cs="Times New Roman"/>
                <w:color w:val="000000"/>
                <w:sz w:val="24"/>
                <w:szCs w:val="24"/>
              </w:rPr>
            </w:pPr>
            <w:r w:rsidRPr="00C85942">
              <w:rPr>
                <w:rFonts w:ascii="Times New Roman" w:eastAsia="Times New Roman" w:hAnsi="Times New Roman" w:cs="Times New Roman"/>
                <w:color w:val="000000"/>
                <w:sz w:val="24"/>
                <w:szCs w:val="24"/>
              </w:rPr>
              <w:t>0.123</w:t>
            </w:r>
          </w:p>
        </w:tc>
        <w:tc>
          <w:tcPr>
            <w:tcW w:w="960" w:type="dxa"/>
            <w:tcBorders>
              <w:top w:val="nil"/>
              <w:left w:val="nil"/>
              <w:bottom w:val="single" w:sz="4" w:space="0" w:color="auto"/>
              <w:right w:val="single" w:sz="4" w:space="0" w:color="auto"/>
            </w:tcBorders>
            <w:noWrap/>
            <w:vAlign w:val="bottom"/>
            <w:hideMark/>
          </w:tcPr>
          <w:p w14:paraId="6178CEED" w14:textId="77777777" w:rsidR="00301945" w:rsidRPr="00C85942" w:rsidRDefault="00301945" w:rsidP="004F7917">
            <w:pPr>
              <w:spacing w:after="0" w:line="240" w:lineRule="auto"/>
              <w:jc w:val="center"/>
              <w:rPr>
                <w:rFonts w:ascii="Times New Roman" w:eastAsia="Times New Roman" w:hAnsi="Times New Roman" w:cs="Times New Roman"/>
                <w:color w:val="000000"/>
                <w:sz w:val="24"/>
                <w:szCs w:val="24"/>
              </w:rPr>
            </w:pPr>
            <w:r w:rsidRPr="00C85942">
              <w:rPr>
                <w:rFonts w:ascii="Times New Roman" w:eastAsia="Times New Roman" w:hAnsi="Times New Roman" w:cs="Times New Roman"/>
                <w:color w:val="000000"/>
                <w:sz w:val="24"/>
                <w:szCs w:val="24"/>
              </w:rPr>
              <w:t>0.206</w:t>
            </w:r>
          </w:p>
        </w:tc>
        <w:tc>
          <w:tcPr>
            <w:tcW w:w="1613" w:type="dxa"/>
            <w:tcBorders>
              <w:top w:val="nil"/>
              <w:left w:val="nil"/>
              <w:bottom w:val="single" w:sz="4" w:space="0" w:color="auto"/>
              <w:right w:val="single" w:sz="4" w:space="0" w:color="auto"/>
            </w:tcBorders>
            <w:noWrap/>
            <w:vAlign w:val="bottom"/>
            <w:hideMark/>
          </w:tcPr>
          <w:p w14:paraId="72A756A0" w14:textId="77777777" w:rsidR="00301945" w:rsidRPr="00C85942" w:rsidRDefault="00301945" w:rsidP="004F7917">
            <w:pPr>
              <w:spacing w:after="0" w:line="240" w:lineRule="auto"/>
              <w:jc w:val="center"/>
              <w:rPr>
                <w:rFonts w:ascii="Times New Roman" w:eastAsia="Times New Roman" w:hAnsi="Times New Roman" w:cs="Times New Roman"/>
                <w:color w:val="000000"/>
                <w:sz w:val="24"/>
                <w:szCs w:val="24"/>
              </w:rPr>
            </w:pPr>
            <w:r w:rsidRPr="00C85942">
              <w:rPr>
                <w:rFonts w:ascii="Times New Roman" w:eastAsia="Times New Roman" w:hAnsi="Times New Roman" w:cs="Times New Roman"/>
                <w:color w:val="000000"/>
                <w:sz w:val="24"/>
                <w:szCs w:val="24"/>
              </w:rPr>
              <w:t>Normal</w:t>
            </w:r>
          </w:p>
        </w:tc>
      </w:tr>
    </w:tbl>
    <w:p w14:paraId="2DDE07C4" w14:textId="77777777" w:rsidR="00301945" w:rsidRDefault="00301945" w:rsidP="00301945">
      <w:pPr>
        <w:spacing w:after="0" w:line="360" w:lineRule="auto"/>
        <w:jc w:val="center"/>
        <w:rPr>
          <w:rFonts w:ascii="Times New Roman" w:hAnsi="Times New Roman" w:cs="Times New Roman"/>
          <w:b/>
          <w:sz w:val="24"/>
          <w:szCs w:val="24"/>
        </w:rPr>
      </w:pPr>
    </w:p>
    <w:p w14:paraId="39DCAD0A" w14:textId="77777777" w:rsidR="00301945" w:rsidRDefault="00301945" w:rsidP="00301945">
      <w:pPr>
        <w:spacing w:after="0" w:line="360" w:lineRule="auto"/>
        <w:rPr>
          <w:rFonts w:ascii="Times New Roman" w:hAnsi="Times New Roman" w:cs="Times New Roman"/>
          <w:sz w:val="24"/>
          <w:szCs w:val="24"/>
        </w:rPr>
      </w:pPr>
      <w:r>
        <w:rPr>
          <w:rFonts w:ascii="Times New Roman" w:hAnsi="Times New Roman" w:cs="Times New Roman"/>
          <w:sz w:val="24"/>
          <w:szCs w:val="24"/>
        </w:rPr>
        <w:t>Kelas Kontrol diperoleh</w:t>
      </w:r>
      <w:r w:rsidRPr="00EF5744">
        <w:rPr>
          <w:rFonts w:ascii="Times New Roman" w:hAnsi="Times New Roman" w:cs="Times New Roman"/>
          <w:sz w:val="24"/>
          <w:szCs w:val="24"/>
        </w:rPr>
        <w:t xml:space="preserve"> nilai </w:t>
      </w:r>
      <w:r w:rsidRPr="00EF5744">
        <w:rPr>
          <w:rFonts w:ascii="Times New Roman" w:hAnsi="Times New Roman" w:cs="Times New Roman"/>
          <w:noProof/>
          <w:position w:val="-14"/>
          <w:sz w:val="24"/>
          <w:szCs w:val="24"/>
        </w:rPr>
        <w:object w:dxaOrig="580" w:dyaOrig="380" w14:anchorId="6F4017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8pt;height:17.4pt" o:ole="">
            <v:imagedata r:id="rId10" o:title=""/>
          </v:shape>
          <o:OLEObject Type="Embed" ProgID="Equation.3" ShapeID="_x0000_i1025" DrawAspect="Content" ObjectID="_1853492959" r:id="rId11"/>
        </w:object>
      </w:r>
      <w:r w:rsidRPr="00EF5744">
        <w:rPr>
          <w:rFonts w:ascii="Times New Roman" w:hAnsi="Times New Roman" w:cs="Times New Roman"/>
          <w:sz w:val="24"/>
          <w:szCs w:val="24"/>
        </w:rPr>
        <w:t xml:space="preserve">= </w:t>
      </w:r>
      <w:r>
        <w:rPr>
          <w:rFonts w:ascii="Times New Roman" w:hAnsi="Times New Roman" w:cs="Times New Roman"/>
          <w:color w:val="000000"/>
          <w:sz w:val="24"/>
          <w:szCs w:val="24"/>
        </w:rPr>
        <w:t>0.139</w:t>
      </w:r>
      <w:r w:rsidRPr="00EF5744">
        <w:rPr>
          <w:rFonts w:ascii="Times New Roman" w:hAnsi="Times New Roman" w:cs="Times New Roman"/>
          <w:color w:val="000000"/>
          <w:sz w:val="24"/>
          <w:szCs w:val="24"/>
        </w:rPr>
        <w:t xml:space="preserve"> </w:t>
      </w:r>
      <w:r w:rsidRPr="00EF5744">
        <w:rPr>
          <w:rFonts w:ascii="Times New Roman" w:hAnsi="Times New Roman" w:cs="Times New Roman"/>
          <w:sz w:val="24"/>
          <w:szCs w:val="24"/>
        </w:rPr>
        <w:t xml:space="preserve">sedangkan untuk nilai </w:t>
      </w:r>
      <w:r w:rsidRPr="00EF5744">
        <w:rPr>
          <w:rFonts w:ascii="Times New Roman" w:hAnsi="Times New Roman" w:cs="Times New Roman"/>
          <w:noProof/>
          <w:position w:val="-12"/>
          <w:sz w:val="24"/>
          <w:szCs w:val="24"/>
        </w:rPr>
        <w:object w:dxaOrig="499" w:dyaOrig="360" w14:anchorId="08CC590C">
          <v:shape id="_x0000_i1026" type="#_x0000_t75" style="width:22.8pt;height:18.6pt" o:ole="">
            <v:imagedata r:id="rId12" o:title=""/>
          </v:shape>
          <o:OLEObject Type="Embed" ProgID="Equation.3" ShapeID="_x0000_i1026" DrawAspect="Content" ObjectID="_1853492960" r:id="rId13"/>
        </w:object>
      </w:r>
      <w:r>
        <w:rPr>
          <w:rFonts w:ascii="Times New Roman" w:hAnsi="Times New Roman" w:cs="Times New Roman"/>
          <w:sz w:val="24"/>
          <w:szCs w:val="24"/>
        </w:rPr>
        <w:t xml:space="preserve"> = 0,200 Karena nila  </w:t>
      </w:r>
      <w:r w:rsidRPr="00EF5744">
        <w:rPr>
          <w:rFonts w:ascii="Times New Roman" w:hAnsi="Times New Roman" w:cs="Times New Roman"/>
          <w:noProof/>
          <w:position w:val="-14"/>
          <w:sz w:val="24"/>
          <w:szCs w:val="24"/>
        </w:rPr>
        <w:object w:dxaOrig="600" w:dyaOrig="380" w14:anchorId="2280DF54">
          <v:shape id="_x0000_i1027" type="#_x0000_t75" style="width:31.8pt;height:17.4pt" o:ole="">
            <v:imagedata r:id="rId14" o:title=""/>
          </v:shape>
          <o:OLEObject Type="Embed" ProgID="Equation.3" ShapeID="_x0000_i1027" DrawAspect="Content" ObjectID="_1853492961" r:id="rId15"/>
        </w:object>
      </w:r>
      <w:r w:rsidRPr="00EF5744">
        <w:rPr>
          <w:rFonts w:ascii="Times New Roman" w:hAnsi="Times New Roman" w:cs="Times New Roman"/>
          <w:sz w:val="24"/>
          <w:szCs w:val="24"/>
        </w:rPr>
        <w:t xml:space="preserve">lebih kecil dari pada </w:t>
      </w:r>
      <w:r w:rsidRPr="00EF5744">
        <w:rPr>
          <w:rFonts w:ascii="Times New Roman" w:hAnsi="Times New Roman" w:cs="Times New Roman"/>
          <w:noProof/>
          <w:position w:val="-12"/>
          <w:sz w:val="24"/>
          <w:szCs w:val="24"/>
        </w:rPr>
        <w:object w:dxaOrig="499" w:dyaOrig="360" w14:anchorId="4504554F">
          <v:shape id="_x0000_i1028" type="#_x0000_t75" style="width:22.8pt;height:18.6pt" o:ole="">
            <v:imagedata r:id="rId12" o:title=""/>
          </v:shape>
          <o:OLEObject Type="Embed" ProgID="Equation.3" ShapeID="_x0000_i1028" DrawAspect="Content" ObjectID="_1853492962" r:id="rId16"/>
        </w:object>
      </w:r>
      <w:r w:rsidRPr="00EF5744">
        <w:rPr>
          <w:rFonts w:ascii="Times New Roman" w:hAnsi="Times New Roman" w:cs="Times New Roman"/>
          <w:sz w:val="24"/>
          <w:szCs w:val="24"/>
        </w:rPr>
        <w:t xml:space="preserve"> (</w:t>
      </w:r>
      <w:r>
        <w:rPr>
          <w:rFonts w:ascii="Times New Roman" w:hAnsi="Times New Roman" w:cs="Times New Roman"/>
          <w:color w:val="000000"/>
          <w:sz w:val="24"/>
          <w:szCs w:val="24"/>
        </w:rPr>
        <w:t>0,139</w:t>
      </w:r>
      <w:r w:rsidRPr="00EF5744">
        <w:rPr>
          <w:rFonts w:ascii="Times New Roman" w:hAnsi="Times New Roman" w:cs="Times New Roman"/>
          <w:color w:val="000000"/>
          <w:sz w:val="24"/>
          <w:szCs w:val="24"/>
        </w:rPr>
        <w:t xml:space="preserve"> </w:t>
      </w:r>
      <w:r>
        <w:rPr>
          <w:rFonts w:ascii="Times New Roman" w:hAnsi="Times New Roman" w:cs="Times New Roman"/>
          <w:sz w:val="24"/>
          <w:szCs w:val="24"/>
        </w:rPr>
        <w:t>&lt; 0,200</w:t>
      </w:r>
      <w:r w:rsidRPr="00EF5744">
        <w:rPr>
          <w:rFonts w:ascii="Times New Roman" w:hAnsi="Times New Roman" w:cs="Times New Roman"/>
          <w:sz w:val="24"/>
          <w:szCs w:val="24"/>
        </w:rPr>
        <w:t>) maka H</w:t>
      </w:r>
      <w:r w:rsidRPr="00EF5744">
        <w:rPr>
          <w:rFonts w:ascii="Times New Roman" w:hAnsi="Times New Roman" w:cs="Times New Roman"/>
          <w:sz w:val="24"/>
          <w:szCs w:val="24"/>
          <w:vertAlign w:val="subscript"/>
        </w:rPr>
        <w:t>0</w:t>
      </w:r>
      <w:r w:rsidRPr="00EF5744">
        <w:rPr>
          <w:rFonts w:ascii="Times New Roman" w:hAnsi="Times New Roman" w:cs="Times New Roman"/>
          <w:sz w:val="24"/>
          <w:szCs w:val="24"/>
        </w:rPr>
        <w:t xml:space="preserve"> diterima atau data berdistribusi normal.</w:t>
      </w:r>
      <w:r>
        <w:rPr>
          <w:rFonts w:ascii="Times New Roman" w:hAnsi="Times New Roman" w:cs="Times New Roman"/>
          <w:sz w:val="24"/>
          <w:szCs w:val="24"/>
        </w:rPr>
        <w:t xml:space="preserve"> Sedangkan kelas Eksperimen diperoleh</w:t>
      </w:r>
      <w:r w:rsidRPr="00EF5744">
        <w:rPr>
          <w:rFonts w:ascii="Times New Roman" w:hAnsi="Times New Roman" w:cs="Times New Roman"/>
          <w:sz w:val="24"/>
          <w:szCs w:val="24"/>
        </w:rPr>
        <w:t xml:space="preserve"> nilai </w:t>
      </w:r>
      <w:r w:rsidRPr="00EF5744">
        <w:rPr>
          <w:rFonts w:ascii="Times New Roman" w:hAnsi="Times New Roman" w:cs="Times New Roman"/>
          <w:noProof/>
          <w:position w:val="-14"/>
          <w:sz w:val="24"/>
          <w:szCs w:val="24"/>
        </w:rPr>
        <w:object w:dxaOrig="580" w:dyaOrig="380" w14:anchorId="52498F97">
          <v:shape id="_x0000_i1029" type="#_x0000_t75" style="width:28.8pt;height:17.4pt" o:ole="">
            <v:imagedata r:id="rId10" o:title=""/>
          </v:shape>
          <o:OLEObject Type="Embed" ProgID="Equation.3" ShapeID="_x0000_i1029" DrawAspect="Content" ObjectID="_1853492963" r:id="rId17"/>
        </w:object>
      </w:r>
      <w:r w:rsidRPr="00EF5744">
        <w:rPr>
          <w:rFonts w:ascii="Times New Roman" w:hAnsi="Times New Roman" w:cs="Times New Roman"/>
          <w:sz w:val="24"/>
          <w:szCs w:val="24"/>
        </w:rPr>
        <w:t xml:space="preserve">= </w:t>
      </w:r>
      <w:r>
        <w:rPr>
          <w:rFonts w:ascii="Times New Roman" w:hAnsi="Times New Roman" w:cs="Times New Roman"/>
          <w:color w:val="000000"/>
          <w:sz w:val="24"/>
          <w:szCs w:val="24"/>
        </w:rPr>
        <w:t>0.123</w:t>
      </w:r>
      <w:r w:rsidRPr="00EF5744">
        <w:rPr>
          <w:rFonts w:ascii="Times New Roman" w:hAnsi="Times New Roman" w:cs="Times New Roman"/>
          <w:color w:val="000000"/>
          <w:sz w:val="24"/>
          <w:szCs w:val="24"/>
        </w:rPr>
        <w:t xml:space="preserve"> </w:t>
      </w:r>
      <w:r w:rsidRPr="00EF5744">
        <w:rPr>
          <w:rFonts w:ascii="Times New Roman" w:hAnsi="Times New Roman" w:cs="Times New Roman"/>
          <w:sz w:val="24"/>
          <w:szCs w:val="24"/>
        </w:rPr>
        <w:t xml:space="preserve">sedangkan untuk nilai </w:t>
      </w:r>
      <w:r w:rsidRPr="00EF5744">
        <w:rPr>
          <w:rFonts w:ascii="Times New Roman" w:hAnsi="Times New Roman" w:cs="Times New Roman"/>
          <w:noProof/>
          <w:position w:val="-12"/>
          <w:sz w:val="24"/>
          <w:szCs w:val="24"/>
        </w:rPr>
        <w:object w:dxaOrig="499" w:dyaOrig="360" w14:anchorId="6B16702A">
          <v:shape id="_x0000_i1030" type="#_x0000_t75" style="width:22.8pt;height:18.6pt" o:ole="">
            <v:imagedata r:id="rId12" o:title=""/>
          </v:shape>
          <o:OLEObject Type="Embed" ProgID="Equation.3" ShapeID="_x0000_i1030" DrawAspect="Content" ObjectID="_1853492964" r:id="rId18"/>
        </w:object>
      </w:r>
      <w:r>
        <w:rPr>
          <w:rFonts w:ascii="Times New Roman" w:hAnsi="Times New Roman" w:cs="Times New Roman"/>
          <w:sz w:val="24"/>
          <w:szCs w:val="24"/>
        </w:rPr>
        <w:t xml:space="preserve"> = 0,206</w:t>
      </w:r>
      <w:r w:rsidRPr="00EF5744">
        <w:rPr>
          <w:rFonts w:ascii="Times New Roman" w:hAnsi="Times New Roman" w:cs="Times New Roman"/>
          <w:sz w:val="24"/>
          <w:szCs w:val="24"/>
        </w:rPr>
        <w:t xml:space="preserve"> Karena nilai </w:t>
      </w:r>
      <w:r w:rsidRPr="00EF5744">
        <w:rPr>
          <w:rFonts w:ascii="Times New Roman" w:hAnsi="Times New Roman" w:cs="Times New Roman"/>
          <w:noProof/>
          <w:position w:val="-14"/>
          <w:sz w:val="24"/>
          <w:szCs w:val="24"/>
        </w:rPr>
        <w:object w:dxaOrig="600" w:dyaOrig="380" w14:anchorId="56D9F311">
          <v:shape id="_x0000_i1031" type="#_x0000_t75" style="width:31.8pt;height:17.4pt" o:ole="">
            <v:imagedata r:id="rId14" o:title=""/>
          </v:shape>
          <o:OLEObject Type="Embed" ProgID="Equation.3" ShapeID="_x0000_i1031" DrawAspect="Content" ObjectID="_1853492965" r:id="rId19"/>
        </w:object>
      </w:r>
      <w:r w:rsidRPr="00EF5744">
        <w:rPr>
          <w:rFonts w:ascii="Times New Roman" w:hAnsi="Times New Roman" w:cs="Times New Roman"/>
          <w:sz w:val="24"/>
          <w:szCs w:val="24"/>
        </w:rPr>
        <w:t xml:space="preserve">lebih kecil dari pada </w:t>
      </w:r>
      <w:r w:rsidRPr="00EF5744">
        <w:rPr>
          <w:rFonts w:ascii="Times New Roman" w:hAnsi="Times New Roman" w:cs="Times New Roman"/>
          <w:noProof/>
          <w:position w:val="-12"/>
          <w:sz w:val="24"/>
          <w:szCs w:val="24"/>
        </w:rPr>
        <w:object w:dxaOrig="499" w:dyaOrig="360" w14:anchorId="024EBE1A">
          <v:shape id="_x0000_i1032" type="#_x0000_t75" style="width:22.8pt;height:18.6pt" o:ole="">
            <v:imagedata r:id="rId12" o:title=""/>
          </v:shape>
          <o:OLEObject Type="Embed" ProgID="Equation.3" ShapeID="_x0000_i1032" DrawAspect="Content" ObjectID="_1853492966" r:id="rId20"/>
        </w:object>
      </w:r>
      <w:r w:rsidRPr="00EF5744">
        <w:rPr>
          <w:rFonts w:ascii="Times New Roman" w:hAnsi="Times New Roman" w:cs="Times New Roman"/>
          <w:sz w:val="24"/>
          <w:szCs w:val="24"/>
        </w:rPr>
        <w:t xml:space="preserve"> (</w:t>
      </w:r>
      <w:r>
        <w:rPr>
          <w:rFonts w:ascii="Times New Roman" w:hAnsi="Times New Roman" w:cs="Times New Roman"/>
          <w:color w:val="000000"/>
          <w:sz w:val="24"/>
          <w:szCs w:val="24"/>
        </w:rPr>
        <w:t>0,123</w:t>
      </w:r>
      <w:r w:rsidRPr="00EF5744">
        <w:rPr>
          <w:rFonts w:ascii="Times New Roman" w:hAnsi="Times New Roman" w:cs="Times New Roman"/>
          <w:color w:val="000000"/>
          <w:sz w:val="24"/>
          <w:szCs w:val="24"/>
        </w:rPr>
        <w:t xml:space="preserve"> </w:t>
      </w:r>
      <w:r>
        <w:rPr>
          <w:rFonts w:ascii="Times New Roman" w:hAnsi="Times New Roman" w:cs="Times New Roman"/>
          <w:sz w:val="24"/>
          <w:szCs w:val="24"/>
        </w:rPr>
        <w:t>&lt; 0,206</w:t>
      </w:r>
      <w:r w:rsidRPr="00EF5744">
        <w:rPr>
          <w:rFonts w:ascii="Times New Roman" w:hAnsi="Times New Roman" w:cs="Times New Roman"/>
          <w:sz w:val="24"/>
          <w:szCs w:val="24"/>
        </w:rPr>
        <w:t>) maka H</w:t>
      </w:r>
      <w:r w:rsidRPr="00EF5744">
        <w:rPr>
          <w:rFonts w:ascii="Times New Roman" w:hAnsi="Times New Roman" w:cs="Times New Roman"/>
          <w:sz w:val="24"/>
          <w:szCs w:val="24"/>
          <w:vertAlign w:val="subscript"/>
        </w:rPr>
        <w:t>0</w:t>
      </w:r>
      <w:r w:rsidRPr="00EF5744">
        <w:rPr>
          <w:rFonts w:ascii="Times New Roman" w:hAnsi="Times New Roman" w:cs="Times New Roman"/>
          <w:sz w:val="24"/>
          <w:szCs w:val="24"/>
        </w:rPr>
        <w:t xml:space="preserve"> diterima atau data berdistribusi normal.</w:t>
      </w:r>
    </w:p>
    <w:p w14:paraId="61E7335F" w14:textId="77777777" w:rsidR="00301945" w:rsidRDefault="00301945" w:rsidP="00301945">
      <w:pPr>
        <w:spacing w:after="0" w:line="360" w:lineRule="auto"/>
        <w:rPr>
          <w:rFonts w:ascii="Times New Roman" w:hAnsi="Times New Roman" w:cs="Times New Roman"/>
          <w:sz w:val="24"/>
          <w:szCs w:val="24"/>
        </w:rPr>
      </w:pPr>
      <w:r>
        <w:rPr>
          <w:rFonts w:ascii="Times New Roman" w:hAnsi="Times New Roman" w:cs="Times New Roman"/>
          <w:sz w:val="24"/>
          <w:szCs w:val="24"/>
        </w:rPr>
        <w:t>b. Uji Homogenitas</w:t>
      </w:r>
    </w:p>
    <w:p w14:paraId="7DAA9C13" w14:textId="77777777" w:rsidR="00301945" w:rsidRDefault="0047668C" w:rsidP="0047668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Perhitungan untuk homogenitas</w:t>
      </w:r>
      <w:r w:rsidR="00301945" w:rsidRPr="00301945">
        <w:rPr>
          <w:rFonts w:ascii="Times New Roman" w:hAnsi="Times New Roman" w:cs="Times New Roman"/>
          <w:sz w:val="24"/>
          <w:szCs w:val="24"/>
        </w:rPr>
        <w:t xml:space="preserve"> varians data </w:t>
      </w:r>
      <w:r w:rsidR="00301945" w:rsidRPr="0047668C">
        <w:rPr>
          <w:rFonts w:ascii="Times New Roman" w:hAnsi="Times New Roman" w:cs="Times New Roman"/>
          <w:i/>
          <w:sz w:val="24"/>
          <w:szCs w:val="24"/>
        </w:rPr>
        <w:t>pos</w:t>
      </w:r>
      <w:r w:rsidRPr="0047668C">
        <w:rPr>
          <w:rFonts w:ascii="Times New Roman" w:hAnsi="Times New Roman" w:cs="Times New Roman"/>
          <w:i/>
          <w:sz w:val="24"/>
          <w:szCs w:val="24"/>
        </w:rPr>
        <w:t>t</w:t>
      </w:r>
      <w:r w:rsidR="00301945" w:rsidRPr="0047668C">
        <w:rPr>
          <w:rFonts w:ascii="Times New Roman" w:hAnsi="Times New Roman" w:cs="Times New Roman"/>
          <w:i/>
          <w:sz w:val="24"/>
          <w:szCs w:val="24"/>
        </w:rPr>
        <w:t>test</w:t>
      </w:r>
      <w:r w:rsidR="00301945" w:rsidRPr="00301945">
        <w:rPr>
          <w:rFonts w:ascii="Times New Roman" w:hAnsi="Times New Roman" w:cs="Times New Roman"/>
          <w:sz w:val="24"/>
          <w:szCs w:val="24"/>
        </w:rPr>
        <w:t xml:space="preserve"> sama dilakukan dengan menguji seperti yang ditunjukkan. Hasil dari pemeriksaan homogenitas untuk kelas </w:t>
      </w:r>
      <w:r w:rsidR="00301945" w:rsidRPr="0047668C">
        <w:rPr>
          <w:rFonts w:ascii="Times New Roman" w:hAnsi="Times New Roman" w:cs="Times New Roman"/>
          <w:i/>
          <w:sz w:val="24"/>
          <w:szCs w:val="24"/>
        </w:rPr>
        <w:t>pos</w:t>
      </w:r>
      <w:r w:rsidRPr="0047668C">
        <w:rPr>
          <w:rFonts w:ascii="Times New Roman" w:hAnsi="Times New Roman" w:cs="Times New Roman"/>
          <w:i/>
          <w:sz w:val="24"/>
          <w:szCs w:val="24"/>
        </w:rPr>
        <w:t>t</w:t>
      </w:r>
      <w:r w:rsidR="00301945" w:rsidRPr="0047668C">
        <w:rPr>
          <w:rFonts w:ascii="Times New Roman" w:hAnsi="Times New Roman" w:cs="Times New Roman"/>
          <w:i/>
          <w:sz w:val="24"/>
          <w:szCs w:val="24"/>
        </w:rPr>
        <w:t>test</w:t>
      </w:r>
      <w:r>
        <w:rPr>
          <w:rFonts w:ascii="Times New Roman" w:hAnsi="Times New Roman" w:cs="Times New Roman"/>
          <w:sz w:val="24"/>
          <w:szCs w:val="24"/>
        </w:rPr>
        <w:t xml:space="preserve"> adalah sebagai berikut:</w:t>
      </w:r>
    </w:p>
    <w:p w14:paraId="15327992" w14:textId="77777777" w:rsidR="0047668C" w:rsidRPr="0047668C" w:rsidRDefault="0047668C" w:rsidP="0047668C">
      <w:pPr>
        <w:spacing w:after="0" w:line="360" w:lineRule="auto"/>
        <w:jc w:val="center"/>
        <w:rPr>
          <w:rFonts w:ascii="Times New Roman" w:hAnsi="Times New Roman" w:cs="Times New Roman"/>
          <w:b/>
          <w:sz w:val="24"/>
          <w:szCs w:val="24"/>
        </w:rPr>
      </w:pPr>
      <w:r w:rsidRPr="0047668C">
        <w:rPr>
          <w:rFonts w:ascii="Times New Roman" w:hAnsi="Times New Roman" w:cs="Times New Roman"/>
          <w:b/>
          <w:sz w:val="24"/>
          <w:szCs w:val="24"/>
        </w:rPr>
        <w:t xml:space="preserve">Tabel 2. Uji Homogenitas Data </w:t>
      </w:r>
      <w:r w:rsidRPr="0047668C">
        <w:rPr>
          <w:rFonts w:ascii="Times New Roman" w:hAnsi="Times New Roman" w:cs="Times New Roman"/>
          <w:b/>
          <w:i/>
          <w:sz w:val="24"/>
          <w:szCs w:val="24"/>
        </w:rPr>
        <w:t>Posttest</w:t>
      </w:r>
    </w:p>
    <w:tbl>
      <w:tblPr>
        <w:tblW w:w="6240" w:type="dxa"/>
        <w:jc w:val="center"/>
        <w:tblLook w:val="04A0" w:firstRow="1" w:lastRow="0" w:firstColumn="1" w:lastColumn="0" w:noHBand="0" w:noVBand="1"/>
      </w:tblPr>
      <w:tblGrid>
        <w:gridCol w:w="2080"/>
        <w:gridCol w:w="2080"/>
        <w:gridCol w:w="2080"/>
      </w:tblGrid>
      <w:tr w:rsidR="0047668C" w:rsidRPr="008562B6" w14:paraId="018B981F" w14:textId="77777777" w:rsidTr="004F7917">
        <w:trPr>
          <w:trHeight w:val="330"/>
          <w:jc w:val="center"/>
        </w:trPr>
        <w:tc>
          <w:tcPr>
            <w:tcW w:w="2080" w:type="dxa"/>
            <w:tcBorders>
              <w:top w:val="single" w:sz="4" w:space="0" w:color="auto"/>
              <w:left w:val="single" w:sz="4" w:space="0" w:color="auto"/>
              <w:bottom w:val="single" w:sz="4" w:space="0" w:color="auto"/>
              <w:right w:val="single" w:sz="4" w:space="0" w:color="auto"/>
            </w:tcBorders>
            <w:noWrap/>
            <w:vAlign w:val="bottom"/>
            <w:hideMark/>
          </w:tcPr>
          <w:p w14:paraId="4C6E8279" w14:textId="77777777" w:rsidR="0047668C" w:rsidRPr="008562B6" w:rsidRDefault="0047668C" w:rsidP="004F7917">
            <w:pPr>
              <w:spacing w:after="0" w:line="240" w:lineRule="auto"/>
              <w:jc w:val="center"/>
              <w:rPr>
                <w:rFonts w:ascii="Times New Roman" w:eastAsia="Times New Roman" w:hAnsi="Times New Roman" w:cs="Times New Roman"/>
                <w:b/>
                <w:bCs/>
                <w:i/>
                <w:iCs/>
                <w:color w:val="000000"/>
                <w:sz w:val="24"/>
                <w:szCs w:val="24"/>
              </w:rPr>
            </w:pPr>
            <w:r w:rsidRPr="008562B6">
              <w:rPr>
                <w:rFonts w:ascii="Times New Roman" w:eastAsia="Times New Roman" w:hAnsi="Times New Roman" w:cs="Times New Roman"/>
                <w:b/>
                <w:bCs/>
                <w:i/>
                <w:iCs/>
                <w:color w:val="000000"/>
                <w:sz w:val="24"/>
                <w:szCs w:val="24"/>
              </w:rPr>
              <w:t>Kelas</w:t>
            </w:r>
          </w:p>
        </w:tc>
        <w:tc>
          <w:tcPr>
            <w:tcW w:w="2080" w:type="dxa"/>
            <w:tcBorders>
              <w:top w:val="single" w:sz="4" w:space="0" w:color="auto"/>
              <w:left w:val="nil"/>
              <w:bottom w:val="single" w:sz="4" w:space="0" w:color="auto"/>
              <w:right w:val="single" w:sz="4" w:space="0" w:color="auto"/>
            </w:tcBorders>
            <w:noWrap/>
            <w:vAlign w:val="bottom"/>
            <w:hideMark/>
          </w:tcPr>
          <w:p w14:paraId="46902AC8" w14:textId="77777777" w:rsidR="0047668C" w:rsidRPr="008562B6" w:rsidRDefault="0047668C" w:rsidP="004F7917">
            <w:pPr>
              <w:spacing w:after="0" w:line="240" w:lineRule="auto"/>
              <w:jc w:val="center"/>
              <w:rPr>
                <w:rFonts w:ascii="Times New Roman" w:eastAsia="Times New Roman" w:hAnsi="Times New Roman" w:cs="Times New Roman"/>
                <w:b/>
                <w:bCs/>
                <w:i/>
                <w:iCs/>
                <w:color w:val="000000"/>
                <w:sz w:val="24"/>
                <w:szCs w:val="24"/>
              </w:rPr>
            </w:pPr>
            <w:r w:rsidRPr="008562B6">
              <w:rPr>
                <w:rFonts w:ascii="Times New Roman" w:eastAsia="Times New Roman" w:hAnsi="Times New Roman" w:cs="Times New Roman"/>
                <w:b/>
                <w:bCs/>
                <w:i/>
                <w:iCs/>
                <w:color w:val="000000"/>
                <w:sz w:val="24"/>
                <w:szCs w:val="24"/>
              </w:rPr>
              <w:t>Eksperimen</w:t>
            </w:r>
          </w:p>
        </w:tc>
        <w:tc>
          <w:tcPr>
            <w:tcW w:w="2080" w:type="dxa"/>
            <w:tcBorders>
              <w:top w:val="single" w:sz="4" w:space="0" w:color="auto"/>
              <w:left w:val="nil"/>
              <w:bottom w:val="single" w:sz="4" w:space="0" w:color="auto"/>
              <w:right w:val="single" w:sz="4" w:space="0" w:color="auto"/>
            </w:tcBorders>
            <w:noWrap/>
            <w:vAlign w:val="bottom"/>
            <w:hideMark/>
          </w:tcPr>
          <w:p w14:paraId="23C617CB" w14:textId="77777777" w:rsidR="0047668C" w:rsidRPr="008562B6" w:rsidRDefault="0047668C" w:rsidP="004F7917">
            <w:pPr>
              <w:spacing w:after="0" w:line="240" w:lineRule="auto"/>
              <w:jc w:val="center"/>
              <w:rPr>
                <w:rFonts w:ascii="Times New Roman" w:eastAsia="Times New Roman" w:hAnsi="Times New Roman" w:cs="Times New Roman"/>
                <w:b/>
                <w:bCs/>
                <w:i/>
                <w:iCs/>
                <w:color w:val="000000"/>
                <w:sz w:val="24"/>
                <w:szCs w:val="24"/>
              </w:rPr>
            </w:pPr>
            <w:r w:rsidRPr="008562B6">
              <w:rPr>
                <w:rFonts w:ascii="Times New Roman" w:eastAsia="Times New Roman" w:hAnsi="Times New Roman" w:cs="Times New Roman"/>
                <w:b/>
                <w:bCs/>
                <w:i/>
                <w:iCs/>
                <w:color w:val="000000"/>
                <w:sz w:val="24"/>
                <w:szCs w:val="24"/>
              </w:rPr>
              <w:t>Kontrol</w:t>
            </w:r>
          </w:p>
        </w:tc>
      </w:tr>
      <w:tr w:rsidR="0047668C" w:rsidRPr="008562B6" w14:paraId="13677EAE" w14:textId="77777777" w:rsidTr="004F7917">
        <w:trPr>
          <w:trHeight w:val="315"/>
          <w:jc w:val="center"/>
        </w:trPr>
        <w:tc>
          <w:tcPr>
            <w:tcW w:w="2080" w:type="dxa"/>
            <w:tcBorders>
              <w:top w:val="nil"/>
              <w:left w:val="single" w:sz="4" w:space="0" w:color="auto"/>
              <w:bottom w:val="single" w:sz="4" w:space="0" w:color="auto"/>
              <w:right w:val="single" w:sz="4" w:space="0" w:color="auto"/>
            </w:tcBorders>
            <w:noWrap/>
            <w:vAlign w:val="bottom"/>
            <w:hideMark/>
          </w:tcPr>
          <w:p w14:paraId="63579AC7" w14:textId="77777777" w:rsidR="0047668C" w:rsidRPr="008562B6" w:rsidRDefault="0047668C" w:rsidP="004F7917">
            <w:pPr>
              <w:spacing w:after="0" w:line="240" w:lineRule="auto"/>
              <w:rPr>
                <w:rFonts w:ascii="Times New Roman" w:eastAsia="Times New Roman" w:hAnsi="Times New Roman" w:cs="Times New Roman"/>
                <w:color w:val="000000"/>
                <w:sz w:val="24"/>
                <w:szCs w:val="24"/>
              </w:rPr>
            </w:pPr>
            <w:r w:rsidRPr="008562B6">
              <w:rPr>
                <w:rFonts w:ascii="Times New Roman" w:eastAsia="Times New Roman" w:hAnsi="Times New Roman" w:cs="Times New Roman"/>
                <w:color w:val="000000"/>
                <w:sz w:val="24"/>
                <w:szCs w:val="24"/>
              </w:rPr>
              <w:t>Mean</w:t>
            </w:r>
          </w:p>
        </w:tc>
        <w:tc>
          <w:tcPr>
            <w:tcW w:w="2080" w:type="dxa"/>
            <w:tcBorders>
              <w:top w:val="nil"/>
              <w:left w:val="nil"/>
              <w:bottom w:val="single" w:sz="4" w:space="0" w:color="auto"/>
              <w:right w:val="single" w:sz="4" w:space="0" w:color="auto"/>
            </w:tcBorders>
            <w:noWrap/>
            <w:vAlign w:val="bottom"/>
            <w:hideMark/>
          </w:tcPr>
          <w:p w14:paraId="32D9A301" w14:textId="77777777" w:rsidR="0047668C" w:rsidRPr="008562B6" w:rsidRDefault="0047668C" w:rsidP="004F7917">
            <w:pPr>
              <w:spacing w:after="0" w:line="240" w:lineRule="auto"/>
              <w:jc w:val="right"/>
              <w:rPr>
                <w:rFonts w:ascii="Times New Roman" w:eastAsia="Times New Roman" w:hAnsi="Times New Roman" w:cs="Times New Roman"/>
                <w:color w:val="000000"/>
                <w:sz w:val="24"/>
                <w:szCs w:val="24"/>
              </w:rPr>
            </w:pPr>
            <w:r w:rsidRPr="008562B6">
              <w:rPr>
                <w:rFonts w:ascii="Times New Roman" w:eastAsia="Times New Roman" w:hAnsi="Times New Roman" w:cs="Times New Roman"/>
                <w:color w:val="000000"/>
                <w:sz w:val="24"/>
                <w:szCs w:val="24"/>
              </w:rPr>
              <w:t>27.64705882</w:t>
            </w:r>
          </w:p>
        </w:tc>
        <w:tc>
          <w:tcPr>
            <w:tcW w:w="2080" w:type="dxa"/>
            <w:tcBorders>
              <w:top w:val="nil"/>
              <w:left w:val="nil"/>
              <w:bottom w:val="single" w:sz="4" w:space="0" w:color="auto"/>
              <w:right w:val="single" w:sz="4" w:space="0" w:color="auto"/>
            </w:tcBorders>
            <w:noWrap/>
            <w:vAlign w:val="bottom"/>
            <w:hideMark/>
          </w:tcPr>
          <w:p w14:paraId="624F3314" w14:textId="77777777" w:rsidR="0047668C" w:rsidRPr="008562B6" w:rsidRDefault="0047668C" w:rsidP="004F7917">
            <w:pPr>
              <w:spacing w:after="0" w:line="240" w:lineRule="auto"/>
              <w:jc w:val="right"/>
              <w:rPr>
                <w:rFonts w:ascii="Times New Roman" w:eastAsia="Times New Roman" w:hAnsi="Times New Roman" w:cs="Times New Roman"/>
                <w:color w:val="000000"/>
                <w:sz w:val="24"/>
                <w:szCs w:val="24"/>
              </w:rPr>
            </w:pPr>
            <w:r w:rsidRPr="008562B6">
              <w:rPr>
                <w:rFonts w:ascii="Times New Roman" w:eastAsia="Times New Roman" w:hAnsi="Times New Roman" w:cs="Times New Roman"/>
                <w:color w:val="000000"/>
                <w:sz w:val="24"/>
                <w:szCs w:val="24"/>
              </w:rPr>
              <w:t>33.88888889</w:t>
            </w:r>
          </w:p>
        </w:tc>
      </w:tr>
      <w:tr w:rsidR="0047668C" w:rsidRPr="008562B6" w14:paraId="389BE04B" w14:textId="77777777" w:rsidTr="004F7917">
        <w:trPr>
          <w:trHeight w:val="315"/>
          <w:jc w:val="center"/>
        </w:trPr>
        <w:tc>
          <w:tcPr>
            <w:tcW w:w="2080" w:type="dxa"/>
            <w:tcBorders>
              <w:top w:val="nil"/>
              <w:left w:val="single" w:sz="4" w:space="0" w:color="auto"/>
              <w:bottom w:val="single" w:sz="4" w:space="0" w:color="auto"/>
              <w:right w:val="single" w:sz="4" w:space="0" w:color="auto"/>
            </w:tcBorders>
            <w:noWrap/>
            <w:vAlign w:val="bottom"/>
            <w:hideMark/>
          </w:tcPr>
          <w:p w14:paraId="047388B8" w14:textId="77777777" w:rsidR="0047668C" w:rsidRPr="008562B6" w:rsidRDefault="0047668C" w:rsidP="004F7917">
            <w:pPr>
              <w:spacing w:after="0" w:line="240" w:lineRule="auto"/>
              <w:rPr>
                <w:rFonts w:ascii="Times New Roman" w:eastAsia="Times New Roman" w:hAnsi="Times New Roman" w:cs="Times New Roman"/>
                <w:color w:val="000000"/>
                <w:sz w:val="24"/>
                <w:szCs w:val="24"/>
              </w:rPr>
            </w:pPr>
            <w:r w:rsidRPr="008562B6">
              <w:rPr>
                <w:rFonts w:ascii="Times New Roman" w:eastAsia="Times New Roman" w:hAnsi="Times New Roman" w:cs="Times New Roman"/>
                <w:color w:val="000000"/>
                <w:sz w:val="24"/>
                <w:szCs w:val="24"/>
              </w:rPr>
              <w:t>Variance</w:t>
            </w:r>
          </w:p>
        </w:tc>
        <w:tc>
          <w:tcPr>
            <w:tcW w:w="2080" w:type="dxa"/>
            <w:tcBorders>
              <w:top w:val="nil"/>
              <w:left w:val="nil"/>
              <w:bottom w:val="single" w:sz="4" w:space="0" w:color="auto"/>
              <w:right w:val="single" w:sz="4" w:space="0" w:color="auto"/>
            </w:tcBorders>
            <w:noWrap/>
            <w:vAlign w:val="bottom"/>
            <w:hideMark/>
          </w:tcPr>
          <w:p w14:paraId="5F50B476" w14:textId="77777777" w:rsidR="0047668C" w:rsidRPr="008562B6" w:rsidRDefault="0047668C" w:rsidP="004F7917">
            <w:pPr>
              <w:spacing w:after="0" w:line="240" w:lineRule="auto"/>
              <w:jc w:val="right"/>
              <w:rPr>
                <w:rFonts w:ascii="Times New Roman" w:eastAsia="Times New Roman" w:hAnsi="Times New Roman" w:cs="Times New Roman"/>
                <w:color w:val="000000"/>
                <w:sz w:val="24"/>
                <w:szCs w:val="24"/>
              </w:rPr>
            </w:pPr>
            <w:r w:rsidRPr="008562B6">
              <w:rPr>
                <w:rFonts w:ascii="Times New Roman" w:eastAsia="Times New Roman" w:hAnsi="Times New Roman" w:cs="Times New Roman"/>
                <w:color w:val="000000"/>
                <w:sz w:val="24"/>
                <w:szCs w:val="24"/>
              </w:rPr>
              <w:t>431.6176471</w:t>
            </w:r>
          </w:p>
        </w:tc>
        <w:tc>
          <w:tcPr>
            <w:tcW w:w="2080" w:type="dxa"/>
            <w:tcBorders>
              <w:top w:val="nil"/>
              <w:left w:val="nil"/>
              <w:bottom w:val="single" w:sz="4" w:space="0" w:color="auto"/>
              <w:right w:val="single" w:sz="4" w:space="0" w:color="auto"/>
            </w:tcBorders>
            <w:noWrap/>
            <w:vAlign w:val="bottom"/>
            <w:hideMark/>
          </w:tcPr>
          <w:p w14:paraId="362806DB" w14:textId="77777777" w:rsidR="0047668C" w:rsidRPr="008562B6" w:rsidRDefault="0047668C" w:rsidP="004F7917">
            <w:pPr>
              <w:spacing w:after="0" w:line="240" w:lineRule="auto"/>
              <w:jc w:val="right"/>
              <w:rPr>
                <w:rFonts w:ascii="Times New Roman" w:eastAsia="Times New Roman" w:hAnsi="Times New Roman" w:cs="Times New Roman"/>
                <w:color w:val="000000"/>
                <w:sz w:val="24"/>
                <w:szCs w:val="24"/>
              </w:rPr>
            </w:pPr>
            <w:r w:rsidRPr="008562B6">
              <w:rPr>
                <w:rFonts w:ascii="Times New Roman" w:eastAsia="Times New Roman" w:hAnsi="Times New Roman" w:cs="Times New Roman"/>
                <w:color w:val="000000"/>
                <w:sz w:val="24"/>
                <w:szCs w:val="24"/>
              </w:rPr>
              <w:t>413.3986928</w:t>
            </w:r>
          </w:p>
        </w:tc>
      </w:tr>
      <w:tr w:rsidR="0047668C" w:rsidRPr="008562B6" w14:paraId="5D963AEB" w14:textId="77777777" w:rsidTr="004F7917">
        <w:trPr>
          <w:trHeight w:val="315"/>
          <w:jc w:val="center"/>
        </w:trPr>
        <w:tc>
          <w:tcPr>
            <w:tcW w:w="2080" w:type="dxa"/>
            <w:tcBorders>
              <w:top w:val="nil"/>
              <w:left w:val="single" w:sz="4" w:space="0" w:color="auto"/>
              <w:bottom w:val="single" w:sz="4" w:space="0" w:color="auto"/>
              <w:right w:val="single" w:sz="4" w:space="0" w:color="auto"/>
            </w:tcBorders>
            <w:noWrap/>
            <w:vAlign w:val="bottom"/>
            <w:hideMark/>
          </w:tcPr>
          <w:p w14:paraId="4EF863D4" w14:textId="77777777" w:rsidR="0047668C" w:rsidRPr="008562B6" w:rsidRDefault="0047668C" w:rsidP="004F7917">
            <w:pPr>
              <w:spacing w:after="0" w:line="240" w:lineRule="auto"/>
              <w:rPr>
                <w:rFonts w:ascii="Times New Roman" w:eastAsia="Times New Roman" w:hAnsi="Times New Roman" w:cs="Times New Roman"/>
                <w:color w:val="000000"/>
                <w:sz w:val="24"/>
                <w:szCs w:val="24"/>
              </w:rPr>
            </w:pPr>
            <w:r w:rsidRPr="008562B6">
              <w:rPr>
                <w:rFonts w:ascii="Times New Roman" w:eastAsia="Times New Roman" w:hAnsi="Times New Roman" w:cs="Times New Roman"/>
                <w:color w:val="000000"/>
                <w:sz w:val="24"/>
                <w:szCs w:val="24"/>
              </w:rPr>
              <w:t>Observations</w:t>
            </w:r>
          </w:p>
        </w:tc>
        <w:tc>
          <w:tcPr>
            <w:tcW w:w="2080" w:type="dxa"/>
            <w:tcBorders>
              <w:top w:val="nil"/>
              <w:left w:val="nil"/>
              <w:bottom w:val="single" w:sz="4" w:space="0" w:color="auto"/>
              <w:right w:val="single" w:sz="4" w:space="0" w:color="auto"/>
            </w:tcBorders>
            <w:noWrap/>
            <w:vAlign w:val="bottom"/>
            <w:hideMark/>
          </w:tcPr>
          <w:p w14:paraId="2A1A99E7" w14:textId="77777777" w:rsidR="0047668C" w:rsidRPr="008562B6" w:rsidRDefault="0047668C" w:rsidP="004F7917">
            <w:pPr>
              <w:spacing w:after="0" w:line="240" w:lineRule="auto"/>
              <w:jc w:val="right"/>
              <w:rPr>
                <w:rFonts w:ascii="Times New Roman" w:eastAsia="Times New Roman" w:hAnsi="Times New Roman" w:cs="Times New Roman"/>
                <w:color w:val="000000"/>
                <w:sz w:val="24"/>
                <w:szCs w:val="24"/>
              </w:rPr>
            </w:pPr>
            <w:r w:rsidRPr="008562B6">
              <w:rPr>
                <w:rFonts w:ascii="Times New Roman" w:eastAsia="Times New Roman" w:hAnsi="Times New Roman" w:cs="Times New Roman"/>
                <w:color w:val="000000"/>
                <w:sz w:val="24"/>
                <w:szCs w:val="24"/>
              </w:rPr>
              <w:t>17</w:t>
            </w:r>
          </w:p>
        </w:tc>
        <w:tc>
          <w:tcPr>
            <w:tcW w:w="2080" w:type="dxa"/>
            <w:tcBorders>
              <w:top w:val="nil"/>
              <w:left w:val="nil"/>
              <w:bottom w:val="single" w:sz="4" w:space="0" w:color="auto"/>
              <w:right w:val="single" w:sz="4" w:space="0" w:color="auto"/>
            </w:tcBorders>
            <w:noWrap/>
            <w:vAlign w:val="bottom"/>
            <w:hideMark/>
          </w:tcPr>
          <w:p w14:paraId="598EFD3F" w14:textId="77777777" w:rsidR="0047668C" w:rsidRPr="008562B6" w:rsidRDefault="0047668C" w:rsidP="004F7917">
            <w:pPr>
              <w:spacing w:after="0" w:line="240" w:lineRule="auto"/>
              <w:jc w:val="right"/>
              <w:rPr>
                <w:rFonts w:ascii="Times New Roman" w:eastAsia="Times New Roman" w:hAnsi="Times New Roman" w:cs="Times New Roman"/>
                <w:color w:val="000000"/>
                <w:sz w:val="24"/>
                <w:szCs w:val="24"/>
              </w:rPr>
            </w:pPr>
            <w:r w:rsidRPr="008562B6">
              <w:rPr>
                <w:rFonts w:ascii="Times New Roman" w:eastAsia="Times New Roman" w:hAnsi="Times New Roman" w:cs="Times New Roman"/>
                <w:color w:val="000000"/>
                <w:sz w:val="24"/>
                <w:szCs w:val="24"/>
              </w:rPr>
              <w:t>18</w:t>
            </w:r>
          </w:p>
        </w:tc>
      </w:tr>
      <w:tr w:rsidR="0047668C" w:rsidRPr="008562B6" w14:paraId="375522F9" w14:textId="77777777" w:rsidTr="004F7917">
        <w:trPr>
          <w:trHeight w:val="315"/>
          <w:jc w:val="center"/>
        </w:trPr>
        <w:tc>
          <w:tcPr>
            <w:tcW w:w="2080" w:type="dxa"/>
            <w:tcBorders>
              <w:top w:val="nil"/>
              <w:left w:val="single" w:sz="4" w:space="0" w:color="auto"/>
              <w:bottom w:val="single" w:sz="4" w:space="0" w:color="auto"/>
              <w:right w:val="single" w:sz="4" w:space="0" w:color="auto"/>
            </w:tcBorders>
            <w:noWrap/>
            <w:vAlign w:val="bottom"/>
            <w:hideMark/>
          </w:tcPr>
          <w:p w14:paraId="675F2BD3" w14:textId="77777777" w:rsidR="0047668C" w:rsidRPr="008562B6" w:rsidRDefault="0047668C" w:rsidP="004F7917">
            <w:pPr>
              <w:spacing w:after="0" w:line="240" w:lineRule="auto"/>
              <w:rPr>
                <w:rFonts w:ascii="Times New Roman" w:eastAsia="Times New Roman" w:hAnsi="Times New Roman" w:cs="Times New Roman"/>
                <w:color w:val="000000"/>
                <w:sz w:val="24"/>
                <w:szCs w:val="24"/>
              </w:rPr>
            </w:pPr>
            <w:r w:rsidRPr="008562B6">
              <w:rPr>
                <w:rFonts w:ascii="Times New Roman" w:eastAsia="Times New Roman" w:hAnsi="Times New Roman" w:cs="Times New Roman"/>
                <w:color w:val="000000"/>
                <w:sz w:val="24"/>
                <w:szCs w:val="24"/>
              </w:rPr>
              <w:lastRenderedPageBreak/>
              <w:t>Df</w:t>
            </w:r>
          </w:p>
        </w:tc>
        <w:tc>
          <w:tcPr>
            <w:tcW w:w="2080" w:type="dxa"/>
            <w:tcBorders>
              <w:top w:val="nil"/>
              <w:left w:val="nil"/>
              <w:bottom w:val="single" w:sz="4" w:space="0" w:color="auto"/>
              <w:right w:val="single" w:sz="4" w:space="0" w:color="auto"/>
            </w:tcBorders>
            <w:noWrap/>
            <w:vAlign w:val="bottom"/>
            <w:hideMark/>
          </w:tcPr>
          <w:p w14:paraId="4921316B" w14:textId="77777777" w:rsidR="0047668C" w:rsidRPr="008562B6" w:rsidRDefault="0047668C" w:rsidP="004F7917">
            <w:pPr>
              <w:spacing w:after="0" w:line="240" w:lineRule="auto"/>
              <w:jc w:val="right"/>
              <w:rPr>
                <w:rFonts w:ascii="Times New Roman" w:eastAsia="Times New Roman" w:hAnsi="Times New Roman" w:cs="Times New Roman"/>
                <w:color w:val="000000"/>
                <w:sz w:val="24"/>
                <w:szCs w:val="24"/>
              </w:rPr>
            </w:pPr>
            <w:r w:rsidRPr="008562B6">
              <w:rPr>
                <w:rFonts w:ascii="Times New Roman" w:eastAsia="Times New Roman" w:hAnsi="Times New Roman" w:cs="Times New Roman"/>
                <w:color w:val="000000"/>
                <w:sz w:val="24"/>
                <w:szCs w:val="24"/>
              </w:rPr>
              <w:t>16</w:t>
            </w:r>
          </w:p>
        </w:tc>
        <w:tc>
          <w:tcPr>
            <w:tcW w:w="2080" w:type="dxa"/>
            <w:tcBorders>
              <w:top w:val="nil"/>
              <w:left w:val="nil"/>
              <w:bottom w:val="single" w:sz="4" w:space="0" w:color="auto"/>
              <w:right w:val="single" w:sz="4" w:space="0" w:color="auto"/>
            </w:tcBorders>
            <w:noWrap/>
            <w:vAlign w:val="bottom"/>
            <w:hideMark/>
          </w:tcPr>
          <w:p w14:paraId="1971A1B4" w14:textId="77777777" w:rsidR="0047668C" w:rsidRPr="008562B6" w:rsidRDefault="0047668C" w:rsidP="004F7917">
            <w:pPr>
              <w:spacing w:after="0" w:line="240" w:lineRule="auto"/>
              <w:jc w:val="right"/>
              <w:rPr>
                <w:rFonts w:ascii="Times New Roman" w:eastAsia="Times New Roman" w:hAnsi="Times New Roman" w:cs="Times New Roman"/>
                <w:color w:val="000000"/>
                <w:sz w:val="24"/>
                <w:szCs w:val="24"/>
              </w:rPr>
            </w:pPr>
            <w:r w:rsidRPr="008562B6">
              <w:rPr>
                <w:rFonts w:ascii="Times New Roman" w:eastAsia="Times New Roman" w:hAnsi="Times New Roman" w:cs="Times New Roman"/>
                <w:color w:val="000000"/>
                <w:sz w:val="24"/>
                <w:szCs w:val="24"/>
              </w:rPr>
              <w:t>17</w:t>
            </w:r>
          </w:p>
        </w:tc>
      </w:tr>
      <w:tr w:rsidR="0047668C" w:rsidRPr="008562B6" w14:paraId="29A668FE" w14:textId="77777777" w:rsidTr="004F7917">
        <w:trPr>
          <w:trHeight w:val="315"/>
          <w:jc w:val="center"/>
        </w:trPr>
        <w:tc>
          <w:tcPr>
            <w:tcW w:w="2080" w:type="dxa"/>
            <w:tcBorders>
              <w:top w:val="nil"/>
              <w:left w:val="single" w:sz="4" w:space="0" w:color="auto"/>
              <w:bottom w:val="single" w:sz="4" w:space="0" w:color="auto"/>
              <w:right w:val="single" w:sz="4" w:space="0" w:color="auto"/>
            </w:tcBorders>
            <w:noWrap/>
            <w:vAlign w:val="bottom"/>
            <w:hideMark/>
          </w:tcPr>
          <w:p w14:paraId="582B8738" w14:textId="77777777" w:rsidR="0047668C" w:rsidRPr="008562B6" w:rsidRDefault="0047668C" w:rsidP="004F7917">
            <w:pPr>
              <w:spacing w:after="0" w:line="240" w:lineRule="auto"/>
              <w:rPr>
                <w:rFonts w:ascii="Times New Roman" w:eastAsia="Times New Roman" w:hAnsi="Times New Roman" w:cs="Times New Roman"/>
                <w:color w:val="000000"/>
                <w:sz w:val="24"/>
                <w:szCs w:val="24"/>
              </w:rPr>
            </w:pPr>
            <w:r w:rsidRPr="008562B6">
              <w:rPr>
                <w:rFonts w:ascii="Times New Roman" w:eastAsia="Times New Roman" w:hAnsi="Times New Roman" w:cs="Times New Roman"/>
                <w:color w:val="000000"/>
                <w:sz w:val="24"/>
                <w:szCs w:val="24"/>
              </w:rPr>
              <w:t>F</w:t>
            </w:r>
          </w:p>
        </w:tc>
        <w:tc>
          <w:tcPr>
            <w:tcW w:w="2080" w:type="dxa"/>
            <w:tcBorders>
              <w:top w:val="nil"/>
              <w:left w:val="nil"/>
              <w:bottom w:val="single" w:sz="4" w:space="0" w:color="auto"/>
              <w:right w:val="single" w:sz="4" w:space="0" w:color="auto"/>
            </w:tcBorders>
            <w:noWrap/>
            <w:vAlign w:val="bottom"/>
            <w:hideMark/>
          </w:tcPr>
          <w:p w14:paraId="18EF443D" w14:textId="77777777" w:rsidR="0047668C" w:rsidRPr="008562B6" w:rsidRDefault="0047668C" w:rsidP="004F7917">
            <w:pPr>
              <w:spacing w:after="0" w:line="240" w:lineRule="auto"/>
              <w:jc w:val="right"/>
              <w:rPr>
                <w:rFonts w:ascii="Times New Roman" w:eastAsia="Times New Roman" w:hAnsi="Times New Roman" w:cs="Times New Roman"/>
                <w:b/>
                <w:color w:val="000000"/>
                <w:sz w:val="24"/>
                <w:szCs w:val="24"/>
              </w:rPr>
            </w:pPr>
            <w:r w:rsidRPr="008562B6">
              <w:rPr>
                <w:rFonts w:ascii="Times New Roman" w:eastAsia="Times New Roman" w:hAnsi="Times New Roman" w:cs="Times New Roman"/>
                <w:b/>
                <w:color w:val="000000"/>
                <w:sz w:val="24"/>
                <w:szCs w:val="24"/>
              </w:rPr>
              <w:t>1.044071146</w:t>
            </w:r>
          </w:p>
        </w:tc>
        <w:tc>
          <w:tcPr>
            <w:tcW w:w="2080" w:type="dxa"/>
            <w:tcBorders>
              <w:top w:val="nil"/>
              <w:left w:val="nil"/>
              <w:bottom w:val="single" w:sz="4" w:space="0" w:color="auto"/>
              <w:right w:val="single" w:sz="4" w:space="0" w:color="auto"/>
            </w:tcBorders>
            <w:noWrap/>
            <w:vAlign w:val="bottom"/>
            <w:hideMark/>
          </w:tcPr>
          <w:p w14:paraId="2E19AA48" w14:textId="77777777" w:rsidR="0047668C" w:rsidRPr="008562B6" w:rsidRDefault="0047668C" w:rsidP="004F7917">
            <w:pPr>
              <w:spacing w:after="0" w:line="240" w:lineRule="auto"/>
              <w:rPr>
                <w:rFonts w:ascii="Times New Roman" w:eastAsia="Times New Roman" w:hAnsi="Times New Roman" w:cs="Times New Roman"/>
                <w:color w:val="000000"/>
                <w:sz w:val="24"/>
                <w:szCs w:val="24"/>
              </w:rPr>
            </w:pPr>
            <w:r w:rsidRPr="008562B6">
              <w:rPr>
                <w:rFonts w:ascii="Times New Roman" w:eastAsia="Times New Roman" w:hAnsi="Times New Roman" w:cs="Times New Roman"/>
                <w:color w:val="000000"/>
                <w:sz w:val="24"/>
                <w:szCs w:val="24"/>
              </w:rPr>
              <w:t> </w:t>
            </w:r>
          </w:p>
        </w:tc>
      </w:tr>
      <w:tr w:rsidR="0047668C" w:rsidRPr="008562B6" w14:paraId="44BBB383" w14:textId="77777777" w:rsidTr="004F7917">
        <w:trPr>
          <w:trHeight w:val="315"/>
          <w:jc w:val="center"/>
        </w:trPr>
        <w:tc>
          <w:tcPr>
            <w:tcW w:w="2080" w:type="dxa"/>
            <w:tcBorders>
              <w:top w:val="nil"/>
              <w:left w:val="single" w:sz="4" w:space="0" w:color="auto"/>
              <w:bottom w:val="single" w:sz="4" w:space="0" w:color="auto"/>
              <w:right w:val="single" w:sz="4" w:space="0" w:color="auto"/>
            </w:tcBorders>
            <w:noWrap/>
            <w:vAlign w:val="bottom"/>
            <w:hideMark/>
          </w:tcPr>
          <w:p w14:paraId="7016B422" w14:textId="77777777" w:rsidR="0047668C" w:rsidRPr="008562B6" w:rsidRDefault="0047668C" w:rsidP="004F7917">
            <w:pPr>
              <w:spacing w:after="0" w:line="240" w:lineRule="auto"/>
              <w:rPr>
                <w:rFonts w:ascii="Times New Roman" w:eastAsia="Times New Roman" w:hAnsi="Times New Roman" w:cs="Times New Roman"/>
                <w:color w:val="000000"/>
                <w:sz w:val="24"/>
                <w:szCs w:val="24"/>
              </w:rPr>
            </w:pPr>
            <w:r w:rsidRPr="008562B6">
              <w:rPr>
                <w:rFonts w:ascii="Times New Roman" w:eastAsia="Times New Roman" w:hAnsi="Times New Roman" w:cs="Times New Roman"/>
                <w:color w:val="000000"/>
                <w:sz w:val="24"/>
                <w:szCs w:val="24"/>
              </w:rPr>
              <w:t>P(F&lt;=f) one-tail</w:t>
            </w:r>
          </w:p>
        </w:tc>
        <w:tc>
          <w:tcPr>
            <w:tcW w:w="2080" w:type="dxa"/>
            <w:tcBorders>
              <w:top w:val="nil"/>
              <w:left w:val="nil"/>
              <w:bottom w:val="single" w:sz="4" w:space="0" w:color="auto"/>
              <w:right w:val="single" w:sz="4" w:space="0" w:color="auto"/>
            </w:tcBorders>
            <w:noWrap/>
            <w:vAlign w:val="bottom"/>
            <w:hideMark/>
          </w:tcPr>
          <w:p w14:paraId="320970B7" w14:textId="77777777" w:rsidR="0047668C" w:rsidRPr="008562B6" w:rsidRDefault="0047668C" w:rsidP="004F7917">
            <w:pPr>
              <w:spacing w:after="0" w:line="240" w:lineRule="auto"/>
              <w:jc w:val="right"/>
              <w:rPr>
                <w:rFonts w:ascii="Times New Roman" w:eastAsia="Times New Roman" w:hAnsi="Times New Roman" w:cs="Times New Roman"/>
                <w:color w:val="000000"/>
                <w:sz w:val="24"/>
                <w:szCs w:val="24"/>
              </w:rPr>
            </w:pPr>
            <w:r w:rsidRPr="008562B6">
              <w:rPr>
                <w:rFonts w:ascii="Times New Roman" w:eastAsia="Times New Roman" w:hAnsi="Times New Roman" w:cs="Times New Roman"/>
                <w:color w:val="000000"/>
                <w:sz w:val="24"/>
                <w:szCs w:val="24"/>
              </w:rPr>
              <w:t>0.46363944</w:t>
            </w:r>
          </w:p>
        </w:tc>
        <w:tc>
          <w:tcPr>
            <w:tcW w:w="2080" w:type="dxa"/>
            <w:tcBorders>
              <w:top w:val="nil"/>
              <w:left w:val="nil"/>
              <w:bottom w:val="single" w:sz="4" w:space="0" w:color="auto"/>
              <w:right w:val="single" w:sz="4" w:space="0" w:color="auto"/>
            </w:tcBorders>
            <w:noWrap/>
            <w:vAlign w:val="bottom"/>
            <w:hideMark/>
          </w:tcPr>
          <w:p w14:paraId="2F35F9C4" w14:textId="77777777" w:rsidR="0047668C" w:rsidRPr="008562B6" w:rsidRDefault="0047668C" w:rsidP="004F7917">
            <w:pPr>
              <w:spacing w:after="0" w:line="240" w:lineRule="auto"/>
              <w:rPr>
                <w:rFonts w:ascii="Times New Roman" w:eastAsia="Times New Roman" w:hAnsi="Times New Roman" w:cs="Times New Roman"/>
                <w:color w:val="000000"/>
                <w:sz w:val="24"/>
                <w:szCs w:val="24"/>
              </w:rPr>
            </w:pPr>
            <w:r w:rsidRPr="008562B6">
              <w:rPr>
                <w:rFonts w:ascii="Times New Roman" w:eastAsia="Times New Roman" w:hAnsi="Times New Roman" w:cs="Times New Roman"/>
                <w:color w:val="000000"/>
                <w:sz w:val="24"/>
                <w:szCs w:val="24"/>
              </w:rPr>
              <w:t> </w:t>
            </w:r>
          </w:p>
        </w:tc>
      </w:tr>
      <w:tr w:rsidR="0047668C" w:rsidRPr="008562B6" w14:paraId="7356FC5A" w14:textId="77777777" w:rsidTr="004F7917">
        <w:trPr>
          <w:trHeight w:val="315"/>
          <w:jc w:val="center"/>
        </w:trPr>
        <w:tc>
          <w:tcPr>
            <w:tcW w:w="2080" w:type="dxa"/>
            <w:tcBorders>
              <w:top w:val="nil"/>
              <w:left w:val="single" w:sz="4" w:space="0" w:color="auto"/>
              <w:bottom w:val="single" w:sz="4" w:space="0" w:color="auto"/>
              <w:right w:val="single" w:sz="4" w:space="0" w:color="auto"/>
            </w:tcBorders>
            <w:noWrap/>
            <w:vAlign w:val="bottom"/>
            <w:hideMark/>
          </w:tcPr>
          <w:p w14:paraId="6FE28439" w14:textId="77777777" w:rsidR="0047668C" w:rsidRPr="008562B6" w:rsidRDefault="0047668C" w:rsidP="004F7917">
            <w:pPr>
              <w:spacing w:after="0" w:line="240" w:lineRule="auto"/>
              <w:rPr>
                <w:rFonts w:ascii="Times New Roman" w:eastAsia="Times New Roman" w:hAnsi="Times New Roman" w:cs="Times New Roman"/>
                <w:color w:val="000000"/>
                <w:sz w:val="24"/>
                <w:szCs w:val="24"/>
              </w:rPr>
            </w:pPr>
            <w:r w:rsidRPr="008562B6">
              <w:rPr>
                <w:rFonts w:ascii="Times New Roman" w:eastAsia="Times New Roman" w:hAnsi="Times New Roman" w:cs="Times New Roman"/>
                <w:color w:val="000000"/>
                <w:sz w:val="24"/>
                <w:szCs w:val="24"/>
              </w:rPr>
              <w:t>F Critical one-tail</w:t>
            </w:r>
          </w:p>
        </w:tc>
        <w:tc>
          <w:tcPr>
            <w:tcW w:w="2080" w:type="dxa"/>
            <w:tcBorders>
              <w:top w:val="nil"/>
              <w:left w:val="nil"/>
              <w:bottom w:val="single" w:sz="4" w:space="0" w:color="auto"/>
              <w:right w:val="single" w:sz="4" w:space="0" w:color="auto"/>
            </w:tcBorders>
            <w:noWrap/>
            <w:vAlign w:val="bottom"/>
            <w:hideMark/>
          </w:tcPr>
          <w:p w14:paraId="5FF78487" w14:textId="77777777" w:rsidR="0047668C" w:rsidRPr="008562B6" w:rsidRDefault="0047668C" w:rsidP="004F7917">
            <w:pPr>
              <w:spacing w:after="0" w:line="240" w:lineRule="auto"/>
              <w:jc w:val="right"/>
              <w:rPr>
                <w:rFonts w:ascii="Times New Roman" w:eastAsia="Times New Roman" w:hAnsi="Times New Roman" w:cs="Times New Roman"/>
                <w:b/>
                <w:color w:val="000000"/>
                <w:sz w:val="24"/>
                <w:szCs w:val="24"/>
              </w:rPr>
            </w:pPr>
            <w:r w:rsidRPr="008562B6">
              <w:rPr>
                <w:rFonts w:ascii="Times New Roman" w:eastAsia="Times New Roman" w:hAnsi="Times New Roman" w:cs="Times New Roman"/>
                <w:b/>
                <w:color w:val="000000"/>
                <w:sz w:val="24"/>
                <w:szCs w:val="24"/>
              </w:rPr>
              <w:t>2.288799533</w:t>
            </w:r>
          </w:p>
        </w:tc>
        <w:tc>
          <w:tcPr>
            <w:tcW w:w="2080" w:type="dxa"/>
            <w:tcBorders>
              <w:top w:val="nil"/>
              <w:left w:val="nil"/>
              <w:bottom w:val="single" w:sz="4" w:space="0" w:color="auto"/>
              <w:right w:val="single" w:sz="4" w:space="0" w:color="auto"/>
            </w:tcBorders>
            <w:noWrap/>
            <w:vAlign w:val="bottom"/>
            <w:hideMark/>
          </w:tcPr>
          <w:p w14:paraId="35A418C5" w14:textId="77777777" w:rsidR="0047668C" w:rsidRPr="008562B6" w:rsidRDefault="0047668C" w:rsidP="004F7917">
            <w:pPr>
              <w:spacing w:after="0" w:line="240" w:lineRule="auto"/>
              <w:rPr>
                <w:rFonts w:ascii="Times New Roman" w:eastAsia="Times New Roman" w:hAnsi="Times New Roman" w:cs="Times New Roman"/>
                <w:color w:val="000000"/>
                <w:sz w:val="24"/>
                <w:szCs w:val="24"/>
              </w:rPr>
            </w:pPr>
            <w:r w:rsidRPr="008562B6">
              <w:rPr>
                <w:rFonts w:ascii="Times New Roman" w:eastAsia="Times New Roman" w:hAnsi="Times New Roman" w:cs="Times New Roman"/>
                <w:color w:val="000000"/>
                <w:sz w:val="24"/>
                <w:szCs w:val="24"/>
              </w:rPr>
              <w:t> </w:t>
            </w:r>
          </w:p>
        </w:tc>
      </w:tr>
    </w:tbl>
    <w:p w14:paraId="6B1C1123" w14:textId="77777777" w:rsidR="0047668C" w:rsidRDefault="0047668C" w:rsidP="0047668C">
      <w:pPr>
        <w:spacing w:after="0" w:line="240" w:lineRule="auto"/>
        <w:jc w:val="both"/>
        <w:rPr>
          <w:rFonts w:ascii="Times New Roman" w:hAnsi="Times New Roman" w:cs="Times New Roman"/>
          <w:sz w:val="24"/>
          <w:szCs w:val="24"/>
        </w:rPr>
      </w:pPr>
    </w:p>
    <w:p w14:paraId="2ECA6314" w14:textId="77777777" w:rsidR="0047668C" w:rsidRDefault="0047668C" w:rsidP="00EF0C1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tabel diatas</w:t>
      </w:r>
      <w:r w:rsidRPr="0047668C">
        <w:rPr>
          <w:rFonts w:ascii="Times New Roman" w:hAnsi="Times New Roman" w:cs="Times New Roman"/>
          <w:sz w:val="24"/>
          <w:szCs w:val="24"/>
        </w:rPr>
        <w:t xml:space="preserve"> </w:t>
      </w:r>
      <w:r w:rsidRPr="00EF5744">
        <w:rPr>
          <w:rFonts w:ascii="Times New Roman" w:hAnsi="Times New Roman" w:cs="Times New Roman"/>
          <w:sz w:val="24"/>
          <w:szCs w:val="24"/>
        </w:rPr>
        <w:t>kreteria uji terima H</w:t>
      </w:r>
      <w:r w:rsidRPr="00EF5744">
        <w:rPr>
          <w:rFonts w:ascii="Times New Roman" w:hAnsi="Times New Roman" w:cs="Times New Roman"/>
          <w:sz w:val="24"/>
          <w:szCs w:val="24"/>
          <w:vertAlign w:val="subscript"/>
        </w:rPr>
        <w:t>0</w:t>
      </w:r>
      <w:r w:rsidRPr="00EF5744">
        <w:rPr>
          <w:rFonts w:ascii="Times New Roman" w:hAnsi="Times New Roman" w:cs="Times New Roman"/>
          <w:sz w:val="24"/>
          <w:szCs w:val="24"/>
        </w:rPr>
        <w:t xml:space="preserve"> hanya jika F &lt;</w:t>
      </w:r>
      <w:r w:rsidRPr="00EF5744">
        <w:rPr>
          <w:rFonts w:ascii="Times New Roman" w:hAnsi="Times New Roman" w:cs="Times New Roman"/>
          <w:noProof/>
          <w:position w:val="-14"/>
          <w:sz w:val="24"/>
          <w:szCs w:val="24"/>
        </w:rPr>
        <w:object w:dxaOrig="720" w:dyaOrig="380" w14:anchorId="21DFA6A4">
          <v:shape id="_x0000_i1033" type="#_x0000_t75" style="width:37.8pt;height:17.4pt" o:ole="">
            <v:imagedata r:id="rId21" o:title=""/>
          </v:shape>
          <o:OLEObject Type="Embed" ProgID="Equation.3" ShapeID="_x0000_i1033" DrawAspect="Content" ObjectID="_1853492967" r:id="rId22"/>
        </w:object>
      </w:r>
      <w:r w:rsidRPr="00EF5744">
        <w:rPr>
          <w:rFonts w:ascii="Times New Roman" w:hAnsi="Times New Roman" w:cs="Times New Roman"/>
          <w:sz w:val="24"/>
          <w:szCs w:val="24"/>
        </w:rPr>
        <w:t xml:space="preserve"> dengan </w:t>
      </w:r>
      <w:r w:rsidRPr="00EF5744">
        <w:rPr>
          <w:rFonts w:ascii="Times New Roman" w:hAnsi="Times New Roman" w:cs="Times New Roman"/>
          <w:noProof/>
          <w:position w:val="-14"/>
          <w:sz w:val="24"/>
          <w:szCs w:val="24"/>
        </w:rPr>
        <w:object w:dxaOrig="720" w:dyaOrig="380" w14:anchorId="1C08A817">
          <v:shape id="_x0000_i1034" type="#_x0000_t75" style="width:37.8pt;height:17.4pt" o:ole="">
            <v:imagedata r:id="rId23" o:title=""/>
          </v:shape>
          <o:OLEObject Type="Embed" ProgID="Equation.3" ShapeID="_x0000_i1034" DrawAspect="Content" ObjectID="_1853492968" r:id="rId24"/>
        </w:object>
      </w:r>
      <w:r w:rsidRPr="00EF5744">
        <w:rPr>
          <w:rFonts w:ascii="Times New Roman" w:hAnsi="Times New Roman" w:cs="Times New Roman"/>
          <w:sz w:val="24"/>
          <w:szCs w:val="24"/>
        </w:rPr>
        <w:t>didapat dari daftar distribusi F dengan peluang  α, sedangkan derajat kebebasan</w:t>
      </w:r>
      <w:r w:rsidRPr="00EF5744">
        <w:rPr>
          <w:rFonts w:ascii="Times New Roman" w:hAnsi="Times New Roman" w:cs="Times New Roman"/>
          <w:noProof/>
          <w:position w:val="-10"/>
          <w:sz w:val="24"/>
          <w:szCs w:val="24"/>
        </w:rPr>
        <w:object w:dxaOrig="900" w:dyaOrig="340" w14:anchorId="132541EA">
          <v:shape id="_x0000_i1035" type="#_x0000_t75" style="width:47.4pt;height:15pt" o:ole="">
            <v:imagedata r:id="rId25" o:title=""/>
          </v:shape>
          <o:OLEObject Type="Embed" ProgID="Equation.3" ShapeID="_x0000_i1035" DrawAspect="Content" ObjectID="_1853492969" r:id="rId26"/>
        </w:object>
      </w:r>
      <w:r w:rsidRPr="00EF5744">
        <w:rPr>
          <w:rFonts w:ascii="Times New Roman" w:hAnsi="Times New Roman" w:cs="Times New Roman"/>
          <w:sz w:val="24"/>
          <w:szCs w:val="24"/>
        </w:rPr>
        <w:t xml:space="preserve"> masing-masing sesuai dengan pembilang dan penyebut α = taraf nyata= 5%. </w:t>
      </w:r>
      <w:r>
        <w:rPr>
          <w:rFonts w:ascii="Times New Roman" w:hAnsi="Times New Roman" w:cs="Times New Roman"/>
          <w:sz w:val="24"/>
          <w:szCs w:val="24"/>
        </w:rPr>
        <w:t>Maka hasil k</w:t>
      </w:r>
      <w:r w:rsidRPr="00EF5744">
        <w:rPr>
          <w:rFonts w:ascii="Times New Roman" w:hAnsi="Times New Roman" w:cs="Times New Roman"/>
          <w:sz w:val="24"/>
          <w:szCs w:val="24"/>
        </w:rPr>
        <w:t>reteria uji F &lt;</w:t>
      </w:r>
      <w:r w:rsidRPr="00EF5744">
        <w:rPr>
          <w:rFonts w:ascii="Times New Roman" w:hAnsi="Times New Roman" w:cs="Times New Roman"/>
          <w:noProof/>
          <w:position w:val="-14"/>
          <w:sz w:val="24"/>
          <w:szCs w:val="24"/>
        </w:rPr>
        <w:object w:dxaOrig="720" w:dyaOrig="380" w14:anchorId="175E7365">
          <v:shape id="_x0000_i1036" type="#_x0000_t75" style="width:37.8pt;height:17.4pt" o:ole="">
            <v:imagedata r:id="rId21" o:title=""/>
          </v:shape>
          <o:OLEObject Type="Embed" ProgID="Equation.3" ShapeID="_x0000_i1036" DrawAspect="Content" ObjectID="_1853492970" r:id="rId27"/>
        </w:object>
      </w:r>
      <w:r>
        <w:rPr>
          <w:rFonts w:ascii="Times New Roman" w:hAnsi="Times New Roman" w:cs="Times New Roman"/>
          <w:sz w:val="24"/>
          <w:szCs w:val="24"/>
        </w:rPr>
        <w:t xml:space="preserve"> atau  1.044071146  &lt;  2.288799533 </w:t>
      </w:r>
      <w:r w:rsidRPr="00EF5744">
        <w:rPr>
          <w:rFonts w:ascii="Times New Roman" w:hAnsi="Times New Roman" w:cs="Times New Roman"/>
          <w:sz w:val="24"/>
          <w:szCs w:val="24"/>
        </w:rPr>
        <w:t>maka diterima H</w:t>
      </w:r>
      <w:r w:rsidRPr="00EF5744">
        <w:rPr>
          <w:rFonts w:ascii="Times New Roman" w:hAnsi="Times New Roman" w:cs="Times New Roman"/>
          <w:sz w:val="24"/>
          <w:szCs w:val="24"/>
          <w:vertAlign w:val="subscript"/>
        </w:rPr>
        <w:t>0</w:t>
      </w:r>
      <w:r>
        <w:rPr>
          <w:rFonts w:ascii="Times New Roman" w:hAnsi="Times New Roman" w:cs="Times New Roman"/>
          <w:sz w:val="24"/>
          <w:szCs w:val="24"/>
        </w:rPr>
        <w:t xml:space="preserve"> atau kelas V-A dan kelas </w:t>
      </w:r>
      <w:r w:rsidRPr="00EF5744">
        <w:rPr>
          <w:rFonts w:ascii="Times New Roman" w:hAnsi="Times New Roman" w:cs="Times New Roman"/>
          <w:sz w:val="24"/>
          <w:szCs w:val="24"/>
        </w:rPr>
        <w:t>V</w:t>
      </w:r>
      <w:r>
        <w:rPr>
          <w:rFonts w:ascii="Times New Roman" w:hAnsi="Times New Roman" w:cs="Times New Roman"/>
          <w:sz w:val="24"/>
          <w:szCs w:val="24"/>
        </w:rPr>
        <w:t>-</w:t>
      </w:r>
      <w:r w:rsidRPr="00EF5744">
        <w:rPr>
          <w:rFonts w:ascii="Times New Roman" w:hAnsi="Times New Roman" w:cs="Times New Roman"/>
          <w:sz w:val="24"/>
          <w:szCs w:val="24"/>
        </w:rPr>
        <w:t>B memiliki Varian yang sama atau homogen.</w:t>
      </w:r>
    </w:p>
    <w:p w14:paraId="2547B761" w14:textId="77777777" w:rsidR="006D3CAA" w:rsidRDefault="0047668C" w:rsidP="006D3CA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Selanjutnya uji hipotesis dengan menggunakan rumus statistic uji t, s</w:t>
      </w:r>
      <w:r w:rsidR="006D3CAA">
        <w:rPr>
          <w:rFonts w:ascii="Times New Roman" w:hAnsi="Times New Roman" w:cs="Times New Roman"/>
          <w:sz w:val="24"/>
          <w:szCs w:val="24"/>
        </w:rPr>
        <w:t>ehingga diperoleh data hasil</w:t>
      </w:r>
      <w:r>
        <w:rPr>
          <w:rFonts w:ascii="Times New Roman" w:hAnsi="Times New Roman" w:cs="Times New Roman"/>
          <w:sz w:val="24"/>
          <w:szCs w:val="24"/>
        </w:rPr>
        <w:t xml:space="preserve"> siswa yaitu</w:t>
      </w:r>
      <w:r w:rsidR="006D3CAA">
        <w:rPr>
          <w:rFonts w:ascii="Times New Roman" w:hAnsi="Times New Roman" w:cs="Times New Roman"/>
          <w:sz w:val="24"/>
          <w:szCs w:val="24"/>
        </w:rPr>
        <w:t xml:space="preserve"> dibuktikan </w:t>
      </w:r>
      <w:r w:rsidR="006D3CAA" w:rsidRPr="00EF5744">
        <w:rPr>
          <w:rFonts w:ascii="Times New Roman" w:hAnsi="Times New Roman" w:cs="Times New Roman"/>
          <w:sz w:val="24"/>
          <w:szCs w:val="24"/>
        </w:rPr>
        <w:t xml:space="preserve">diperoleh nilai </w:t>
      </w:r>
      <w:r w:rsidR="006D3CAA" w:rsidRPr="002E1DD2">
        <w:rPr>
          <w:rFonts w:ascii="Times New Roman" w:hAnsi="Times New Roman" w:cs="Times New Roman"/>
          <w:noProof/>
          <w:position w:val="-14"/>
          <w:sz w:val="24"/>
          <w:szCs w:val="24"/>
        </w:rPr>
        <w:object w:dxaOrig="520" w:dyaOrig="400" w14:anchorId="1D7DA4D0">
          <v:shape id="_x0000_i1037" type="#_x0000_t75" style="width:24pt;height:18.6pt" o:ole="">
            <v:imagedata r:id="rId28" o:title=""/>
          </v:shape>
          <o:OLEObject Type="Embed" ProgID="Equation.3" ShapeID="_x0000_i1037" DrawAspect="Content" ObjectID="_1853492971" r:id="rId29"/>
        </w:object>
      </w:r>
      <w:r w:rsidR="006D3CAA" w:rsidRPr="00EF5744">
        <w:rPr>
          <w:rFonts w:ascii="Times New Roman" w:hAnsi="Times New Roman" w:cs="Times New Roman"/>
          <w:sz w:val="24"/>
          <w:szCs w:val="24"/>
        </w:rPr>
        <w:t xml:space="preserve">= </w:t>
      </w:r>
      <w:r w:rsidR="006D3CAA">
        <w:rPr>
          <w:rFonts w:ascii="Times New Roman" w:eastAsia="Times New Roman" w:hAnsi="Times New Roman" w:cs="Times New Roman"/>
          <w:color w:val="000000"/>
          <w:sz w:val="24"/>
          <w:szCs w:val="24"/>
        </w:rPr>
        <w:t xml:space="preserve">8.543094329 </w:t>
      </w:r>
      <w:r w:rsidR="006D3CAA" w:rsidRPr="00EF5744">
        <w:rPr>
          <w:rFonts w:ascii="Times New Roman" w:eastAsia="Times New Roman" w:hAnsi="Times New Roman" w:cs="Times New Roman"/>
          <w:color w:val="000000"/>
          <w:sz w:val="24"/>
          <w:szCs w:val="24"/>
        </w:rPr>
        <w:t xml:space="preserve"> </w:t>
      </w:r>
      <w:r w:rsidR="006D3CAA" w:rsidRPr="00EF5744">
        <w:rPr>
          <w:rFonts w:ascii="Times New Roman" w:hAnsi="Times New Roman" w:cs="Times New Roman"/>
          <w:sz w:val="24"/>
          <w:szCs w:val="24"/>
        </w:rPr>
        <w:t xml:space="preserve">sedangkan </w:t>
      </w:r>
      <w:r w:rsidR="006D3CAA" w:rsidRPr="00EF5744">
        <w:rPr>
          <w:rFonts w:ascii="Times New Roman" w:hAnsi="Times New Roman" w:cs="Times New Roman"/>
          <w:noProof/>
          <w:position w:val="-12"/>
          <w:sz w:val="24"/>
          <w:szCs w:val="24"/>
        </w:rPr>
        <w:object w:dxaOrig="440" w:dyaOrig="380" w14:anchorId="78287F19">
          <v:shape id="_x0000_i1038" type="#_x0000_t75" style="width:22.8pt;height:17.4pt" o:ole="">
            <v:imagedata r:id="rId30" o:title=""/>
          </v:shape>
          <o:OLEObject Type="Embed" ProgID="Equation.3" ShapeID="_x0000_i1038" DrawAspect="Content" ObjectID="_1853492972" r:id="rId31"/>
        </w:object>
      </w:r>
      <w:r w:rsidR="006D3CAA" w:rsidRPr="00EF5744">
        <w:rPr>
          <w:rFonts w:ascii="Times New Roman" w:hAnsi="Times New Roman" w:cs="Times New Roman"/>
          <w:sz w:val="24"/>
          <w:szCs w:val="24"/>
        </w:rPr>
        <w:t xml:space="preserve">= </w:t>
      </w:r>
      <w:r w:rsidR="006D3CAA">
        <w:rPr>
          <w:rFonts w:ascii="Times New Roman" w:hAnsi="Times New Roman" w:cs="Times New Roman"/>
          <w:sz w:val="24"/>
          <w:szCs w:val="24"/>
        </w:rPr>
        <w:t xml:space="preserve"> </w:t>
      </w:r>
      <w:r w:rsidR="006D3CAA">
        <w:rPr>
          <w:rFonts w:ascii="Times New Roman" w:eastAsia="Times New Roman" w:hAnsi="Times New Roman" w:cs="Times New Roman"/>
          <w:color w:val="000000"/>
          <w:sz w:val="24"/>
          <w:szCs w:val="24"/>
        </w:rPr>
        <w:t xml:space="preserve">2.034515297 </w:t>
      </w:r>
      <w:r w:rsidR="006D3CAA" w:rsidRPr="00EF5744">
        <w:rPr>
          <w:rFonts w:ascii="Times New Roman" w:eastAsia="Times New Roman" w:hAnsi="Times New Roman" w:cs="Times New Roman"/>
          <w:color w:val="000000"/>
          <w:sz w:val="24"/>
          <w:szCs w:val="24"/>
        </w:rPr>
        <w:t xml:space="preserve"> </w:t>
      </w:r>
      <w:r w:rsidR="006D3CAA" w:rsidRPr="00EF5744">
        <w:rPr>
          <w:rFonts w:ascii="Times New Roman" w:hAnsi="Times New Roman" w:cs="Times New Roman"/>
          <w:sz w:val="24"/>
          <w:szCs w:val="24"/>
        </w:rPr>
        <w:t xml:space="preserve">maka nilai </w:t>
      </w:r>
      <w:r w:rsidR="006D3CAA" w:rsidRPr="00EF5744">
        <w:rPr>
          <w:rFonts w:ascii="Times New Roman" w:hAnsi="Times New Roman" w:cs="Times New Roman"/>
          <w:noProof/>
          <w:position w:val="-14"/>
          <w:sz w:val="24"/>
          <w:szCs w:val="24"/>
        </w:rPr>
        <w:object w:dxaOrig="520" w:dyaOrig="400" w14:anchorId="44A0E37C">
          <v:shape id="_x0000_i1039" type="#_x0000_t75" style="width:24pt;height:18.6pt" o:ole="">
            <v:imagedata r:id="rId32" o:title=""/>
          </v:shape>
          <o:OLEObject Type="Embed" ProgID="Equation.3" ShapeID="_x0000_i1039" DrawAspect="Content" ObjectID="_1853492973" r:id="rId33"/>
        </w:object>
      </w:r>
      <w:r w:rsidR="006D3CAA" w:rsidRPr="00EF5744">
        <w:rPr>
          <w:rFonts w:ascii="Times New Roman" w:hAnsi="Times New Roman" w:cs="Times New Roman"/>
          <w:sz w:val="24"/>
          <w:szCs w:val="24"/>
        </w:rPr>
        <w:t>&gt;</w:t>
      </w:r>
      <w:r w:rsidR="006D3CAA" w:rsidRPr="00EF5744">
        <w:rPr>
          <w:rFonts w:ascii="Times New Roman" w:hAnsi="Times New Roman" w:cs="Times New Roman"/>
          <w:noProof/>
          <w:position w:val="-12"/>
          <w:sz w:val="24"/>
          <w:szCs w:val="24"/>
        </w:rPr>
        <w:object w:dxaOrig="460" w:dyaOrig="380" w14:anchorId="6B43DA32">
          <v:shape id="_x0000_i1040" type="#_x0000_t75" style="width:22.2pt;height:17.4pt" o:ole="">
            <v:imagedata r:id="rId34" o:title=""/>
          </v:shape>
          <o:OLEObject Type="Embed" ProgID="Equation.3" ShapeID="_x0000_i1040" DrawAspect="Content" ObjectID="_1853492974" r:id="rId35"/>
        </w:object>
      </w:r>
      <w:r w:rsidR="006D3CAA" w:rsidRPr="00EF5744">
        <w:rPr>
          <w:rFonts w:ascii="Times New Roman" w:hAnsi="Times New Roman" w:cs="Times New Roman"/>
          <w:sz w:val="24"/>
          <w:szCs w:val="24"/>
        </w:rPr>
        <w:t xml:space="preserve"> </w:t>
      </w:r>
      <w:r w:rsidR="006D3CAA">
        <w:rPr>
          <w:rFonts w:ascii="Times New Roman" w:hAnsi="Times New Roman" w:cs="Times New Roman"/>
          <w:sz w:val="24"/>
          <w:szCs w:val="24"/>
        </w:rPr>
        <w:t>di</w:t>
      </w:r>
      <w:r w:rsidR="006D3CAA" w:rsidRPr="00EF5744">
        <w:rPr>
          <w:rFonts w:ascii="Times New Roman" w:hAnsi="Times New Roman" w:cs="Times New Roman"/>
          <w:sz w:val="24"/>
          <w:szCs w:val="24"/>
        </w:rPr>
        <w:t xml:space="preserve">terima </w:t>
      </w:r>
      <w:r w:rsidR="006D3CAA" w:rsidRPr="00EF5744">
        <w:rPr>
          <w:rFonts w:ascii="Times New Roman" w:hAnsi="Times New Roman" w:cs="Times New Roman"/>
          <w:noProof/>
          <w:position w:val="-10"/>
          <w:sz w:val="24"/>
          <w:szCs w:val="24"/>
        </w:rPr>
        <w:object w:dxaOrig="340" w:dyaOrig="340" w14:anchorId="25169B50">
          <v:shape id="_x0000_i1041" type="#_x0000_t75" style="width:15pt;height:15pt" o:ole="">
            <v:imagedata r:id="rId36" o:title=""/>
          </v:shape>
          <o:OLEObject Type="Embed" ProgID="Equation.3" ShapeID="_x0000_i1041" DrawAspect="Content" ObjectID="_1853492975" r:id="rId37"/>
        </w:object>
      </w:r>
      <w:r w:rsidR="006D3CAA" w:rsidRPr="00EF5744">
        <w:rPr>
          <w:rFonts w:ascii="Times New Roman" w:hAnsi="Times New Roman" w:cs="Times New Roman"/>
          <w:sz w:val="24"/>
          <w:szCs w:val="24"/>
        </w:rPr>
        <w:t xml:space="preserve"> atau Ada pengaruh yang signifikan penggunaan model </w:t>
      </w:r>
      <w:r w:rsidR="006D3CAA" w:rsidRPr="002E1DD2">
        <w:rPr>
          <w:rFonts w:ascii="Times New Roman" w:hAnsi="Times New Roman" w:cs="Times New Roman"/>
          <w:sz w:val="24"/>
          <w:szCs w:val="24"/>
        </w:rPr>
        <w:t>kooperatif tipe</w:t>
      </w:r>
      <w:r w:rsidR="006D3CAA">
        <w:rPr>
          <w:rFonts w:ascii="Times New Roman" w:hAnsi="Times New Roman" w:cs="Times New Roman"/>
          <w:i/>
          <w:sz w:val="24"/>
          <w:szCs w:val="24"/>
        </w:rPr>
        <w:t xml:space="preserve"> Student Team Achievement D</w:t>
      </w:r>
      <w:r w:rsidR="006D3CAA" w:rsidRPr="00657A53">
        <w:rPr>
          <w:rFonts w:ascii="Times New Roman" w:hAnsi="Times New Roman" w:cs="Times New Roman"/>
          <w:i/>
          <w:sz w:val="24"/>
          <w:szCs w:val="24"/>
        </w:rPr>
        <w:t>ivision</w:t>
      </w:r>
      <w:r w:rsidR="006D3CAA">
        <w:rPr>
          <w:rFonts w:ascii="Times New Roman" w:hAnsi="Times New Roman" w:cs="Times New Roman"/>
          <w:sz w:val="24"/>
          <w:szCs w:val="24"/>
        </w:rPr>
        <w:t xml:space="preserve"> (STAD) terhadap hasil belajar siswa pada mata pelajaran matematika materi pecahan berbeda penyebut di kelas V SD Negeri 101895 Bangun Sari T.P 2025/2026.</w:t>
      </w:r>
    </w:p>
    <w:p w14:paraId="4B52D828" w14:textId="77777777" w:rsidR="006D3CAA" w:rsidRPr="006D3CAA" w:rsidRDefault="006D3CAA" w:rsidP="006D3CAA">
      <w:pPr>
        <w:spacing w:after="0" w:line="360" w:lineRule="auto"/>
        <w:jc w:val="center"/>
        <w:rPr>
          <w:rFonts w:ascii="Times New Roman" w:hAnsi="Times New Roman" w:cs="Times New Roman"/>
          <w:b/>
          <w:sz w:val="24"/>
          <w:szCs w:val="24"/>
        </w:rPr>
      </w:pPr>
      <w:r w:rsidRPr="006D3CAA">
        <w:rPr>
          <w:rFonts w:ascii="Times New Roman" w:hAnsi="Times New Roman" w:cs="Times New Roman"/>
          <w:b/>
          <w:sz w:val="24"/>
          <w:szCs w:val="24"/>
        </w:rPr>
        <w:t>Tabel 3. Uji Statistik t</w:t>
      </w:r>
    </w:p>
    <w:tbl>
      <w:tblPr>
        <w:tblW w:w="3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1157"/>
        <w:gridCol w:w="1080"/>
      </w:tblGrid>
      <w:tr w:rsidR="006D3CAA" w:rsidRPr="006D3CAA" w14:paraId="173332E1" w14:textId="77777777" w:rsidTr="006D3CAA">
        <w:trPr>
          <w:trHeight w:val="315"/>
          <w:jc w:val="center"/>
        </w:trPr>
        <w:tc>
          <w:tcPr>
            <w:tcW w:w="1363" w:type="dxa"/>
            <w:noWrap/>
            <w:vAlign w:val="bottom"/>
            <w:hideMark/>
          </w:tcPr>
          <w:p w14:paraId="443B6127" w14:textId="77777777" w:rsidR="006D3CAA" w:rsidRPr="006D3CAA" w:rsidRDefault="006D3CAA" w:rsidP="006D3CAA">
            <w:pPr>
              <w:spacing w:after="0" w:line="240" w:lineRule="auto"/>
              <w:jc w:val="center"/>
              <w:rPr>
                <w:rFonts w:ascii="Times New Roman" w:eastAsia="Times New Roman" w:hAnsi="Times New Roman" w:cs="Times New Roman"/>
                <w:b/>
                <w:bCs/>
                <w:color w:val="000000"/>
                <w:sz w:val="24"/>
                <w:szCs w:val="24"/>
              </w:rPr>
            </w:pPr>
            <w:r w:rsidRPr="006D3CAA">
              <w:rPr>
                <w:rFonts w:ascii="Times New Roman" w:eastAsia="Times New Roman" w:hAnsi="Times New Roman" w:cs="Times New Roman"/>
                <w:b/>
                <w:bCs/>
                <w:color w:val="000000"/>
                <w:sz w:val="24"/>
                <w:szCs w:val="24"/>
              </w:rPr>
              <w:t xml:space="preserve">Kelas </w:t>
            </w:r>
          </w:p>
        </w:tc>
        <w:tc>
          <w:tcPr>
            <w:tcW w:w="1157" w:type="dxa"/>
            <w:noWrap/>
            <w:vAlign w:val="bottom"/>
            <w:hideMark/>
          </w:tcPr>
          <w:p w14:paraId="350B0137" w14:textId="77777777" w:rsidR="006D3CAA" w:rsidRPr="006D3CAA" w:rsidRDefault="006D3CAA" w:rsidP="006D3CAA">
            <w:pPr>
              <w:spacing w:after="0" w:line="240" w:lineRule="auto"/>
              <w:jc w:val="center"/>
              <w:rPr>
                <w:rFonts w:ascii="Times New Roman" w:eastAsia="Times New Roman" w:hAnsi="Times New Roman" w:cs="Times New Roman"/>
                <w:b/>
                <w:bCs/>
                <w:color w:val="000000"/>
                <w:sz w:val="24"/>
                <w:szCs w:val="24"/>
              </w:rPr>
            </w:pPr>
            <w:r w:rsidRPr="006D3CAA">
              <w:rPr>
                <w:rFonts w:ascii="Times New Roman" w:eastAsia="Times New Roman" w:hAnsi="Times New Roman" w:cs="Times New Roman"/>
                <w:b/>
                <w:bCs/>
                <w:color w:val="000000"/>
                <w:sz w:val="24"/>
                <w:szCs w:val="24"/>
              </w:rPr>
              <w:t>T hitung</w:t>
            </w:r>
          </w:p>
        </w:tc>
        <w:tc>
          <w:tcPr>
            <w:tcW w:w="1080" w:type="dxa"/>
            <w:noWrap/>
            <w:vAlign w:val="bottom"/>
            <w:hideMark/>
          </w:tcPr>
          <w:p w14:paraId="023A71FA" w14:textId="77777777" w:rsidR="006D3CAA" w:rsidRPr="006D3CAA" w:rsidRDefault="006D3CAA" w:rsidP="006D3CAA">
            <w:pPr>
              <w:spacing w:after="0" w:line="240" w:lineRule="auto"/>
              <w:jc w:val="center"/>
              <w:rPr>
                <w:rFonts w:ascii="Times New Roman" w:eastAsia="Times New Roman" w:hAnsi="Times New Roman" w:cs="Times New Roman"/>
                <w:b/>
                <w:bCs/>
                <w:color w:val="000000"/>
                <w:sz w:val="24"/>
                <w:szCs w:val="24"/>
              </w:rPr>
            </w:pPr>
            <w:r w:rsidRPr="006D3CAA">
              <w:rPr>
                <w:rFonts w:ascii="Times New Roman" w:eastAsia="Times New Roman" w:hAnsi="Times New Roman" w:cs="Times New Roman"/>
                <w:b/>
                <w:bCs/>
                <w:color w:val="000000"/>
                <w:sz w:val="24"/>
                <w:szCs w:val="24"/>
              </w:rPr>
              <w:t>T tabel</w:t>
            </w:r>
          </w:p>
        </w:tc>
      </w:tr>
      <w:tr w:rsidR="006D3CAA" w:rsidRPr="006D3CAA" w14:paraId="13436169" w14:textId="77777777" w:rsidTr="006D3CAA">
        <w:trPr>
          <w:trHeight w:val="315"/>
          <w:jc w:val="center"/>
        </w:trPr>
        <w:tc>
          <w:tcPr>
            <w:tcW w:w="1363" w:type="dxa"/>
            <w:noWrap/>
            <w:vAlign w:val="bottom"/>
            <w:hideMark/>
          </w:tcPr>
          <w:p w14:paraId="223397EA" w14:textId="77777777" w:rsidR="006D3CAA" w:rsidRPr="006D3CAA" w:rsidRDefault="006D3CAA" w:rsidP="006D3CAA">
            <w:pPr>
              <w:spacing w:after="0" w:line="240" w:lineRule="auto"/>
              <w:rPr>
                <w:rFonts w:ascii="Times New Roman" w:eastAsia="Times New Roman" w:hAnsi="Times New Roman" w:cs="Times New Roman"/>
                <w:color w:val="000000"/>
                <w:sz w:val="24"/>
                <w:szCs w:val="24"/>
              </w:rPr>
            </w:pPr>
            <w:r w:rsidRPr="006D3CAA">
              <w:rPr>
                <w:rFonts w:ascii="Times New Roman" w:eastAsia="Times New Roman" w:hAnsi="Times New Roman" w:cs="Times New Roman"/>
                <w:color w:val="000000"/>
                <w:sz w:val="24"/>
                <w:szCs w:val="24"/>
              </w:rPr>
              <w:t>Eksperimen</w:t>
            </w:r>
          </w:p>
        </w:tc>
        <w:tc>
          <w:tcPr>
            <w:tcW w:w="1157" w:type="dxa"/>
            <w:noWrap/>
            <w:vAlign w:val="bottom"/>
            <w:hideMark/>
          </w:tcPr>
          <w:p w14:paraId="3057C300" w14:textId="77777777" w:rsidR="006D3CAA" w:rsidRPr="006D3CAA" w:rsidRDefault="006D3CAA" w:rsidP="006D3CAA">
            <w:pPr>
              <w:spacing w:after="0" w:line="240" w:lineRule="auto"/>
              <w:jc w:val="right"/>
              <w:rPr>
                <w:rFonts w:ascii="Times New Roman" w:eastAsia="Times New Roman" w:hAnsi="Times New Roman" w:cs="Times New Roman"/>
                <w:color w:val="000000"/>
                <w:sz w:val="24"/>
                <w:szCs w:val="24"/>
              </w:rPr>
            </w:pPr>
            <w:r w:rsidRPr="006D3CAA">
              <w:rPr>
                <w:rFonts w:ascii="Times New Roman" w:eastAsia="Times New Roman" w:hAnsi="Times New Roman" w:cs="Times New Roman"/>
                <w:color w:val="000000"/>
                <w:sz w:val="24"/>
                <w:szCs w:val="24"/>
              </w:rPr>
              <w:t>8.03</w:t>
            </w:r>
          </w:p>
        </w:tc>
        <w:tc>
          <w:tcPr>
            <w:tcW w:w="1080" w:type="dxa"/>
            <w:noWrap/>
            <w:vAlign w:val="bottom"/>
            <w:hideMark/>
          </w:tcPr>
          <w:p w14:paraId="31E0AC6B" w14:textId="77777777" w:rsidR="006D3CAA" w:rsidRPr="006D3CAA" w:rsidRDefault="006D3CAA" w:rsidP="006D3CAA">
            <w:pPr>
              <w:spacing w:after="0" w:line="240" w:lineRule="auto"/>
              <w:jc w:val="right"/>
              <w:rPr>
                <w:rFonts w:ascii="Times New Roman" w:eastAsia="Times New Roman" w:hAnsi="Times New Roman" w:cs="Times New Roman"/>
                <w:color w:val="000000"/>
                <w:sz w:val="24"/>
                <w:szCs w:val="24"/>
              </w:rPr>
            </w:pPr>
            <w:r w:rsidRPr="006D3CAA">
              <w:rPr>
                <w:rFonts w:ascii="Times New Roman" w:eastAsia="Times New Roman" w:hAnsi="Times New Roman" w:cs="Times New Roman"/>
                <w:color w:val="000000"/>
                <w:sz w:val="24"/>
                <w:szCs w:val="24"/>
              </w:rPr>
              <w:t>2.04</w:t>
            </w:r>
          </w:p>
        </w:tc>
      </w:tr>
      <w:tr w:rsidR="006D3CAA" w:rsidRPr="006D3CAA" w14:paraId="25CE2492" w14:textId="77777777" w:rsidTr="006D3CAA">
        <w:trPr>
          <w:trHeight w:val="315"/>
          <w:jc w:val="center"/>
        </w:trPr>
        <w:tc>
          <w:tcPr>
            <w:tcW w:w="1363" w:type="dxa"/>
            <w:noWrap/>
            <w:vAlign w:val="bottom"/>
            <w:hideMark/>
          </w:tcPr>
          <w:p w14:paraId="1AFCB923" w14:textId="77777777" w:rsidR="006D3CAA" w:rsidRPr="006D3CAA" w:rsidRDefault="006D3CAA" w:rsidP="006D3CAA">
            <w:pPr>
              <w:spacing w:after="0" w:line="240" w:lineRule="auto"/>
              <w:rPr>
                <w:rFonts w:ascii="Times New Roman" w:eastAsia="Times New Roman" w:hAnsi="Times New Roman" w:cs="Times New Roman"/>
                <w:color w:val="000000"/>
                <w:sz w:val="24"/>
                <w:szCs w:val="24"/>
              </w:rPr>
            </w:pPr>
            <w:r w:rsidRPr="006D3CAA">
              <w:rPr>
                <w:rFonts w:ascii="Times New Roman" w:eastAsia="Times New Roman" w:hAnsi="Times New Roman" w:cs="Times New Roman"/>
                <w:color w:val="000000"/>
                <w:sz w:val="24"/>
                <w:szCs w:val="24"/>
              </w:rPr>
              <w:t>Kontrol</w:t>
            </w:r>
          </w:p>
        </w:tc>
        <w:tc>
          <w:tcPr>
            <w:tcW w:w="1157" w:type="dxa"/>
            <w:noWrap/>
            <w:vAlign w:val="bottom"/>
            <w:hideMark/>
          </w:tcPr>
          <w:p w14:paraId="6C572BD5" w14:textId="77777777" w:rsidR="006D3CAA" w:rsidRPr="006D3CAA" w:rsidRDefault="006D3CAA" w:rsidP="006D3CAA">
            <w:pPr>
              <w:spacing w:after="0" w:line="240" w:lineRule="auto"/>
              <w:rPr>
                <w:rFonts w:ascii="Times New Roman" w:eastAsia="Times New Roman" w:hAnsi="Times New Roman" w:cs="Times New Roman"/>
                <w:color w:val="000000"/>
                <w:sz w:val="24"/>
                <w:szCs w:val="24"/>
              </w:rPr>
            </w:pPr>
          </w:p>
        </w:tc>
        <w:tc>
          <w:tcPr>
            <w:tcW w:w="1080" w:type="dxa"/>
            <w:noWrap/>
            <w:vAlign w:val="bottom"/>
            <w:hideMark/>
          </w:tcPr>
          <w:p w14:paraId="67398C74" w14:textId="77777777" w:rsidR="006D3CAA" w:rsidRPr="006D3CAA" w:rsidRDefault="006D3CAA" w:rsidP="006D3CAA">
            <w:pPr>
              <w:spacing w:after="0" w:line="240" w:lineRule="auto"/>
              <w:rPr>
                <w:rFonts w:ascii="Times New Roman" w:eastAsia="Times New Roman" w:hAnsi="Times New Roman" w:cs="Times New Roman"/>
                <w:color w:val="000000"/>
                <w:sz w:val="24"/>
                <w:szCs w:val="24"/>
              </w:rPr>
            </w:pPr>
          </w:p>
        </w:tc>
      </w:tr>
    </w:tbl>
    <w:p w14:paraId="705DB420" w14:textId="77777777" w:rsidR="0047668C" w:rsidRDefault="0047668C" w:rsidP="0047668C">
      <w:pPr>
        <w:spacing w:after="0" w:line="360" w:lineRule="auto"/>
        <w:jc w:val="both"/>
        <w:rPr>
          <w:rFonts w:ascii="Times New Roman" w:hAnsi="Times New Roman" w:cs="Times New Roman"/>
          <w:sz w:val="24"/>
          <w:szCs w:val="24"/>
        </w:rPr>
      </w:pPr>
    </w:p>
    <w:p w14:paraId="55D42D94" w14:textId="637698D2" w:rsidR="006D3CAA" w:rsidRPr="00D270D1" w:rsidRDefault="006D3CAA" w:rsidP="006D3CAA">
      <w:pPr>
        <w:pStyle w:val="Heading2"/>
        <w:spacing w:before="0" w:line="360" w:lineRule="auto"/>
        <w:rPr>
          <w:rFonts w:ascii="Times New Roman" w:hAnsi="Times New Roman" w:cs="Times New Roman"/>
          <w:color w:val="000000" w:themeColor="text1"/>
          <w:sz w:val="24"/>
          <w:szCs w:val="24"/>
        </w:rPr>
      </w:pPr>
      <w:r w:rsidRPr="00D270D1">
        <w:rPr>
          <w:rFonts w:ascii="Times New Roman" w:hAnsi="Times New Roman" w:cs="Times New Roman"/>
          <w:color w:val="000000" w:themeColor="text1"/>
          <w:sz w:val="24"/>
          <w:szCs w:val="24"/>
        </w:rPr>
        <w:t>K</w:t>
      </w:r>
      <w:r w:rsidR="00397FA9">
        <w:rPr>
          <w:rFonts w:ascii="Times New Roman" w:hAnsi="Times New Roman" w:cs="Times New Roman"/>
          <w:color w:val="000000" w:themeColor="text1"/>
          <w:sz w:val="24"/>
          <w:szCs w:val="24"/>
        </w:rPr>
        <w:t>ESIMPULAN</w:t>
      </w:r>
    </w:p>
    <w:p w14:paraId="47E56DA4" w14:textId="77777777" w:rsidR="006D3CAA" w:rsidRPr="00EF5744" w:rsidRDefault="006D3CAA" w:rsidP="006D3CAA">
      <w:pPr>
        <w:spacing w:after="0" w:line="360" w:lineRule="auto"/>
        <w:ind w:firstLine="720"/>
        <w:jc w:val="both"/>
        <w:rPr>
          <w:rFonts w:ascii="Times New Roman" w:hAnsi="Times New Roman" w:cs="Times New Roman"/>
          <w:sz w:val="24"/>
          <w:szCs w:val="24"/>
        </w:rPr>
      </w:pPr>
      <w:r w:rsidRPr="00EF5744">
        <w:rPr>
          <w:rFonts w:ascii="Times New Roman" w:hAnsi="Times New Roman" w:cs="Times New Roman"/>
          <w:sz w:val="24"/>
          <w:szCs w:val="24"/>
        </w:rPr>
        <w:t>Berdasarkan hasil penelitian dan pembahasan, maka kesimpulan yang di ambil adalah sebagai berikut :</w:t>
      </w:r>
    </w:p>
    <w:p w14:paraId="47AC157A" w14:textId="77777777" w:rsidR="006D3CAA" w:rsidRPr="00EF5744" w:rsidRDefault="006D3CAA" w:rsidP="006D3CAA">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Hasil belajar Matematika  siswa pada materi pecahan berbeda penyebut </w:t>
      </w:r>
      <w:r w:rsidRPr="00EF5744">
        <w:rPr>
          <w:rFonts w:ascii="Times New Roman" w:hAnsi="Times New Roman" w:cs="Times New Roman"/>
          <w:sz w:val="24"/>
          <w:szCs w:val="24"/>
        </w:rPr>
        <w:t xml:space="preserve"> tanpa menggunakan model </w:t>
      </w:r>
      <w:r>
        <w:rPr>
          <w:rFonts w:ascii="Times New Roman" w:hAnsi="Times New Roman" w:cs="Times New Roman"/>
          <w:sz w:val="24"/>
          <w:szCs w:val="24"/>
        </w:rPr>
        <w:t xml:space="preserve">pembelajaran </w:t>
      </w:r>
      <w:r w:rsidRPr="00143E9D">
        <w:rPr>
          <w:rFonts w:ascii="Times New Roman" w:hAnsi="Times New Roman" w:cs="Times New Roman"/>
          <w:sz w:val="24"/>
          <w:szCs w:val="24"/>
        </w:rPr>
        <w:t>kooperatif tipe</w:t>
      </w:r>
      <w:r w:rsidRPr="006B4EC4">
        <w:rPr>
          <w:rFonts w:ascii="Times New Roman" w:hAnsi="Times New Roman" w:cs="Times New Roman"/>
          <w:i/>
          <w:sz w:val="24"/>
          <w:szCs w:val="24"/>
        </w:rPr>
        <w:t xml:space="preserve"> student team achi</w:t>
      </w:r>
      <w:r>
        <w:rPr>
          <w:rFonts w:ascii="Times New Roman" w:hAnsi="Times New Roman" w:cs="Times New Roman"/>
          <w:i/>
          <w:sz w:val="24"/>
          <w:szCs w:val="24"/>
        </w:rPr>
        <w:t>e</w:t>
      </w:r>
      <w:r w:rsidRPr="006B4EC4">
        <w:rPr>
          <w:rFonts w:ascii="Times New Roman" w:hAnsi="Times New Roman" w:cs="Times New Roman"/>
          <w:i/>
          <w:sz w:val="24"/>
          <w:szCs w:val="24"/>
        </w:rPr>
        <w:t>ve</w:t>
      </w:r>
      <w:r>
        <w:rPr>
          <w:rFonts w:ascii="Times New Roman" w:hAnsi="Times New Roman" w:cs="Times New Roman"/>
          <w:i/>
          <w:sz w:val="24"/>
          <w:szCs w:val="24"/>
        </w:rPr>
        <w:t>m</w:t>
      </w:r>
      <w:r w:rsidRPr="006B4EC4">
        <w:rPr>
          <w:rFonts w:ascii="Times New Roman" w:hAnsi="Times New Roman" w:cs="Times New Roman"/>
          <w:i/>
          <w:sz w:val="24"/>
          <w:szCs w:val="24"/>
        </w:rPr>
        <w:t>ent division</w:t>
      </w:r>
      <w:r>
        <w:rPr>
          <w:rFonts w:ascii="Times New Roman" w:hAnsi="Times New Roman" w:cs="Times New Roman"/>
          <w:sz w:val="24"/>
          <w:szCs w:val="24"/>
        </w:rPr>
        <w:t xml:space="preserve"> (STAD) kelas V SD Negeri 101895 Bangun Sari Kecamatan Tanjung Morawa T.P 2025/2026 diperoleh nilai rata-rata 76.66</w:t>
      </w:r>
      <w:r w:rsidRPr="00EF5744">
        <w:rPr>
          <w:rFonts w:ascii="Times New Roman" w:hAnsi="Times New Roman" w:cs="Times New Roman"/>
          <w:sz w:val="24"/>
          <w:szCs w:val="24"/>
        </w:rPr>
        <w:t>.</w:t>
      </w:r>
    </w:p>
    <w:p w14:paraId="2FC0CE8D" w14:textId="77777777" w:rsidR="006D3CAA" w:rsidRDefault="006D3CAA" w:rsidP="006D3CAA">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Hasil belajar Matematika  siswa pada materi pecahan berbeda penyebut  </w:t>
      </w:r>
      <w:r w:rsidRPr="00EF5744">
        <w:rPr>
          <w:rFonts w:ascii="Times New Roman" w:hAnsi="Times New Roman" w:cs="Times New Roman"/>
          <w:sz w:val="24"/>
          <w:szCs w:val="24"/>
        </w:rPr>
        <w:t xml:space="preserve"> menggunakan model </w:t>
      </w:r>
      <w:r>
        <w:rPr>
          <w:rFonts w:ascii="Times New Roman" w:hAnsi="Times New Roman" w:cs="Times New Roman"/>
          <w:sz w:val="24"/>
          <w:szCs w:val="24"/>
        </w:rPr>
        <w:t xml:space="preserve">pembelajaran </w:t>
      </w:r>
      <w:r w:rsidRPr="00143E9D">
        <w:rPr>
          <w:rFonts w:ascii="Times New Roman" w:hAnsi="Times New Roman" w:cs="Times New Roman"/>
          <w:sz w:val="24"/>
          <w:szCs w:val="24"/>
        </w:rPr>
        <w:t>kooperatif tipe</w:t>
      </w:r>
      <w:r w:rsidRPr="006B4EC4">
        <w:rPr>
          <w:rFonts w:ascii="Times New Roman" w:hAnsi="Times New Roman" w:cs="Times New Roman"/>
          <w:i/>
          <w:sz w:val="24"/>
          <w:szCs w:val="24"/>
        </w:rPr>
        <w:t xml:space="preserve"> student team achi</w:t>
      </w:r>
      <w:r>
        <w:rPr>
          <w:rFonts w:ascii="Times New Roman" w:hAnsi="Times New Roman" w:cs="Times New Roman"/>
          <w:i/>
          <w:sz w:val="24"/>
          <w:szCs w:val="24"/>
        </w:rPr>
        <w:t>e</w:t>
      </w:r>
      <w:r w:rsidRPr="006B4EC4">
        <w:rPr>
          <w:rFonts w:ascii="Times New Roman" w:hAnsi="Times New Roman" w:cs="Times New Roman"/>
          <w:i/>
          <w:sz w:val="24"/>
          <w:szCs w:val="24"/>
        </w:rPr>
        <w:t>ve</w:t>
      </w:r>
      <w:r>
        <w:rPr>
          <w:rFonts w:ascii="Times New Roman" w:hAnsi="Times New Roman" w:cs="Times New Roman"/>
          <w:i/>
          <w:sz w:val="24"/>
          <w:szCs w:val="24"/>
        </w:rPr>
        <w:t>m</w:t>
      </w:r>
      <w:r w:rsidRPr="006B4EC4">
        <w:rPr>
          <w:rFonts w:ascii="Times New Roman" w:hAnsi="Times New Roman" w:cs="Times New Roman"/>
          <w:i/>
          <w:sz w:val="24"/>
          <w:szCs w:val="24"/>
        </w:rPr>
        <w:t>ent division</w:t>
      </w:r>
      <w:r>
        <w:rPr>
          <w:rFonts w:ascii="Times New Roman" w:hAnsi="Times New Roman" w:cs="Times New Roman"/>
          <w:sz w:val="24"/>
          <w:szCs w:val="24"/>
        </w:rPr>
        <w:t xml:space="preserve"> (STAD) kelas V SD Negeri 101895 Bangun Sari Kecamatan Tanjung Morawa T.P 2025/2026 diperoleh nilai rata-rata 78.33.</w:t>
      </w:r>
    </w:p>
    <w:p w14:paraId="6C590241" w14:textId="2B230984" w:rsidR="00EF0C11" w:rsidRDefault="006D3CAA" w:rsidP="00EF0C11">
      <w:pPr>
        <w:pStyle w:val="ListParagraph"/>
        <w:numPr>
          <w:ilvl w:val="0"/>
          <w:numId w:val="2"/>
        </w:numPr>
        <w:tabs>
          <w:tab w:val="left" w:pos="360"/>
        </w:tabs>
        <w:spacing w:after="0" w:line="360" w:lineRule="auto"/>
        <w:jc w:val="both"/>
        <w:rPr>
          <w:rFonts w:ascii="Times New Roman" w:hAnsi="Times New Roman" w:cs="Times New Roman"/>
          <w:sz w:val="24"/>
          <w:szCs w:val="24"/>
        </w:rPr>
      </w:pPr>
      <w:r w:rsidRPr="00A86CAF">
        <w:rPr>
          <w:rFonts w:ascii="Times New Roman" w:hAnsi="Times New Roman"/>
          <w:sz w:val="24"/>
          <w:szCs w:val="24"/>
        </w:rPr>
        <w:t xml:space="preserve">Ada </w:t>
      </w:r>
      <w:r w:rsidRPr="00AC6D2B">
        <w:rPr>
          <w:rFonts w:ascii="Times New Roman" w:hAnsi="Times New Roman"/>
          <w:sz w:val="24"/>
        </w:rPr>
        <w:t xml:space="preserve">pengaruh </w:t>
      </w:r>
      <w:r>
        <w:rPr>
          <w:rFonts w:ascii="Times New Roman" w:hAnsi="Times New Roman"/>
          <w:sz w:val="24"/>
        </w:rPr>
        <w:t xml:space="preserve">signifikan </w:t>
      </w:r>
      <w:r w:rsidRPr="00AC6D2B">
        <w:rPr>
          <w:rFonts w:ascii="Times New Roman" w:hAnsi="Times New Roman"/>
          <w:sz w:val="24"/>
        </w:rPr>
        <w:t xml:space="preserve">penggunaan </w:t>
      </w:r>
      <w:r>
        <w:rPr>
          <w:rFonts w:ascii="Times New Roman" w:hAnsi="Times New Roman" w:cs="Times New Roman"/>
          <w:sz w:val="24"/>
          <w:szCs w:val="24"/>
        </w:rPr>
        <w:t>model kooperatif tipe STAD</w:t>
      </w:r>
      <w:r w:rsidRPr="00EF5744">
        <w:rPr>
          <w:rFonts w:ascii="Times New Roman" w:hAnsi="Times New Roman" w:cs="Times New Roman"/>
          <w:sz w:val="24"/>
          <w:szCs w:val="24"/>
        </w:rPr>
        <w:t xml:space="preserve"> terh</w:t>
      </w:r>
      <w:r>
        <w:rPr>
          <w:rFonts w:ascii="Times New Roman" w:hAnsi="Times New Roman" w:cs="Times New Roman"/>
          <w:sz w:val="24"/>
          <w:szCs w:val="24"/>
        </w:rPr>
        <w:t>adap hasil belajar siswa kelas V</w:t>
      </w:r>
      <w:r>
        <w:rPr>
          <w:rFonts w:ascii="Times New Roman" w:hAnsi="Times New Roman"/>
          <w:sz w:val="24"/>
          <w:szCs w:val="24"/>
        </w:rPr>
        <w:t xml:space="preserve"> dan diperoleh T</w:t>
      </w:r>
      <w:r w:rsidRPr="00C825A2">
        <w:rPr>
          <w:rFonts w:ascii="Times New Roman" w:hAnsi="Times New Roman"/>
          <w:sz w:val="24"/>
          <w:szCs w:val="24"/>
          <w:vertAlign w:val="subscript"/>
        </w:rPr>
        <w:t>hitung</w:t>
      </w:r>
      <w:r>
        <w:rPr>
          <w:rFonts w:ascii="Times New Roman" w:hAnsi="Times New Roman"/>
          <w:sz w:val="24"/>
          <w:szCs w:val="24"/>
        </w:rPr>
        <w:t xml:space="preserve"> ˃ T</w:t>
      </w:r>
      <w:r w:rsidRPr="000C4221">
        <w:rPr>
          <w:rFonts w:ascii="Times New Roman" w:hAnsi="Times New Roman"/>
          <w:sz w:val="24"/>
          <w:szCs w:val="24"/>
          <w:vertAlign w:val="subscript"/>
        </w:rPr>
        <w:t>tabel</w:t>
      </w:r>
      <w:r w:rsidRPr="004B5DB5">
        <w:rPr>
          <w:rFonts w:ascii="Times New Roman" w:hAnsi="Times New Roman"/>
          <w:sz w:val="24"/>
          <w:szCs w:val="24"/>
        </w:rPr>
        <w:t xml:space="preserve"> atau</w:t>
      </w:r>
      <w:r>
        <w:rPr>
          <w:rFonts w:ascii="Times New Roman" w:hAnsi="Times New Roman"/>
          <w:sz w:val="24"/>
          <w:szCs w:val="24"/>
        </w:rPr>
        <w:t xml:space="preserve"> </w:t>
      </w:r>
      <w:r>
        <w:rPr>
          <w:rFonts w:ascii="Times New Roman" w:eastAsia="Times New Roman" w:hAnsi="Times New Roman" w:cs="Times New Roman"/>
          <w:color w:val="000000"/>
          <w:sz w:val="24"/>
          <w:szCs w:val="24"/>
        </w:rPr>
        <w:t>8.332990909</w:t>
      </w:r>
      <w:r w:rsidRPr="00EF5744">
        <w:rPr>
          <w:rFonts w:ascii="Times New Roman" w:eastAsia="Times New Roman" w:hAnsi="Times New Roman" w:cs="Times New Roman"/>
          <w:color w:val="000000"/>
          <w:sz w:val="24"/>
          <w:szCs w:val="24"/>
        </w:rPr>
        <w:t xml:space="preserve"> </w:t>
      </w:r>
      <w:r>
        <w:rPr>
          <w:rFonts w:ascii="Times New Roman" w:hAnsi="Times New Roman"/>
          <w:sz w:val="24"/>
          <w:szCs w:val="24"/>
        </w:rPr>
        <w:t xml:space="preserve">&gt; </w:t>
      </w:r>
      <w:r>
        <w:rPr>
          <w:rFonts w:ascii="Times New Roman" w:eastAsia="Times New Roman" w:hAnsi="Times New Roman" w:cs="Times New Roman"/>
          <w:color w:val="000000"/>
          <w:sz w:val="24"/>
          <w:szCs w:val="24"/>
        </w:rPr>
        <w:t xml:space="preserve">2.034515297 </w:t>
      </w:r>
      <w:r w:rsidRPr="00EF4460">
        <w:rPr>
          <w:rFonts w:ascii="Times New Roman" w:hAnsi="Times New Roman"/>
          <w:sz w:val="24"/>
          <w:szCs w:val="24"/>
        </w:rPr>
        <w:t>maka H</w:t>
      </w:r>
      <w:r w:rsidRPr="00EF4460">
        <w:rPr>
          <w:rFonts w:ascii="Times New Roman" w:hAnsi="Times New Roman"/>
          <w:sz w:val="24"/>
          <w:szCs w:val="24"/>
          <w:vertAlign w:val="subscript"/>
        </w:rPr>
        <w:t>1</w:t>
      </w:r>
      <w:r w:rsidRPr="00EF4460">
        <w:rPr>
          <w:rFonts w:ascii="Times New Roman" w:hAnsi="Times New Roman"/>
          <w:sz w:val="24"/>
          <w:szCs w:val="24"/>
        </w:rPr>
        <w:t xml:space="preserve"> diterima, artinya </w:t>
      </w:r>
      <w:r w:rsidRPr="00EF4460">
        <w:rPr>
          <w:rFonts w:ascii="Times New Roman" w:hAnsi="Times New Roman"/>
          <w:position w:val="2"/>
          <w:sz w:val="24"/>
          <w:szCs w:val="24"/>
        </w:rPr>
        <w:t>Ada p</w:t>
      </w:r>
      <w:r w:rsidRPr="00EF4460">
        <w:rPr>
          <w:rFonts w:ascii="Times New Roman" w:hAnsi="Times New Roman"/>
          <w:sz w:val="24"/>
          <w:szCs w:val="24"/>
        </w:rPr>
        <w:t xml:space="preserve">engaruh yang signifikan penggunaan </w:t>
      </w:r>
      <w:r>
        <w:rPr>
          <w:rFonts w:ascii="Times New Roman" w:hAnsi="Times New Roman" w:cs="Times New Roman"/>
          <w:sz w:val="24"/>
          <w:szCs w:val="24"/>
        </w:rPr>
        <w:t>penggunaan model kooperatif tipe STAD</w:t>
      </w:r>
      <w:r w:rsidRPr="00EF5744">
        <w:rPr>
          <w:rFonts w:ascii="Times New Roman" w:hAnsi="Times New Roman" w:cs="Times New Roman"/>
          <w:sz w:val="24"/>
          <w:szCs w:val="24"/>
        </w:rPr>
        <w:t xml:space="preserve"> terh</w:t>
      </w:r>
      <w:r>
        <w:rPr>
          <w:rFonts w:ascii="Times New Roman" w:hAnsi="Times New Roman" w:cs="Times New Roman"/>
          <w:sz w:val="24"/>
          <w:szCs w:val="24"/>
        </w:rPr>
        <w:t>adap hasil belajar siswa kelas V pada mata pelajaran Matematika materi Pecahan berbeda penyebut SD</w:t>
      </w:r>
      <w:r w:rsidRPr="00EF5744">
        <w:rPr>
          <w:rFonts w:ascii="Times New Roman" w:hAnsi="Times New Roman" w:cs="Times New Roman"/>
          <w:sz w:val="24"/>
          <w:szCs w:val="24"/>
        </w:rPr>
        <w:t xml:space="preserve"> Negeri</w:t>
      </w:r>
      <w:r>
        <w:rPr>
          <w:rFonts w:ascii="Times New Roman" w:hAnsi="Times New Roman" w:cs="Times New Roman"/>
          <w:sz w:val="24"/>
          <w:szCs w:val="24"/>
        </w:rPr>
        <w:t xml:space="preserve"> Sd Negeri 101895 Bangun Sari Kecamatan Tanjung Morawa T.P 2025/2026</w:t>
      </w:r>
      <w:r w:rsidRPr="00EF5744">
        <w:rPr>
          <w:rFonts w:ascii="Times New Roman" w:hAnsi="Times New Roman" w:cs="Times New Roman"/>
          <w:sz w:val="24"/>
          <w:szCs w:val="24"/>
        </w:rPr>
        <w:t xml:space="preserve">. </w:t>
      </w:r>
      <w:bookmarkStart w:id="0" w:name="_Toc217719856"/>
    </w:p>
    <w:p w14:paraId="3EABA718" w14:textId="77777777" w:rsidR="00397FA9" w:rsidRPr="00397FA9" w:rsidRDefault="00397FA9" w:rsidP="00397FA9">
      <w:pPr>
        <w:pStyle w:val="ListParagraph"/>
        <w:tabs>
          <w:tab w:val="left" w:pos="360"/>
        </w:tabs>
        <w:spacing w:after="0" w:line="360" w:lineRule="auto"/>
        <w:jc w:val="both"/>
        <w:rPr>
          <w:rFonts w:ascii="Times New Roman" w:hAnsi="Times New Roman" w:cs="Times New Roman"/>
          <w:sz w:val="24"/>
          <w:szCs w:val="24"/>
        </w:rPr>
      </w:pPr>
    </w:p>
    <w:p w14:paraId="18D67EE1" w14:textId="7D72195A" w:rsidR="00EF0C11" w:rsidRPr="00397FA9" w:rsidRDefault="00EF0C11" w:rsidP="00397FA9">
      <w:pPr>
        <w:pStyle w:val="Heading1"/>
        <w:spacing w:before="0" w:line="360" w:lineRule="auto"/>
        <w:rPr>
          <w:rFonts w:ascii="Times New Roman" w:hAnsi="Times New Roman" w:cs="Times New Roman"/>
          <w:color w:val="000000" w:themeColor="text1"/>
          <w:sz w:val="24"/>
          <w:szCs w:val="24"/>
        </w:rPr>
      </w:pPr>
      <w:r w:rsidRPr="00D270D1">
        <w:rPr>
          <w:rFonts w:ascii="Times New Roman" w:hAnsi="Times New Roman" w:cs="Times New Roman"/>
          <w:color w:val="000000" w:themeColor="text1"/>
          <w:sz w:val="24"/>
          <w:szCs w:val="24"/>
        </w:rPr>
        <w:t>DAFTAR PUSTAKA</w:t>
      </w:r>
      <w:bookmarkEnd w:id="0"/>
    </w:p>
    <w:p w14:paraId="77CE42D2" w14:textId="77777777" w:rsidR="00EF0C11" w:rsidRDefault="00EF0C11" w:rsidP="00397FA9">
      <w:pPr>
        <w:pStyle w:val="BodyText"/>
        <w:ind w:left="567" w:hanging="852"/>
        <w:jc w:val="both"/>
        <w:rPr>
          <w:spacing w:val="-2"/>
        </w:rPr>
      </w:pPr>
      <w:r>
        <w:t>Arends,R.I.(2021).</w:t>
      </w:r>
      <w:r>
        <w:rPr>
          <w:spacing w:val="40"/>
        </w:rPr>
        <w:t xml:space="preserve"> </w:t>
      </w:r>
      <w:r>
        <w:t>Learning</w:t>
      </w:r>
      <w:r>
        <w:rPr>
          <w:spacing w:val="40"/>
        </w:rPr>
        <w:t xml:space="preserve"> </w:t>
      </w:r>
      <w:r>
        <w:t>to</w:t>
      </w:r>
      <w:r>
        <w:rPr>
          <w:spacing w:val="40"/>
        </w:rPr>
        <w:t xml:space="preserve"> </w:t>
      </w:r>
      <w:r>
        <w:t>teach</w:t>
      </w:r>
      <w:r>
        <w:rPr>
          <w:spacing w:val="40"/>
        </w:rPr>
        <w:t xml:space="preserve"> </w:t>
      </w:r>
      <w:r>
        <w:t>(11th</w:t>
      </w:r>
      <w:r>
        <w:rPr>
          <w:spacing w:val="40"/>
        </w:rPr>
        <w:t xml:space="preserve"> </w:t>
      </w:r>
      <w:r>
        <w:t>ed.).</w:t>
      </w:r>
      <w:r>
        <w:rPr>
          <w:spacing w:val="40"/>
        </w:rPr>
        <w:t xml:space="preserve"> </w:t>
      </w:r>
      <w:r>
        <w:t>New</w:t>
      </w:r>
      <w:r>
        <w:rPr>
          <w:spacing w:val="40"/>
        </w:rPr>
        <w:t xml:space="preserve"> </w:t>
      </w:r>
      <w:r>
        <w:t>York:</w:t>
      </w:r>
      <w:r>
        <w:rPr>
          <w:spacing w:val="40"/>
        </w:rPr>
        <w:t xml:space="preserve"> </w:t>
      </w:r>
      <w:r>
        <w:t xml:space="preserve">McGraw-Hill </w:t>
      </w:r>
      <w:r>
        <w:rPr>
          <w:spacing w:val="-2"/>
        </w:rPr>
        <w:t>Education.</w:t>
      </w:r>
    </w:p>
    <w:p w14:paraId="3EE65E43" w14:textId="77777777" w:rsidR="00EF0C11" w:rsidRDefault="00EF0C11" w:rsidP="00397FA9">
      <w:pPr>
        <w:pStyle w:val="BodyText"/>
        <w:ind w:left="567" w:hanging="852"/>
        <w:jc w:val="both"/>
      </w:pPr>
    </w:p>
    <w:p w14:paraId="26BB0071" w14:textId="77777777" w:rsidR="00EF0C11" w:rsidRDefault="00EF0C11" w:rsidP="00397FA9">
      <w:pPr>
        <w:pStyle w:val="BodyText"/>
        <w:ind w:left="567" w:hanging="852"/>
        <w:jc w:val="both"/>
      </w:pPr>
      <w:r>
        <w:t>Arikunto,S.(2021).</w:t>
      </w:r>
      <w:r>
        <w:rPr>
          <w:spacing w:val="40"/>
        </w:rPr>
        <w:t xml:space="preserve"> </w:t>
      </w:r>
      <w:r>
        <w:t>Prosedur</w:t>
      </w:r>
      <w:r>
        <w:rPr>
          <w:spacing w:val="40"/>
        </w:rPr>
        <w:t xml:space="preserve"> </w:t>
      </w:r>
      <w:r>
        <w:t>penelitian:</w:t>
      </w:r>
      <w:r>
        <w:rPr>
          <w:spacing w:val="40"/>
        </w:rPr>
        <w:t xml:space="preserve"> </w:t>
      </w:r>
      <w:r>
        <w:t>Suatu</w:t>
      </w:r>
      <w:r>
        <w:rPr>
          <w:spacing w:val="40"/>
        </w:rPr>
        <w:t xml:space="preserve"> </w:t>
      </w:r>
      <w:r>
        <w:t>pendekatan</w:t>
      </w:r>
      <w:r>
        <w:rPr>
          <w:spacing w:val="40"/>
        </w:rPr>
        <w:t xml:space="preserve"> </w:t>
      </w:r>
      <w:r>
        <w:t>praktik.</w:t>
      </w:r>
      <w:r>
        <w:rPr>
          <w:spacing w:val="40"/>
        </w:rPr>
        <w:t xml:space="preserve"> </w:t>
      </w:r>
      <w:r>
        <w:t>Jakarta:</w:t>
      </w:r>
      <w:r>
        <w:rPr>
          <w:spacing w:val="80"/>
          <w:w w:val="150"/>
        </w:rPr>
        <w:t xml:space="preserve"> </w:t>
      </w:r>
      <w:r>
        <w:t>Rineka Cipta.</w:t>
      </w:r>
    </w:p>
    <w:p w14:paraId="6F0CA931" w14:textId="77777777" w:rsidR="00EF0C11" w:rsidRDefault="00EF0C11" w:rsidP="00397FA9">
      <w:pPr>
        <w:pStyle w:val="BodyText"/>
        <w:ind w:left="567" w:hanging="852"/>
        <w:jc w:val="both"/>
      </w:pPr>
    </w:p>
    <w:p w14:paraId="53C3BB34" w14:textId="77777777" w:rsidR="00EF0C11" w:rsidRDefault="00EF0C11" w:rsidP="00397FA9">
      <w:pPr>
        <w:pStyle w:val="BodyText"/>
        <w:ind w:left="567" w:hanging="852"/>
        <w:jc w:val="both"/>
      </w:pPr>
      <w:r w:rsidRPr="00A97EC2">
        <w:t>Arikunto, S. (2020). Dasar-dasar Evaluasi Pendidikan. Jakarta: Bumi Aksara.</w:t>
      </w:r>
    </w:p>
    <w:p w14:paraId="16F1A437" w14:textId="77777777" w:rsidR="00EF0C11" w:rsidRDefault="00EF0C11" w:rsidP="00397FA9">
      <w:pPr>
        <w:pStyle w:val="BodyText"/>
        <w:ind w:left="567" w:hanging="852"/>
        <w:jc w:val="both"/>
      </w:pPr>
    </w:p>
    <w:p w14:paraId="4F35A227" w14:textId="77777777" w:rsidR="00EF0C11" w:rsidRDefault="00EF0C11" w:rsidP="00397FA9">
      <w:pPr>
        <w:pStyle w:val="BodyText"/>
        <w:ind w:left="567" w:hanging="852"/>
        <w:jc w:val="both"/>
      </w:pPr>
      <w:r>
        <w:t>Charles,</w:t>
      </w:r>
      <w:r>
        <w:rPr>
          <w:spacing w:val="42"/>
        </w:rPr>
        <w:t xml:space="preserve"> </w:t>
      </w:r>
      <w:r>
        <w:t>R.,</w:t>
      </w:r>
      <w:r>
        <w:rPr>
          <w:spacing w:val="46"/>
        </w:rPr>
        <w:t xml:space="preserve"> </w:t>
      </w:r>
      <w:r>
        <w:t>&amp;</w:t>
      </w:r>
      <w:r>
        <w:rPr>
          <w:spacing w:val="45"/>
        </w:rPr>
        <w:t xml:space="preserve"> </w:t>
      </w:r>
      <w:r>
        <w:t>Lester,</w:t>
      </w:r>
      <w:r>
        <w:rPr>
          <w:spacing w:val="48"/>
        </w:rPr>
        <w:t xml:space="preserve"> </w:t>
      </w:r>
      <w:r>
        <w:t>F.</w:t>
      </w:r>
      <w:r>
        <w:rPr>
          <w:spacing w:val="44"/>
        </w:rPr>
        <w:t xml:space="preserve"> </w:t>
      </w:r>
      <w:r>
        <w:t>(2023).</w:t>
      </w:r>
      <w:r>
        <w:rPr>
          <w:spacing w:val="44"/>
        </w:rPr>
        <w:t xml:space="preserve"> </w:t>
      </w:r>
      <w:r>
        <w:t>Mathematics</w:t>
      </w:r>
      <w:r>
        <w:rPr>
          <w:spacing w:val="46"/>
        </w:rPr>
        <w:t xml:space="preserve"> </w:t>
      </w:r>
      <w:r>
        <w:t>for</w:t>
      </w:r>
      <w:r>
        <w:rPr>
          <w:spacing w:val="43"/>
        </w:rPr>
        <w:t xml:space="preserve"> </w:t>
      </w:r>
      <w:r>
        <w:t>elementary</w:t>
      </w:r>
      <w:r>
        <w:rPr>
          <w:spacing w:val="41"/>
        </w:rPr>
        <w:t xml:space="preserve"> </w:t>
      </w:r>
      <w:r>
        <w:t>school</w:t>
      </w:r>
      <w:r>
        <w:rPr>
          <w:spacing w:val="45"/>
        </w:rPr>
        <w:t xml:space="preserve"> </w:t>
      </w:r>
      <w:r>
        <w:rPr>
          <w:spacing w:val="-2"/>
        </w:rPr>
        <w:t>students.</w:t>
      </w:r>
    </w:p>
    <w:p w14:paraId="579A99A5" w14:textId="77777777" w:rsidR="00EF0C11" w:rsidRDefault="00EF0C11" w:rsidP="00397FA9">
      <w:pPr>
        <w:pStyle w:val="BodyText"/>
        <w:ind w:left="567"/>
        <w:jc w:val="both"/>
        <w:rPr>
          <w:spacing w:val="-2"/>
        </w:rPr>
      </w:pPr>
      <w:r>
        <w:t>New</w:t>
      </w:r>
      <w:r>
        <w:rPr>
          <w:spacing w:val="-3"/>
        </w:rPr>
        <w:t xml:space="preserve"> </w:t>
      </w:r>
      <w:r>
        <w:t>York:</w:t>
      </w:r>
      <w:r>
        <w:rPr>
          <w:spacing w:val="-1"/>
        </w:rPr>
        <w:t xml:space="preserve"> </w:t>
      </w:r>
      <w:r>
        <w:t>Pearson</w:t>
      </w:r>
      <w:r>
        <w:rPr>
          <w:spacing w:val="-1"/>
        </w:rPr>
        <w:t xml:space="preserve"> </w:t>
      </w:r>
      <w:r>
        <w:rPr>
          <w:spacing w:val="-2"/>
        </w:rPr>
        <w:t>Education.</w:t>
      </w:r>
    </w:p>
    <w:p w14:paraId="610522DC" w14:textId="77777777" w:rsidR="00EF0C11" w:rsidRDefault="00EF0C11" w:rsidP="00397FA9">
      <w:pPr>
        <w:pStyle w:val="BodyText"/>
        <w:ind w:left="567"/>
        <w:jc w:val="both"/>
      </w:pPr>
    </w:p>
    <w:p w14:paraId="1D173C8C" w14:textId="77777777" w:rsidR="00EF0C11" w:rsidRDefault="00EF0C11" w:rsidP="00397FA9">
      <w:pPr>
        <w:pStyle w:val="BodyText"/>
        <w:ind w:left="567" w:hanging="852"/>
        <w:jc w:val="both"/>
      </w:pPr>
      <w:r>
        <w:t>Gillies,</w:t>
      </w:r>
      <w:r>
        <w:rPr>
          <w:spacing w:val="-3"/>
        </w:rPr>
        <w:t xml:space="preserve"> </w:t>
      </w:r>
      <w:r>
        <w:t>R.</w:t>
      </w:r>
      <w:r>
        <w:rPr>
          <w:spacing w:val="-3"/>
        </w:rPr>
        <w:t xml:space="preserve"> </w:t>
      </w:r>
      <w:r>
        <w:t>M.</w:t>
      </w:r>
      <w:r>
        <w:rPr>
          <w:spacing w:val="-3"/>
        </w:rPr>
        <w:t xml:space="preserve"> </w:t>
      </w:r>
      <w:r>
        <w:t>(2021).</w:t>
      </w:r>
      <w:r>
        <w:rPr>
          <w:spacing w:val="-3"/>
        </w:rPr>
        <w:t xml:space="preserve"> </w:t>
      </w:r>
      <w:r>
        <w:t>Cooperative</w:t>
      </w:r>
      <w:r>
        <w:rPr>
          <w:spacing w:val="-4"/>
        </w:rPr>
        <w:t xml:space="preserve"> </w:t>
      </w:r>
      <w:r>
        <w:t>learning:</w:t>
      </w:r>
      <w:r>
        <w:rPr>
          <w:spacing w:val="-3"/>
        </w:rPr>
        <w:t xml:space="preserve"> </w:t>
      </w:r>
      <w:r>
        <w:t>Review</w:t>
      </w:r>
      <w:r>
        <w:rPr>
          <w:spacing w:val="-3"/>
        </w:rPr>
        <w:t xml:space="preserve"> </w:t>
      </w:r>
      <w:r>
        <w:t>of</w:t>
      </w:r>
      <w:r>
        <w:rPr>
          <w:spacing w:val="-5"/>
        </w:rPr>
        <w:t xml:space="preserve"> </w:t>
      </w:r>
      <w:r>
        <w:t>research</w:t>
      </w:r>
      <w:r>
        <w:rPr>
          <w:spacing w:val="-1"/>
        </w:rPr>
        <w:t xml:space="preserve"> </w:t>
      </w:r>
      <w:r>
        <w:t>and</w:t>
      </w:r>
      <w:r>
        <w:rPr>
          <w:spacing w:val="-3"/>
        </w:rPr>
        <w:t xml:space="preserve"> </w:t>
      </w:r>
      <w:r>
        <w:t>practice.</w:t>
      </w:r>
      <w:r>
        <w:rPr>
          <w:spacing w:val="-3"/>
        </w:rPr>
        <w:t xml:space="preserve"> </w:t>
      </w:r>
      <w:r>
        <w:t>New York: Springer.</w:t>
      </w:r>
    </w:p>
    <w:p w14:paraId="1F7A8C8C" w14:textId="77777777" w:rsidR="00EF0C11" w:rsidRDefault="00EF0C11" w:rsidP="00397FA9">
      <w:pPr>
        <w:pStyle w:val="BodyText"/>
        <w:ind w:left="567" w:hanging="852"/>
        <w:jc w:val="both"/>
      </w:pPr>
    </w:p>
    <w:p w14:paraId="3B6E877D" w14:textId="77777777" w:rsidR="00EF0C11" w:rsidRDefault="00EF0C11" w:rsidP="00397FA9">
      <w:pPr>
        <w:pStyle w:val="BodyText"/>
        <w:ind w:left="567" w:hanging="852"/>
        <w:jc w:val="both"/>
      </w:pPr>
      <w:r>
        <w:t>Hidayat,</w:t>
      </w:r>
      <w:r>
        <w:rPr>
          <w:spacing w:val="80"/>
        </w:rPr>
        <w:t xml:space="preserve"> </w:t>
      </w:r>
      <w:r>
        <w:t>R.,</w:t>
      </w:r>
      <w:r>
        <w:rPr>
          <w:spacing w:val="80"/>
        </w:rPr>
        <w:t xml:space="preserve"> </w:t>
      </w:r>
      <w:r>
        <w:t>&amp;</w:t>
      </w:r>
      <w:r>
        <w:rPr>
          <w:spacing w:val="80"/>
        </w:rPr>
        <w:t xml:space="preserve"> </w:t>
      </w:r>
      <w:r>
        <w:t>Prasetyo,</w:t>
      </w:r>
      <w:r>
        <w:rPr>
          <w:spacing w:val="80"/>
        </w:rPr>
        <w:t xml:space="preserve"> </w:t>
      </w:r>
      <w:r>
        <w:t>A.</w:t>
      </w:r>
      <w:r>
        <w:rPr>
          <w:spacing w:val="80"/>
        </w:rPr>
        <w:t xml:space="preserve"> </w:t>
      </w:r>
      <w:r>
        <w:t>(2023).</w:t>
      </w:r>
      <w:r>
        <w:rPr>
          <w:spacing w:val="80"/>
        </w:rPr>
        <w:t xml:space="preserve"> </w:t>
      </w:r>
      <w:r>
        <w:t>Model-model</w:t>
      </w:r>
      <w:r>
        <w:rPr>
          <w:spacing w:val="80"/>
        </w:rPr>
        <w:t xml:space="preserve"> </w:t>
      </w:r>
      <w:r>
        <w:t>pembelajaran</w:t>
      </w:r>
      <w:r>
        <w:rPr>
          <w:spacing w:val="80"/>
        </w:rPr>
        <w:t xml:space="preserve"> </w:t>
      </w:r>
      <w:r>
        <w:t>inovatif</w:t>
      </w:r>
      <w:r>
        <w:rPr>
          <w:spacing w:val="80"/>
        </w:rPr>
        <w:t xml:space="preserve"> </w:t>
      </w:r>
      <w:r>
        <w:t>di sekolah dasar. Bandung: Alfabeta.</w:t>
      </w:r>
    </w:p>
    <w:p w14:paraId="1A509BD5" w14:textId="77777777" w:rsidR="00EF0C11" w:rsidRPr="00143E9D" w:rsidRDefault="00EF0C11" w:rsidP="00397FA9">
      <w:pPr>
        <w:pStyle w:val="BodyText"/>
        <w:ind w:left="567" w:hanging="852"/>
        <w:jc w:val="both"/>
      </w:pPr>
    </w:p>
    <w:p w14:paraId="2176F08E" w14:textId="77777777" w:rsidR="00EF0C11" w:rsidRPr="00143E9D" w:rsidRDefault="00EF0C11" w:rsidP="00397FA9">
      <w:pPr>
        <w:spacing w:after="0" w:line="240" w:lineRule="auto"/>
        <w:ind w:left="567" w:hanging="852"/>
        <w:jc w:val="both"/>
        <w:rPr>
          <w:rFonts w:ascii="Times New Roman" w:hAnsi="Times New Roman" w:cs="Times New Roman"/>
          <w:sz w:val="24"/>
        </w:rPr>
      </w:pPr>
      <w:r w:rsidRPr="00143E9D">
        <w:rPr>
          <w:rFonts w:ascii="Times New Roman" w:hAnsi="Times New Roman" w:cs="Times New Roman"/>
          <w:sz w:val="24"/>
        </w:rPr>
        <w:t xml:space="preserve">Huda, M. (2021). </w:t>
      </w:r>
      <w:r w:rsidRPr="00143E9D">
        <w:rPr>
          <w:rFonts w:ascii="Times New Roman" w:hAnsi="Times New Roman" w:cs="Times New Roman"/>
          <w:i/>
          <w:sz w:val="24"/>
        </w:rPr>
        <w:t>Cooperative Learning: Metode, Teknik, Struktur, dan Model Penerapan Pembelajaran Kooperatif di Ruang-Ruang Kelas.</w:t>
      </w:r>
      <w:r w:rsidRPr="00143E9D">
        <w:rPr>
          <w:rFonts w:ascii="Times New Roman" w:hAnsi="Times New Roman" w:cs="Times New Roman"/>
          <w:i/>
          <w:spacing w:val="40"/>
          <w:sz w:val="24"/>
        </w:rPr>
        <w:t xml:space="preserve"> </w:t>
      </w:r>
      <w:r w:rsidRPr="00143E9D">
        <w:rPr>
          <w:rFonts w:ascii="Times New Roman" w:hAnsi="Times New Roman" w:cs="Times New Roman"/>
          <w:i/>
          <w:sz w:val="24"/>
        </w:rPr>
        <w:t xml:space="preserve">Yogyakarta: </w:t>
      </w:r>
      <w:r w:rsidRPr="00143E9D">
        <w:rPr>
          <w:rFonts w:ascii="Times New Roman" w:hAnsi="Times New Roman" w:cs="Times New Roman"/>
          <w:sz w:val="24"/>
        </w:rPr>
        <w:t>Pustaka Pelajar.</w:t>
      </w:r>
    </w:p>
    <w:p w14:paraId="6AF73793" w14:textId="77777777" w:rsidR="00EF0C11" w:rsidRPr="00A72C39" w:rsidRDefault="00EF0C11" w:rsidP="00397FA9">
      <w:pPr>
        <w:spacing w:after="0" w:line="240" w:lineRule="auto"/>
        <w:ind w:left="567" w:hanging="852"/>
        <w:jc w:val="both"/>
        <w:rPr>
          <w:sz w:val="24"/>
        </w:rPr>
      </w:pPr>
    </w:p>
    <w:p w14:paraId="291BE0E3" w14:textId="77777777" w:rsidR="00EF0C11" w:rsidRDefault="00EF0C11" w:rsidP="00397FA9">
      <w:pPr>
        <w:pStyle w:val="BodyText"/>
        <w:ind w:left="567" w:hanging="852"/>
        <w:jc w:val="both"/>
      </w:pPr>
      <w:r>
        <w:t>Isnaini, R., &amp; Kurniawan, D. (2020). Strategi pembelajaran kooperatif di sekolah dasar. Bandung: Alfabeta.</w:t>
      </w:r>
    </w:p>
    <w:p w14:paraId="2D8F4041" w14:textId="77777777" w:rsidR="00EF0C11" w:rsidRDefault="00EF0C11" w:rsidP="00397FA9">
      <w:pPr>
        <w:pStyle w:val="BodyText"/>
        <w:ind w:left="567" w:hanging="852"/>
        <w:jc w:val="both"/>
      </w:pPr>
    </w:p>
    <w:p w14:paraId="6BA0C4A5" w14:textId="77777777" w:rsidR="00EF0C11" w:rsidRPr="00143E9D" w:rsidRDefault="00EF0C11" w:rsidP="00397FA9">
      <w:pPr>
        <w:spacing w:after="0" w:line="240" w:lineRule="auto"/>
        <w:ind w:left="567" w:hanging="852"/>
        <w:jc w:val="both"/>
        <w:rPr>
          <w:rFonts w:ascii="Times New Roman" w:hAnsi="Times New Roman" w:cs="Times New Roman"/>
          <w:sz w:val="24"/>
        </w:rPr>
      </w:pPr>
      <w:r w:rsidRPr="00143E9D">
        <w:rPr>
          <w:rFonts w:ascii="Times New Roman" w:hAnsi="Times New Roman" w:cs="Times New Roman"/>
          <w:sz w:val="24"/>
        </w:rPr>
        <w:t xml:space="preserve">Kementerian Pendidikan, Kebudayaan, Riset, dan Teknologi. (2022). </w:t>
      </w:r>
      <w:r w:rsidRPr="00143E9D">
        <w:rPr>
          <w:rFonts w:ascii="Times New Roman" w:hAnsi="Times New Roman" w:cs="Times New Roman"/>
          <w:i/>
          <w:sz w:val="24"/>
        </w:rPr>
        <w:t>Panduan Pembelajaran</w:t>
      </w:r>
      <w:r w:rsidRPr="00143E9D">
        <w:rPr>
          <w:rFonts w:ascii="Times New Roman" w:hAnsi="Times New Roman" w:cs="Times New Roman"/>
          <w:i/>
          <w:spacing w:val="-3"/>
          <w:sz w:val="24"/>
        </w:rPr>
        <w:t xml:space="preserve"> </w:t>
      </w:r>
      <w:r w:rsidRPr="00143E9D">
        <w:rPr>
          <w:rFonts w:ascii="Times New Roman" w:hAnsi="Times New Roman" w:cs="Times New Roman"/>
          <w:i/>
          <w:sz w:val="24"/>
        </w:rPr>
        <w:t>dan</w:t>
      </w:r>
      <w:r w:rsidRPr="00143E9D">
        <w:rPr>
          <w:rFonts w:ascii="Times New Roman" w:hAnsi="Times New Roman" w:cs="Times New Roman"/>
          <w:i/>
          <w:spacing w:val="-3"/>
          <w:sz w:val="24"/>
        </w:rPr>
        <w:t xml:space="preserve"> </w:t>
      </w:r>
      <w:r w:rsidRPr="00143E9D">
        <w:rPr>
          <w:rFonts w:ascii="Times New Roman" w:hAnsi="Times New Roman" w:cs="Times New Roman"/>
          <w:i/>
          <w:sz w:val="24"/>
        </w:rPr>
        <w:t>Asesmen</w:t>
      </w:r>
      <w:r w:rsidRPr="00143E9D">
        <w:rPr>
          <w:rFonts w:ascii="Times New Roman" w:hAnsi="Times New Roman" w:cs="Times New Roman"/>
          <w:i/>
          <w:spacing w:val="-3"/>
          <w:sz w:val="24"/>
        </w:rPr>
        <w:t xml:space="preserve"> </w:t>
      </w:r>
      <w:r w:rsidRPr="00143E9D">
        <w:rPr>
          <w:rFonts w:ascii="Times New Roman" w:hAnsi="Times New Roman" w:cs="Times New Roman"/>
          <w:i/>
          <w:sz w:val="24"/>
        </w:rPr>
        <w:t>Kurikulum</w:t>
      </w:r>
      <w:r w:rsidRPr="00143E9D">
        <w:rPr>
          <w:rFonts w:ascii="Times New Roman" w:hAnsi="Times New Roman" w:cs="Times New Roman"/>
          <w:i/>
          <w:spacing w:val="-4"/>
          <w:sz w:val="24"/>
        </w:rPr>
        <w:t xml:space="preserve"> </w:t>
      </w:r>
      <w:r w:rsidRPr="00143E9D">
        <w:rPr>
          <w:rFonts w:ascii="Times New Roman" w:hAnsi="Times New Roman" w:cs="Times New Roman"/>
          <w:i/>
          <w:sz w:val="24"/>
        </w:rPr>
        <w:t>Merdeka.</w:t>
      </w:r>
      <w:r w:rsidRPr="00143E9D">
        <w:rPr>
          <w:rFonts w:ascii="Times New Roman" w:hAnsi="Times New Roman" w:cs="Times New Roman"/>
          <w:i/>
          <w:spacing w:val="-1"/>
          <w:sz w:val="24"/>
        </w:rPr>
        <w:t xml:space="preserve"> </w:t>
      </w:r>
      <w:r w:rsidRPr="00143E9D">
        <w:rPr>
          <w:rFonts w:ascii="Times New Roman" w:hAnsi="Times New Roman" w:cs="Times New Roman"/>
          <w:sz w:val="24"/>
        </w:rPr>
        <w:t>Jakarta:</w:t>
      </w:r>
      <w:r w:rsidRPr="00143E9D">
        <w:rPr>
          <w:rFonts w:ascii="Times New Roman" w:hAnsi="Times New Roman" w:cs="Times New Roman"/>
          <w:spacing w:val="-3"/>
          <w:sz w:val="24"/>
        </w:rPr>
        <w:t xml:space="preserve"> </w:t>
      </w:r>
      <w:r w:rsidRPr="00143E9D">
        <w:rPr>
          <w:rFonts w:ascii="Times New Roman" w:hAnsi="Times New Roman" w:cs="Times New Roman"/>
          <w:sz w:val="24"/>
        </w:rPr>
        <w:t>Badan</w:t>
      </w:r>
      <w:r w:rsidRPr="00143E9D">
        <w:rPr>
          <w:rFonts w:ascii="Times New Roman" w:hAnsi="Times New Roman" w:cs="Times New Roman"/>
          <w:spacing w:val="-3"/>
          <w:sz w:val="24"/>
        </w:rPr>
        <w:t xml:space="preserve"> </w:t>
      </w:r>
      <w:r w:rsidRPr="00143E9D">
        <w:rPr>
          <w:rFonts w:ascii="Times New Roman" w:hAnsi="Times New Roman" w:cs="Times New Roman"/>
          <w:sz w:val="24"/>
        </w:rPr>
        <w:t>Standar, Kurikulum, dan Asesmen Pendidikan (BSKAP).</w:t>
      </w:r>
    </w:p>
    <w:p w14:paraId="11A4CF47" w14:textId="77777777" w:rsidR="00EF0C11" w:rsidRPr="00A72C39" w:rsidRDefault="00EF0C11" w:rsidP="00397FA9">
      <w:pPr>
        <w:spacing w:after="0" w:line="240" w:lineRule="auto"/>
        <w:ind w:left="567" w:hanging="852"/>
        <w:jc w:val="both"/>
        <w:rPr>
          <w:sz w:val="24"/>
        </w:rPr>
      </w:pPr>
    </w:p>
    <w:p w14:paraId="7AB08878" w14:textId="77777777" w:rsidR="00EF0C11" w:rsidRDefault="00EF0C11" w:rsidP="00397FA9">
      <w:pPr>
        <w:pStyle w:val="BodyText"/>
        <w:ind w:left="567" w:hanging="852"/>
        <w:jc w:val="both"/>
      </w:pPr>
      <w:r>
        <w:t>Kurniasih, I., &amp; Sani, B. (2015). Ragam model pembelajaran yang mudah diterapkan guru. Jakarta: Kata Pena.</w:t>
      </w:r>
    </w:p>
    <w:p w14:paraId="61704DD7" w14:textId="77777777" w:rsidR="00EF0C11" w:rsidRDefault="00EF0C11" w:rsidP="00397FA9">
      <w:pPr>
        <w:pStyle w:val="BodyText"/>
        <w:ind w:left="567" w:hanging="852"/>
        <w:jc w:val="both"/>
      </w:pPr>
    </w:p>
    <w:p w14:paraId="2C6720D3" w14:textId="77777777" w:rsidR="00EF0C11" w:rsidRDefault="00EF0C11" w:rsidP="00397FA9">
      <w:pPr>
        <w:pStyle w:val="BodyText"/>
        <w:ind w:left="567" w:hanging="852"/>
        <w:jc w:val="both"/>
      </w:pPr>
      <w:r>
        <w:t>Nurhayati, S. (2020). Model pembelajaran dan penerapannya dalam pembelajaran modern. Bandung: Refika Aditama.</w:t>
      </w:r>
    </w:p>
    <w:p w14:paraId="0B6311D4" w14:textId="77777777" w:rsidR="00EF0C11" w:rsidRDefault="00EF0C11" w:rsidP="00397FA9">
      <w:pPr>
        <w:pStyle w:val="BodyText"/>
        <w:ind w:left="567" w:hanging="852"/>
        <w:jc w:val="both"/>
      </w:pPr>
    </w:p>
    <w:p w14:paraId="72AF96F4" w14:textId="77777777" w:rsidR="00EF0C11" w:rsidRDefault="00EF0C11" w:rsidP="00397FA9">
      <w:pPr>
        <w:pStyle w:val="BodyText"/>
        <w:ind w:left="567" w:hanging="852"/>
        <w:jc w:val="both"/>
      </w:pPr>
      <w:r>
        <w:t>Putri,</w:t>
      </w:r>
      <w:r>
        <w:rPr>
          <w:spacing w:val="-4"/>
        </w:rPr>
        <w:t xml:space="preserve"> </w:t>
      </w:r>
      <w:r>
        <w:t>A.</w:t>
      </w:r>
      <w:r>
        <w:rPr>
          <w:spacing w:val="-4"/>
        </w:rPr>
        <w:t xml:space="preserve"> </w:t>
      </w:r>
      <w:r>
        <w:t>2019.</w:t>
      </w:r>
      <w:r>
        <w:rPr>
          <w:spacing w:val="-4"/>
        </w:rPr>
        <w:t xml:space="preserve"> </w:t>
      </w:r>
      <w:r>
        <w:t>Kesulitan</w:t>
      </w:r>
      <w:r>
        <w:rPr>
          <w:spacing w:val="-4"/>
        </w:rPr>
        <w:t xml:space="preserve"> </w:t>
      </w:r>
      <w:r>
        <w:t>Siswa</w:t>
      </w:r>
      <w:r>
        <w:rPr>
          <w:spacing w:val="-6"/>
        </w:rPr>
        <w:t xml:space="preserve"> </w:t>
      </w:r>
      <w:r>
        <w:t>dalam</w:t>
      </w:r>
      <w:r>
        <w:rPr>
          <w:spacing w:val="-4"/>
        </w:rPr>
        <w:t xml:space="preserve"> </w:t>
      </w:r>
      <w:r>
        <w:t>Menyelesaikan</w:t>
      </w:r>
      <w:r>
        <w:rPr>
          <w:spacing w:val="-4"/>
        </w:rPr>
        <w:t xml:space="preserve"> </w:t>
      </w:r>
      <w:r>
        <w:t>Soal</w:t>
      </w:r>
      <w:r>
        <w:rPr>
          <w:spacing w:val="-4"/>
        </w:rPr>
        <w:t xml:space="preserve"> </w:t>
      </w:r>
      <w:r>
        <w:t>Pecahan</w:t>
      </w:r>
      <w:r>
        <w:rPr>
          <w:spacing w:val="-4"/>
        </w:rPr>
        <w:t xml:space="preserve"> </w:t>
      </w:r>
      <w:r>
        <w:t>di</w:t>
      </w:r>
      <w:r>
        <w:rPr>
          <w:spacing w:val="-4"/>
        </w:rPr>
        <w:t xml:space="preserve"> </w:t>
      </w:r>
      <w:r>
        <w:t>Sekolah Dasar. Jurnal Pendidikan Matematika, 13(2): 115–124.</w:t>
      </w:r>
    </w:p>
    <w:p w14:paraId="553EFD89" w14:textId="77777777" w:rsidR="00EF0C11" w:rsidRDefault="00EF0C11" w:rsidP="00397FA9">
      <w:pPr>
        <w:pStyle w:val="BodyText"/>
        <w:ind w:left="567" w:hanging="852"/>
        <w:jc w:val="both"/>
      </w:pPr>
    </w:p>
    <w:p w14:paraId="6C914403" w14:textId="77777777" w:rsidR="00EF0C11" w:rsidRDefault="00EF0C11" w:rsidP="00397FA9">
      <w:pPr>
        <w:pStyle w:val="BodyText"/>
        <w:ind w:left="567" w:hanging="852"/>
        <w:jc w:val="both"/>
        <w:rPr>
          <w:spacing w:val="-2"/>
        </w:rPr>
      </w:pPr>
      <w:r>
        <w:t>Purwanto,</w:t>
      </w:r>
      <w:r>
        <w:rPr>
          <w:spacing w:val="-4"/>
        </w:rPr>
        <w:t xml:space="preserve"> </w:t>
      </w:r>
      <w:r>
        <w:t>N.</w:t>
      </w:r>
      <w:r>
        <w:rPr>
          <w:spacing w:val="-2"/>
        </w:rPr>
        <w:t xml:space="preserve"> </w:t>
      </w:r>
      <w:r>
        <w:t>(2020).</w:t>
      </w:r>
      <w:r>
        <w:rPr>
          <w:spacing w:val="-1"/>
        </w:rPr>
        <w:t xml:space="preserve"> </w:t>
      </w:r>
      <w:r>
        <w:t>Evaluasi</w:t>
      </w:r>
      <w:r>
        <w:rPr>
          <w:spacing w:val="-2"/>
        </w:rPr>
        <w:t xml:space="preserve"> </w:t>
      </w:r>
      <w:r>
        <w:t>hasil</w:t>
      </w:r>
      <w:r>
        <w:rPr>
          <w:spacing w:val="-1"/>
        </w:rPr>
        <w:t xml:space="preserve"> </w:t>
      </w:r>
      <w:r>
        <w:t>belajar.</w:t>
      </w:r>
      <w:r>
        <w:rPr>
          <w:spacing w:val="-2"/>
        </w:rPr>
        <w:t xml:space="preserve"> </w:t>
      </w:r>
      <w:r>
        <w:t>Yogyakarta:</w:t>
      </w:r>
      <w:r>
        <w:rPr>
          <w:spacing w:val="-1"/>
        </w:rPr>
        <w:t xml:space="preserve"> </w:t>
      </w:r>
      <w:r>
        <w:t>Pustaka</w:t>
      </w:r>
      <w:r>
        <w:rPr>
          <w:spacing w:val="-3"/>
        </w:rPr>
        <w:t xml:space="preserve"> </w:t>
      </w:r>
      <w:r>
        <w:rPr>
          <w:spacing w:val="-2"/>
        </w:rPr>
        <w:t>Pelajar.</w:t>
      </w:r>
    </w:p>
    <w:p w14:paraId="1BEB1FBA" w14:textId="77777777" w:rsidR="00EF0C11" w:rsidRDefault="00EF0C11" w:rsidP="00397FA9">
      <w:pPr>
        <w:pStyle w:val="BodyText"/>
        <w:ind w:left="567" w:hanging="852"/>
        <w:jc w:val="both"/>
      </w:pPr>
    </w:p>
    <w:p w14:paraId="262CE722" w14:textId="77777777" w:rsidR="00EF0C11" w:rsidRDefault="00EF0C11" w:rsidP="00397FA9">
      <w:pPr>
        <w:pStyle w:val="BodyText"/>
        <w:ind w:left="567" w:hanging="852"/>
        <w:jc w:val="both"/>
      </w:pPr>
      <w:r>
        <w:t>Rahayu,</w:t>
      </w:r>
      <w:r>
        <w:rPr>
          <w:spacing w:val="55"/>
          <w:w w:val="150"/>
        </w:rPr>
        <w:t xml:space="preserve"> </w:t>
      </w:r>
      <w:r>
        <w:t>S.</w:t>
      </w:r>
      <w:r>
        <w:rPr>
          <w:spacing w:val="55"/>
          <w:w w:val="150"/>
        </w:rPr>
        <w:t xml:space="preserve"> </w:t>
      </w:r>
      <w:r>
        <w:t>(2022).</w:t>
      </w:r>
      <w:r>
        <w:rPr>
          <w:spacing w:val="54"/>
          <w:w w:val="150"/>
        </w:rPr>
        <w:t xml:space="preserve"> </w:t>
      </w:r>
      <w:r>
        <w:t>Desain</w:t>
      </w:r>
      <w:r>
        <w:rPr>
          <w:spacing w:val="56"/>
          <w:w w:val="150"/>
        </w:rPr>
        <w:t xml:space="preserve"> </w:t>
      </w:r>
      <w:r>
        <w:t>pembelajaran</w:t>
      </w:r>
      <w:r>
        <w:rPr>
          <w:spacing w:val="57"/>
          <w:w w:val="150"/>
        </w:rPr>
        <w:t xml:space="preserve"> </w:t>
      </w:r>
      <w:r>
        <w:t>efektif</w:t>
      </w:r>
      <w:r>
        <w:rPr>
          <w:spacing w:val="54"/>
          <w:w w:val="150"/>
        </w:rPr>
        <w:t xml:space="preserve"> </w:t>
      </w:r>
      <w:r>
        <w:t>berbasis</w:t>
      </w:r>
      <w:r>
        <w:rPr>
          <w:spacing w:val="55"/>
          <w:w w:val="150"/>
        </w:rPr>
        <w:t xml:space="preserve"> </w:t>
      </w:r>
      <w:r>
        <w:t>model</w:t>
      </w:r>
      <w:r>
        <w:rPr>
          <w:spacing w:val="56"/>
          <w:w w:val="150"/>
        </w:rPr>
        <w:t xml:space="preserve"> </w:t>
      </w:r>
      <w:r>
        <w:rPr>
          <w:spacing w:val="-2"/>
        </w:rPr>
        <w:t>konseptual.</w:t>
      </w:r>
    </w:p>
    <w:p w14:paraId="23ABBE8C" w14:textId="77777777" w:rsidR="00EF0C11" w:rsidRDefault="00EF0C11" w:rsidP="00397FA9">
      <w:pPr>
        <w:pStyle w:val="BodyText"/>
        <w:ind w:firstLine="567"/>
        <w:jc w:val="both"/>
        <w:rPr>
          <w:spacing w:val="-2"/>
        </w:rPr>
      </w:pPr>
      <w:r>
        <w:t>Surabaya:</w:t>
      </w:r>
      <w:r>
        <w:rPr>
          <w:spacing w:val="-2"/>
        </w:rPr>
        <w:t xml:space="preserve"> </w:t>
      </w:r>
      <w:r>
        <w:t>Bumi</w:t>
      </w:r>
      <w:r>
        <w:rPr>
          <w:spacing w:val="-3"/>
        </w:rPr>
        <w:t xml:space="preserve"> </w:t>
      </w:r>
      <w:r>
        <w:rPr>
          <w:spacing w:val="-2"/>
        </w:rPr>
        <w:t>Aksara.</w:t>
      </w:r>
    </w:p>
    <w:p w14:paraId="0EB9C75F" w14:textId="77777777" w:rsidR="00EF0C11" w:rsidRDefault="00EF0C11" w:rsidP="00397FA9">
      <w:pPr>
        <w:pStyle w:val="BodyText"/>
        <w:ind w:firstLine="567"/>
        <w:jc w:val="both"/>
        <w:rPr>
          <w:spacing w:val="-2"/>
        </w:rPr>
      </w:pPr>
    </w:p>
    <w:p w14:paraId="08223812" w14:textId="77777777" w:rsidR="00EF0C11" w:rsidRDefault="00EF0C11" w:rsidP="00397FA9">
      <w:pPr>
        <w:pStyle w:val="BodyText"/>
        <w:ind w:left="-283"/>
        <w:jc w:val="both"/>
      </w:pPr>
      <w:r>
        <w:t xml:space="preserve">Sari, D. P., &amp; Hidayat, R. (2021). Analisis kesulitan siswa sekolah dasar dalam </w:t>
      </w:r>
    </w:p>
    <w:p w14:paraId="23CDB2A1" w14:textId="77777777" w:rsidR="00EF0C11" w:rsidRDefault="00EF0C11" w:rsidP="00397FA9">
      <w:pPr>
        <w:pStyle w:val="BodyText"/>
        <w:ind w:left="722"/>
        <w:jc w:val="both"/>
        <w:rPr>
          <w:spacing w:val="-2"/>
        </w:rPr>
      </w:pPr>
      <w:r>
        <w:t xml:space="preserve">memahami konsep pecahan. Jurnal Pendidikan Dasar Nusantara, 7(2), </w:t>
      </w:r>
      <w:r>
        <w:rPr>
          <w:spacing w:val="-2"/>
        </w:rPr>
        <w:t>20–30.</w:t>
      </w:r>
    </w:p>
    <w:p w14:paraId="254A84C9" w14:textId="77777777" w:rsidR="00EF0C11" w:rsidRPr="00DE79B4" w:rsidRDefault="00EF0C11" w:rsidP="00397FA9">
      <w:pPr>
        <w:pStyle w:val="BodyText"/>
        <w:ind w:left="722"/>
        <w:jc w:val="both"/>
        <w:rPr>
          <w:spacing w:val="-2"/>
        </w:rPr>
      </w:pPr>
    </w:p>
    <w:p w14:paraId="36D4D2A2" w14:textId="77777777" w:rsidR="00EF0C11" w:rsidRPr="00143E9D" w:rsidRDefault="00EF0C11" w:rsidP="00397FA9">
      <w:pPr>
        <w:spacing w:after="0" w:line="240" w:lineRule="auto"/>
        <w:jc w:val="both"/>
        <w:rPr>
          <w:rFonts w:ascii="Times New Roman" w:hAnsi="Times New Roman" w:cs="Times New Roman"/>
          <w:spacing w:val="-5"/>
          <w:sz w:val="24"/>
        </w:rPr>
      </w:pPr>
      <w:r w:rsidRPr="00143E9D">
        <w:rPr>
          <w:rFonts w:ascii="Times New Roman" w:hAnsi="Times New Roman" w:cs="Times New Roman"/>
          <w:sz w:val="24"/>
        </w:rPr>
        <w:t>Schunk,</w:t>
      </w:r>
      <w:r w:rsidRPr="00143E9D">
        <w:rPr>
          <w:rFonts w:ascii="Times New Roman" w:hAnsi="Times New Roman" w:cs="Times New Roman"/>
          <w:spacing w:val="13"/>
          <w:sz w:val="24"/>
        </w:rPr>
        <w:t xml:space="preserve"> </w:t>
      </w:r>
      <w:r w:rsidRPr="00143E9D">
        <w:rPr>
          <w:rFonts w:ascii="Times New Roman" w:hAnsi="Times New Roman" w:cs="Times New Roman"/>
          <w:sz w:val="24"/>
        </w:rPr>
        <w:t>D.</w:t>
      </w:r>
      <w:r w:rsidRPr="00143E9D">
        <w:rPr>
          <w:rFonts w:ascii="Times New Roman" w:hAnsi="Times New Roman" w:cs="Times New Roman"/>
          <w:spacing w:val="15"/>
          <w:sz w:val="24"/>
        </w:rPr>
        <w:t xml:space="preserve"> </w:t>
      </w:r>
      <w:r w:rsidRPr="00143E9D">
        <w:rPr>
          <w:rFonts w:ascii="Times New Roman" w:hAnsi="Times New Roman" w:cs="Times New Roman"/>
          <w:sz w:val="24"/>
        </w:rPr>
        <w:t>H.</w:t>
      </w:r>
      <w:r w:rsidRPr="00143E9D">
        <w:rPr>
          <w:rFonts w:ascii="Times New Roman" w:hAnsi="Times New Roman" w:cs="Times New Roman"/>
          <w:spacing w:val="15"/>
          <w:sz w:val="24"/>
        </w:rPr>
        <w:t xml:space="preserve"> </w:t>
      </w:r>
      <w:r w:rsidRPr="00143E9D">
        <w:rPr>
          <w:rFonts w:ascii="Times New Roman" w:hAnsi="Times New Roman" w:cs="Times New Roman"/>
          <w:sz w:val="24"/>
        </w:rPr>
        <w:t>(2023).</w:t>
      </w:r>
      <w:r w:rsidRPr="00143E9D">
        <w:rPr>
          <w:rFonts w:ascii="Times New Roman" w:hAnsi="Times New Roman" w:cs="Times New Roman"/>
          <w:spacing w:val="17"/>
          <w:sz w:val="24"/>
        </w:rPr>
        <w:t xml:space="preserve"> </w:t>
      </w:r>
      <w:r w:rsidRPr="00143E9D">
        <w:rPr>
          <w:rFonts w:ascii="Times New Roman" w:hAnsi="Times New Roman" w:cs="Times New Roman"/>
          <w:i/>
          <w:sz w:val="24"/>
        </w:rPr>
        <w:t>Learning</w:t>
      </w:r>
      <w:r w:rsidRPr="00143E9D">
        <w:rPr>
          <w:rFonts w:ascii="Times New Roman" w:hAnsi="Times New Roman" w:cs="Times New Roman"/>
          <w:i/>
          <w:spacing w:val="15"/>
          <w:sz w:val="24"/>
        </w:rPr>
        <w:t xml:space="preserve"> </w:t>
      </w:r>
      <w:r w:rsidRPr="00143E9D">
        <w:rPr>
          <w:rFonts w:ascii="Times New Roman" w:hAnsi="Times New Roman" w:cs="Times New Roman"/>
          <w:i/>
          <w:sz w:val="24"/>
        </w:rPr>
        <w:t>Theories:</w:t>
      </w:r>
      <w:r w:rsidRPr="00143E9D">
        <w:rPr>
          <w:rFonts w:ascii="Times New Roman" w:hAnsi="Times New Roman" w:cs="Times New Roman"/>
          <w:i/>
          <w:spacing w:val="14"/>
          <w:sz w:val="24"/>
        </w:rPr>
        <w:t xml:space="preserve"> </w:t>
      </w:r>
      <w:r w:rsidRPr="00143E9D">
        <w:rPr>
          <w:rFonts w:ascii="Times New Roman" w:hAnsi="Times New Roman" w:cs="Times New Roman"/>
          <w:i/>
          <w:sz w:val="24"/>
        </w:rPr>
        <w:t>An</w:t>
      </w:r>
      <w:r w:rsidRPr="00143E9D">
        <w:rPr>
          <w:rFonts w:ascii="Times New Roman" w:hAnsi="Times New Roman" w:cs="Times New Roman"/>
          <w:i/>
          <w:spacing w:val="16"/>
          <w:sz w:val="24"/>
        </w:rPr>
        <w:t xml:space="preserve"> </w:t>
      </w:r>
      <w:r w:rsidRPr="00143E9D">
        <w:rPr>
          <w:rFonts w:ascii="Times New Roman" w:hAnsi="Times New Roman" w:cs="Times New Roman"/>
          <w:i/>
          <w:sz w:val="24"/>
        </w:rPr>
        <w:t>Educational</w:t>
      </w:r>
      <w:r w:rsidRPr="00143E9D">
        <w:rPr>
          <w:rFonts w:ascii="Times New Roman" w:hAnsi="Times New Roman" w:cs="Times New Roman"/>
          <w:i/>
          <w:spacing w:val="16"/>
          <w:sz w:val="24"/>
        </w:rPr>
        <w:t xml:space="preserve"> </w:t>
      </w:r>
      <w:r w:rsidRPr="00143E9D">
        <w:rPr>
          <w:rFonts w:ascii="Times New Roman" w:hAnsi="Times New Roman" w:cs="Times New Roman"/>
          <w:i/>
          <w:sz w:val="24"/>
        </w:rPr>
        <w:t>Perspective.</w:t>
      </w:r>
      <w:r w:rsidRPr="00143E9D">
        <w:rPr>
          <w:rFonts w:ascii="Times New Roman" w:hAnsi="Times New Roman" w:cs="Times New Roman"/>
          <w:i/>
          <w:spacing w:val="22"/>
          <w:sz w:val="24"/>
        </w:rPr>
        <w:t xml:space="preserve"> </w:t>
      </w:r>
      <w:r w:rsidRPr="00143E9D">
        <w:rPr>
          <w:rFonts w:ascii="Times New Roman" w:hAnsi="Times New Roman" w:cs="Times New Roman"/>
          <w:sz w:val="24"/>
        </w:rPr>
        <w:t>Edisi</w:t>
      </w:r>
      <w:r w:rsidRPr="00143E9D">
        <w:rPr>
          <w:rFonts w:ascii="Times New Roman" w:hAnsi="Times New Roman" w:cs="Times New Roman"/>
          <w:spacing w:val="17"/>
          <w:sz w:val="24"/>
        </w:rPr>
        <w:t xml:space="preserve"> </w:t>
      </w:r>
      <w:r w:rsidRPr="00143E9D">
        <w:rPr>
          <w:rFonts w:ascii="Times New Roman" w:hAnsi="Times New Roman" w:cs="Times New Roman"/>
          <w:spacing w:val="-5"/>
          <w:sz w:val="24"/>
        </w:rPr>
        <w:t>ke-</w:t>
      </w:r>
    </w:p>
    <w:p w14:paraId="1DA172DC" w14:textId="77777777" w:rsidR="00EF0C11" w:rsidRPr="00143E9D" w:rsidRDefault="00EF0C11" w:rsidP="00397FA9">
      <w:pPr>
        <w:pStyle w:val="BodyText"/>
        <w:ind w:firstLine="720"/>
        <w:jc w:val="both"/>
      </w:pPr>
      <w:r w:rsidRPr="00143E9D">
        <w:t>9.</w:t>
      </w:r>
      <w:r w:rsidRPr="00143E9D">
        <w:rPr>
          <w:spacing w:val="-3"/>
        </w:rPr>
        <w:t xml:space="preserve"> </w:t>
      </w:r>
      <w:r w:rsidRPr="00143E9D">
        <w:t>Boston:</w:t>
      </w:r>
      <w:r w:rsidRPr="00143E9D">
        <w:rPr>
          <w:spacing w:val="-1"/>
        </w:rPr>
        <w:t xml:space="preserve"> </w:t>
      </w:r>
      <w:r w:rsidRPr="00143E9D">
        <w:t>Pearson</w:t>
      </w:r>
      <w:r w:rsidRPr="00143E9D">
        <w:rPr>
          <w:spacing w:val="-1"/>
        </w:rPr>
        <w:t xml:space="preserve"> </w:t>
      </w:r>
      <w:r w:rsidRPr="00143E9D">
        <w:rPr>
          <w:spacing w:val="-2"/>
        </w:rPr>
        <w:t>Education.</w:t>
      </w:r>
    </w:p>
    <w:p w14:paraId="55C02BE0" w14:textId="77777777" w:rsidR="00EF0C11" w:rsidRDefault="00EF0C11" w:rsidP="00397FA9">
      <w:pPr>
        <w:pStyle w:val="BodyText"/>
        <w:jc w:val="both"/>
        <w:rPr>
          <w:spacing w:val="-2"/>
        </w:rPr>
      </w:pPr>
    </w:p>
    <w:p w14:paraId="486014EE" w14:textId="77777777" w:rsidR="00EF0C11" w:rsidRDefault="00EF0C11" w:rsidP="00397FA9">
      <w:pPr>
        <w:pStyle w:val="BodyText"/>
        <w:jc w:val="both"/>
      </w:pPr>
      <w:r>
        <w:t>Slavin,</w:t>
      </w:r>
      <w:r>
        <w:rPr>
          <w:spacing w:val="44"/>
        </w:rPr>
        <w:t xml:space="preserve"> </w:t>
      </w:r>
      <w:r>
        <w:t>R.</w:t>
      </w:r>
      <w:r>
        <w:rPr>
          <w:spacing w:val="47"/>
        </w:rPr>
        <w:t xml:space="preserve"> </w:t>
      </w:r>
      <w:r>
        <w:t>E.</w:t>
      </w:r>
      <w:r>
        <w:rPr>
          <w:spacing w:val="47"/>
        </w:rPr>
        <w:t xml:space="preserve"> </w:t>
      </w:r>
      <w:r>
        <w:t>(2022).</w:t>
      </w:r>
      <w:r>
        <w:rPr>
          <w:spacing w:val="46"/>
        </w:rPr>
        <w:t xml:space="preserve"> </w:t>
      </w:r>
      <w:r>
        <w:t>Educational</w:t>
      </w:r>
      <w:r>
        <w:rPr>
          <w:spacing w:val="47"/>
        </w:rPr>
        <w:t xml:space="preserve"> </w:t>
      </w:r>
      <w:r>
        <w:t>psychology:</w:t>
      </w:r>
      <w:r>
        <w:rPr>
          <w:spacing w:val="50"/>
        </w:rPr>
        <w:t xml:space="preserve"> </w:t>
      </w:r>
      <w:r>
        <w:t>Theory</w:t>
      </w:r>
      <w:r>
        <w:rPr>
          <w:spacing w:val="41"/>
        </w:rPr>
        <w:t xml:space="preserve"> </w:t>
      </w:r>
      <w:r>
        <w:t>and</w:t>
      </w:r>
      <w:r>
        <w:rPr>
          <w:spacing w:val="49"/>
        </w:rPr>
        <w:t xml:space="preserve"> </w:t>
      </w:r>
      <w:r>
        <w:t>practice</w:t>
      </w:r>
      <w:r>
        <w:rPr>
          <w:spacing w:val="49"/>
        </w:rPr>
        <w:t xml:space="preserve"> </w:t>
      </w:r>
      <w:r>
        <w:t>(13th</w:t>
      </w:r>
      <w:r>
        <w:rPr>
          <w:spacing w:val="48"/>
        </w:rPr>
        <w:t xml:space="preserve"> </w:t>
      </w:r>
      <w:r>
        <w:rPr>
          <w:spacing w:val="-2"/>
        </w:rPr>
        <w:t>ed.).</w:t>
      </w:r>
    </w:p>
    <w:p w14:paraId="290FBF29" w14:textId="77777777" w:rsidR="00EF0C11" w:rsidRDefault="00EF0C11" w:rsidP="00397FA9">
      <w:pPr>
        <w:pStyle w:val="BodyText"/>
        <w:ind w:left="850"/>
        <w:jc w:val="both"/>
        <w:rPr>
          <w:spacing w:val="-2"/>
        </w:rPr>
      </w:pPr>
      <w:r>
        <w:t>Boston:</w:t>
      </w:r>
      <w:r>
        <w:rPr>
          <w:spacing w:val="-2"/>
        </w:rPr>
        <w:t xml:space="preserve"> Pearson.</w:t>
      </w:r>
    </w:p>
    <w:p w14:paraId="5C25536C" w14:textId="77777777" w:rsidR="00EF0C11" w:rsidRDefault="00EF0C11" w:rsidP="00397FA9">
      <w:pPr>
        <w:pStyle w:val="BodyText"/>
        <w:ind w:left="850"/>
        <w:jc w:val="both"/>
      </w:pPr>
    </w:p>
    <w:p w14:paraId="1EFE33AC" w14:textId="77777777" w:rsidR="00EF0C11" w:rsidRDefault="00EF0C11" w:rsidP="00397FA9">
      <w:pPr>
        <w:pStyle w:val="BodyText"/>
        <w:ind w:left="850" w:hanging="852"/>
        <w:jc w:val="both"/>
        <w:rPr>
          <w:spacing w:val="-2"/>
        </w:rPr>
      </w:pPr>
      <w:r>
        <w:t>Sudjana,</w:t>
      </w:r>
      <w:r>
        <w:rPr>
          <w:spacing w:val="36"/>
        </w:rPr>
        <w:t xml:space="preserve"> </w:t>
      </w:r>
      <w:r>
        <w:t>N.</w:t>
      </w:r>
      <w:r>
        <w:rPr>
          <w:spacing w:val="36"/>
        </w:rPr>
        <w:t xml:space="preserve"> </w:t>
      </w:r>
      <w:r>
        <w:t>(2020).</w:t>
      </w:r>
      <w:r>
        <w:rPr>
          <w:spacing w:val="35"/>
        </w:rPr>
        <w:t xml:space="preserve"> </w:t>
      </w:r>
      <w:r>
        <w:t>Dasar-dasar</w:t>
      </w:r>
      <w:r>
        <w:rPr>
          <w:spacing w:val="35"/>
        </w:rPr>
        <w:t xml:space="preserve"> </w:t>
      </w:r>
      <w:r>
        <w:t>proses</w:t>
      </w:r>
      <w:r>
        <w:rPr>
          <w:spacing w:val="36"/>
        </w:rPr>
        <w:t xml:space="preserve"> </w:t>
      </w:r>
      <w:r>
        <w:t>belajar</w:t>
      </w:r>
      <w:r>
        <w:rPr>
          <w:spacing w:val="38"/>
        </w:rPr>
        <w:t xml:space="preserve"> </w:t>
      </w:r>
      <w:r>
        <w:t>mengajar.</w:t>
      </w:r>
      <w:r>
        <w:rPr>
          <w:spacing w:val="36"/>
        </w:rPr>
        <w:t xml:space="preserve"> </w:t>
      </w:r>
      <w:r>
        <w:t>Bandung:</w:t>
      </w:r>
      <w:r>
        <w:rPr>
          <w:spacing w:val="37"/>
        </w:rPr>
        <w:t xml:space="preserve"> </w:t>
      </w:r>
      <w:r>
        <w:t>Sinar</w:t>
      </w:r>
      <w:r>
        <w:rPr>
          <w:spacing w:val="35"/>
        </w:rPr>
        <w:t xml:space="preserve"> </w:t>
      </w:r>
      <w:r>
        <w:t xml:space="preserve">Baru </w:t>
      </w:r>
      <w:r>
        <w:rPr>
          <w:spacing w:val="-2"/>
        </w:rPr>
        <w:t>Algensindo.</w:t>
      </w:r>
    </w:p>
    <w:p w14:paraId="1911145F" w14:textId="77777777" w:rsidR="00EF0C11" w:rsidRDefault="00EF0C11" w:rsidP="00397FA9">
      <w:pPr>
        <w:pStyle w:val="BodyText"/>
        <w:ind w:left="850" w:hanging="852"/>
        <w:jc w:val="both"/>
      </w:pPr>
    </w:p>
    <w:p w14:paraId="3F472D8B" w14:textId="77777777" w:rsidR="00EF0C11" w:rsidRDefault="00EF0C11" w:rsidP="00397FA9">
      <w:pPr>
        <w:pStyle w:val="BodyText"/>
        <w:tabs>
          <w:tab w:val="left" w:pos="1762"/>
          <w:tab w:val="left" w:pos="2676"/>
          <w:tab w:val="left" w:pos="3626"/>
          <w:tab w:val="left" w:pos="4787"/>
          <w:tab w:val="left" w:pos="6068"/>
          <w:tab w:val="left" w:pos="7454"/>
        </w:tabs>
        <w:ind w:left="850" w:hanging="852"/>
        <w:jc w:val="both"/>
      </w:pPr>
      <w:r>
        <w:rPr>
          <w:spacing w:val="-2"/>
        </w:rPr>
        <w:t>Sugiyono.(2022).</w:t>
      </w:r>
      <w:r>
        <w:tab/>
      </w:r>
      <w:r>
        <w:rPr>
          <w:spacing w:val="-2"/>
        </w:rPr>
        <w:t>Metode</w:t>
      </w:r>
      <w:r>
        <w:tab/>
      </w:r>
      <w:r>
        <w:rPr>
          <w:spacing w:val="-2"/>
        </w:rPr>
        <w:t>penelitian</w:t>
      </w:r>
      <w:r>
        <w:tab/>
      </w:r>
      <w:r>
        <w:rPr>
          <w:spacing w:val="-2"/>
        </w:rPr>
        <w:t>pendidikan</w:t>
      </w:r>
      <w:r>
        <w:tab/>
      </w:r>
      <w:r>
        <w:rPr>
          <w:spacing w:val="-2"/>
        </w:rPr>
        <w:t>(pendekatan</w:t>
      </w:r>
      <w:r>
        <w:tab/>
      </w:r>
      <w:r>
        <w:rPr>
          <w:spacing w:val="-2"/>
        </w:rPr>
        <w:t xml:space="preserve">kuantitatif, </w:t>
      </w:r>
      <w:r>
        <w:t>kualitatif, dan R&amp;D). Bandung: Alfabeta.</w:t>
      </w:r>
    </w:p>
    <w:p w14:paraId="28AB0DB5" w14:textId="77777777" w:rsidR="00EF0C11" w:rsidRDefault="00EF0C11" w:rsidP="00397FA9">
      <w:pPr>
        <w:pStyle w:val="BodyText"/>
        <w:tabs>
          <w:tab w:val="left" w:pos="1762"/>
          <w:tab w:val="left" w:pos="2676"/>
          <w:tab w:val="left" w:pos="3626"/>
          <w:tab w:val="left" w:pos="4787"/>
          <w:tab w:val="left" w:pos="6068"/>
          <w:tab w:val="left" w:pos="7454"/>
        </w:tabs>
        <w:ind w:left="850" w:hanging="852"/>
        <w:jc w:val="both"/>
      </w:pPr>
    </w:p>
    <w:p w14:paraId="453994EC" w14:textId="77777777" w:rsidR="00EF0C11" w:rsidRDefault="00EF0C11" w:rsidP="00397FA9">
      <w:pPr>
        <w:pStyle w:val="BodyText"/>
        <w:ind w:left="850" w:hanging="852"/>
        <w:jc w:val="both"/>
      </w:pPr>
      <w:r>
        <w:t>Suherti, E., &amp;</w:t>
      </w:r>
      <w:r>
        <w:rPr>
          <w:spacing w:val="-1"/>
        </w:rPr>
        <w:t xml:space="preserve"> </w:t>
      </w:r>
      <w:r>
        <w:t>Rohimah, L. (2016). Penerapan model pembelajaran kooperatif tipe STAD dalam meningkatkan hasil belajar siswa. Bandung: Yrama Widya.</w:t>
      </w:r>
    </w:p>
    <w:p w14:paraId="4D12F61A" w14:textId="77777777" w:rsidR="00EF0C11" w:rsidRDefault="00EF0C11" w:rsidP="00397FA9">
      <w:pPr>
        <w:pStyle w:val="BodyText"/>
        <w:ind w:left="850" w:hanging="852"/>
        <w:jc w:val="both"/>
      </w:pPr>
    </w:p>
    <w:p w14:paraId="6B783183" w14:textId="77777777" w:rsidR="00EF0C11" w:rsidRDefault="00EF0C11" w:rsidP="00397FA9">
      <w:pPr>
        <w:pStyle w:val="BodyText"/>
        <w:ind w:left="850" w:hanging="852"/>
        <w:jc w:val="both"/>
      </w:pPr>
      <w:r>
        <w:t>Sujarweni,</w:t>
      </w:r>
      <w:r>
        <w:rPr>
          <w:spacing w:val="40"/>
        </w:rPr>
        <w:t xml:space="preserve"> </w:t>
      </w:r>
      <w:r>
        <w:t>V.</w:t>
      </w:r>
      <w:r>
        <w:rPr>
          <w:spacing w:val="39"/>
        </w:rPr>
        <w:t xml:space="preserve"> </w:t>
      </w:r>
      <w:r>
        <w:t>W.</w:t>
      </w:r>
      <w:r>
        <w:rPr>
          <w:spacing w:val="40"/>
        </w:rPr>
        <w:t xml:space="preserve"> </w:t>
      </w:r>
      <w:r>
        <w:t>(2021).</w:t>
      </w:r>
      <w:r>
        <w:rPr>
          <w:spacing w:val="39"/>
        </w:rPr>
        <w:t xml:space="preserve"> </w:t>
      </w:r>
      <w:r>
        <w:t>Metodologi</w:t>
      </w:r>
      <w:r>
        <w:rPr>
          <w:spacing w:val="40"/>
        </w:rPr>
        <w:t xml:space="preserve"> </w:t>
      </w:r>
      <w:r>
        <w:t>penelitian:</w:t>
      </w:r>
      <w:r>
        <w:rPr>
          <w:spacing w:val="40"/>
        </w:rPr>
        <w:t xml:space="preserve"> </w:t>
      </w:r>
      <w:r>
        <w:t>Lengkap,</w:t>
      </w:r>
      <w:r>
        <w:rPr>
          <w:spacing w:val="40"/>
        </w:rPr>
        <w:t xml:space="preserve"> </w:t>
      </w:r>
      <w:r>
        <w:t>praktis,</w:t>
      </w:r>
      <w:r>
        <w:rPr>
          <w:spacing w:val="40"/>
        </w:rPr>
        <w:t xml:space="preserve"> </w:t>
      </w:r>
      <w:r>
        <w:t>dan</w:t>
      </w:r>
      <w:r>
        <w:rPr>
          <w:spacing w:val="40"/>
        </w:rPr>
        <w:t xml:space="preserve"> </w:t>
      </w:r>
      <w:r>
        <w:t>mudah dipahami. Yogyakarta: Pustaka Baru Press.</w:t>
      </w:r>
    </w:p>
    <w:p w14:paraId="7D106845" w14:textId="77777777" w:rsidR="00EF0C11" w:rsidRDefault="00EF0C11" w:rsidP="00397FA9">
      <w:pPr>
        <w:pStyle w:val="BodyText"/>
        <w:ind w:left="850" w:hanging="852"/>
        <w:jc w:val="both"/>
      </w:pPr>
    </w:p>
    <w:p w14:paraId="797D1EAB" w14:textId="77777777" w:rsidR="00EF0C11" w:rsidRDefault="00EF0C11" w:rsidP="00397FA9">
      <w:pPr>
        <w:pStyle w:val="BodyText"/>
        <w:ind w:left="850" w:hanging="852"/>
        <w:jc w:val="both"/>
      </w:pPr>
      <w:r>
        <w:t>Suparsawan,</w:t>
      </w:r>
      <w:r>
        <w:rPr>
          <w:spacing w:val="80"/>
        </w:rPr>
        <w:t xml:space="preserve"> </w:t>
      </w:r>
      <w:r>
        <w:t>A.</w:t>
      </w:r>
      <w:r>
        <w:rPr>
          <w:spacing w:val="80"/>
        </w:rPr>
        <w:t xml:space="preserve"> </w:t>
      </w:r>
      <w:r>
        <w:t>(2020).</w:t>
      </w:r>
      <w:r>
        <w:rPr>
          <w:spacing w:val="80"/>
        </w:rPr>
        <w:t xml:space="preserve"> </w:t>
      </w:r>
      <w:r>
        <w:t>Pendekatan</w:t>
      </w:r>
      <w:r>
        <w:rPr>
          <w:spacing w:val="80"/>
        </w:rPr>
        <w:t xml:space="preserve"> </w:t>
      </w:r>
      <w:r>
        <w:t>pembelajaran</w:t>
      </w:r>
      <w:r>
        <w:rPr>
          <w:spacing w:val="80"/>
        </w:rPr>
        <w:t xml:space="preserve"> </w:t>
      </w:r>
      <w:r>
        <w:t>kooperatif</w:t>
      </w:r>
      <w:r>
        <w:rPr>
          <w:spacing w:val="80"/>
        </w:rPr>
        <w:t xml:space="preserve"> </w:t>
      </w:r>
      <w:r>
        <w:t>dalam</w:t>
      </w:r>
      <w:r>
        <w:rPr>
          <w:spacing w:val="80"/>
        </w:rPr>
        <w:t xml:space="preserve"> </w:t>
      </w:r>
      <w:r>
        <w:t>konteks pendidikan abad 21. Jakarta: RajaGrafindo Persada.</w:t>
      </w:r>
    </w:p>
    <w:p w14:paraId="500E6CD9" w14:textId="77777777" w:rsidR="00EF0C11" w:rsidRDefault="00EF0C11" w:rsidP="00397FA9">
      <w:pPr>
        <w:pStyle w:val="BodyText"/>
        <w:ind w:left="850"/>
        <w:jc w:val="both"/>
      </w:pPr>
    </w:p>
    <w:p w14:paraId="54729BDE" w14:textId="77777777" w:rsidR="00EF0C11" w:rsidRDefault="00EF0C11" w:rsidP="00397FA9">
      <w:pPr>
        <w:pStyle w:val="BodyText"/>
        <w:ind w:left="850" w:hanging="852"/>
        <w:jc w:val="both"/>
      </w:pPr>
      <w:r>
        <w:t>Suprijono,</w:t>
      </w:r>
      <w:r>
        <w:rPr>
          <w:spacing w:val="80"/>
        </w:rPr>
        <w:t xml:space="preserve"> </w:t>
      </w:r>
      <w:r>
        <w:t>A.</w:t>
      </w:r>
      <w:r>
        <w:rPr>
          <w:spacing w:val="80"/>
        </w:rPr>
        <w:t xml:space="preserve"> </w:t>
      </w:r>
      <w:r>
        <w:t>(2020).</w:t>
      </w:r>
      <w:r>
        <w:rPr>
          <w:spacing w:val="80"/>
        </w:rPr>
        <w:t xml:space="preserve"> </w:t>
      </w:r>
      <w:r>
        <w:t>Cooperative</w:t>
      </w:r>
      <w:r>
        <w:rPr>
          <w:spacing w:val="80"/>
        </w:rPr>
        <w:t xml:space="preserve"> </w:t>
      </w:r>
      <w:r>
        <w:t>learning:</w:t>
      </w:r>
      <w:r>
        <w:rPr>
          <w:spacing w:val="80"/>
        </w:rPr>
        <w:t xml:space="preserve"> </w:t>
      </w:r>
      <w:r>
        <w:t>Teori</w:t>
      </w:r>
      <w:r>
        <w:rPr>
          <w:spacing w:val="80"/>
        </w:rPr>
        <w:t xml:space="preserve"> </w:t>
      </w:r>
      <w:r>
        <w:t>dan</w:t>
      </w:r>
      <w:r>
        <w:rPr>
          <w:spacing w:val="80"/>
        </w:rPr>
        <w:t xml:space="preserve"> </w:t>
      </w:r>
      <w:r>
        <w:t>aplikasi</w:t>
      </w:r>
      <w:r>
        <w:rPr>
          <w:spacing w:val="80"/>
        </w:rPr>
        <w:t xml:space="preserve"> </w:t>
      </w:r>
      <w:r>
        <w:t>PAIKEM.</w:t>
      </w:r>
      <w:r>
        <w:rPr>
          <w:spacing w:val="40"/>
        </w:rPr>
        <w:t xml:space="preserve"> </w:t>
      </w:r>
      <w:r>
        <w:t>Surabaya: Pustaka Pelajar.</w:t>
      </w:r>
    </w:p>
    <w:p w14:paraId="4BD28816" w14:textId="77777777" w:rsidR="00EF0C11" w:rsidRDefault="00EF0C11" w:rsidP="00397FA9">
      <w:pPr>
        <w:pStyle w:val="BodyText"/>
        <w:ind w:left="850" w:hanging="852"/>
        <w:jc w:val="both"/>
      </w:pPr>
    </w:p>
    <w:p w14:paraId="66BB982B" w14:textId="77777777" w:rsidR="00EF0C11" w:rsidRDefault="00EF0C11" w:rsidP="00397FA9">
      <w:pPr>
        <w:pStyle w:val="BodyText"/>
        <w:ind w:left="850" w:hanging="852"/>
        <w:jc w:val="both"/>
      </w:pPr>
      <w:r>
        <w:lastRenderedPageBreak/>
        <w:t>Susanto,</w:t>
      </w:r>
      <w:r>
        <w:rPr>
          <w:spacing w:val="40"/>
        </w:rPr>
        <w:t xml:space="preserve"> </w:t>
      </w:r>
      <w:r>
        <w:t>A.</w:t>
      </w:r>
      <w:r>
        <w:rPr>
          <w:spacing w:val="40"/>
        </w:rPr>
        <w:t xml:space="preserve"> </w:t>
      </w:r>
      <w:r>
        <w:t>(2021).</w:t>
      </w:r>
      <w:r>
        <w:rPr>
          <w:spacing w:val="40"/>
        </w:rPr>
        <w:t xml:space="preserve"> </w:t>
      </w:r>
      <w:r>
        <w:t>Teori</w:t>
      </w:r>
      <w:r>
        <w:rPr>
          <w:spacing w:val="40"/>
        </w:rPr>
        <w:t xml:space="preserve"> </w:t>
      </w:r>
      <w:r>
        <w:t>belajar</w:t>
      </w:r>
      <w:r>
        <w:rPr>
          <w:spacing w:val="40"/>
        </w:rPr>
        <w:t xml:space="preserve"> </w:t>
      </w:r>
      <w:r>
        <w:t>dan</w:t>
      </w:r>
      <w:r>
        <w:rPr>
          <w:spacing w:val="40"/>
        </w:rPr>
        <w:t xml:space="preserve"> </w:t>
      </w:r>
      <w:r>
        <w:t>pembelajaran</w:t>
      </w:r>
      <w:r>
        <w:rPr>
          <w:spacing w:val="40"/>
        </w:rPr>
        <w:t xml:space="preserve"> </w:t>
      </w:r>
      <w:r>
        <w:t>di</w:t>
      </w:r>
      <w:r>
        <w:rPr>
          <w:spacing w:val="40"/>
        </w:rPr>
        <w:t xml:space="preserve"> </w:t>
      </w:r>
      <w:r>
        <w:t>sekolah</w:t>
      </w:r>
      <w:r>
        <w:rPr>
          <w:spacing w:val="40"/>
        </w:rPr>
        <w:t xml:space="preserve"> </w:t>
      </w:r>
      <w:r>
        <w:t>dasar.</w:t>
      </w:r>
      <w:r>
        <w:rPr>
          <w:spacing w:val="40"/>
        </w:rPr>
        <w:t xml:space="preserve"> </w:t>
      </w:r>
      <w:r>
        <w:t>Jakarta: Prenadamedia Group.</w:t>
      </w:r>
    </w:p>
    <w:p w14:paraId="45C9A434" w14:textId="77777777" w:rsidR="00EF0C11" w:rsidRDefault="00EF0C11" w:rsidP="00397FA9">
      <w:pPr>
        <w:pStyle w:val="BodyText"/>
        <w:ind w:left="850" w:hanging="852"/>
        <w:jc w:val="both"/>
      </w:pPr>
    </w:p>
    <w:p w14:paraId="63AD3F06" w14:textId="77777777" w:rsidR="00EF0C11" w:rsidRDefault="00EF0C11" w:rsidP="00397FA9">
      <w:pPr>
        <w:pStyle w:val="BodyText"/>
        <w:ind w:left="850" w:hanging="852"/>
        <w:jc w:val="both"/>
      </w:pPr>
      <w:r>
        <w:t>Susanto,</w:t>
      </w:r>
      <w:r>
        <w:rPr>
          <w:spacing w:val="80"/>
        </w:rPr>
        <w:t xml:space="preserve"> </w:t>
      </w:r>
      <w:r>
        <w:t>A.,</w:t>
      </w:r>
      <w:r>
        <w:rPr>
          <w:spacing w:val="79"/>
        </w:rPr>
        <w:t xml:space="preserve"> </w:t>
      </w:r>
      <w:r>
        <w:t>&amp;</w:t>
      </w:r>
      <w:r>
        <w:rPr>
          <w:spacing w:val="80"/>
        </w:rPr>
        <w:t xml:space="preserve"> </w:t>
      </w:r>
      <w:r>
        <w:t>Sari,</w:t>
      </w:r>
      <w:r>
        <w:rPr>
          <w:spacing w:val="80"/>
        </w:rPr>
        <w:t xml:space="preserve"> </w:t>
      </w:r>
      <w:r>
        <w:t>D.</w:t>
      </w:r>
      <w:r>
        <w:rPr>
          <w:spacing w:val="79"/>
        </w:rPr>
        <w:t xml:space="preserve"> </w:t>
      </w:r>
      <w:r>
        <w:t>(2021).</w:t>
      </w:r>
      <w:r>
        <w:rPr>
          <w:spacing w:val="79"/>
        </w:rPr>
        <w:t xml:space="preserve"> </w:t>
      </w:r>
      <w:r>
        <w:t>Model</w:t>
      </w:r>
      <w:r>
        <w:rPr>
          <w:spacing w:val="80"/>
        </w:rPr>
        <w:t xml:space="preserve"> </w:t>
      </w:r>
      <w:r>
        <w:t>pembelajaran</w:t>
      </w:r>
      <w:r>
        <w:rPr>
          <w:spacing w:val="80"/>
        </w:rPr>
        <w:t xml:space="preserve"> </w:t>
      </w:r>
      <w:r>
        <w:t>inovatif:</w:t>
      </w:r>
      <w:r>
        <w:rPr>
          <w:spacing w:val="80"/>
        </w:rPr>
        <w:t xml:space="preserve"> </w:t>
      </w:r>
      <w:r>
        <w:t>Konsep</w:t>
      </w:r>
      <w:r>
        <w:rPr>
          <w:spacing w:val="79"/>
        </w:rPr>
        <w:t xml:space="preserve"> </w:t>
      </w:r>
      <w:r>
        <w:t>dan implementasi di sekolah dasar. Bandung: Refika Aditama.</w:t>
      </w:r>
    </w:p>
    <w:p w14:paraId="0857A4BF" w14:textId="77777777" w:rsidR="00EF0C11" w:rsidRDefault="00EF0C11" w:rsidP="00397FA9">
      <w:pPr>
        <w:pStyle w:val="BodyText"/>
        <w:ind w:left="850" w:hanging="852"/>
        <w:jc w:val="both"/>
      </w:pPr>
    </w:p>
    <w:p w14:paraId="2557E584" w14:textId="77777777" w:rsidR="00EF0C11" w:rsidRDefault="00EF0C11" w:rsidP="00397FA9">
      <w:pPr>
        <w:pStyle w:val="BodyText"/>
        <w:ind w:left="850" w:hanging="852"/>
        <w:jc w:val="both"/>
      </w:pPr>
      <w:r>
        <w:t>Syahrul,</w:t>
      </w:r>
      <w:r>
        <w:rPr>
          <w:spacing w:val="39"/>
        </w:rPr>
        <w:t xml:space="preserve"> </w:t>
      </w:r>
      <w:r>
        <w:t>M.</w:t>
      </w:r>
      <w:r>
        <w:rPr>
          <w:spacing w:val="40"/>
        </w:rPr>
        <w:t xml:space="preserve"> </w:t>
      </w:r>
      <w:r>
        <w:t>(2021).</w:t>
      </w:r>
      <w:r>
        <w:rPr>
          <w:spacing w:val="39"/>
        </w:rPr>
        <w:t xml:space="preserve"> </w:t>
      </w:r>
      <w:r>
        <w:t>Model</w:t>
      </w:r>
      <w:r>
        <w:rPr>
          <w:spacing w:val="40"/>
        </w:rPr>
        <w:t xml:space="preserve"> </w:t>
      </w:r>
      <w:r>
        <w:t>pembelajaran</w:t>
      </w:r>
      <w:r>
        <w:rPr>
          <w:spacing w:val="39"/>
        </w:rPr>
        <w:t xml:space="preserve"> </w:t>
      </w:r>
      <w:r>
        <w:t>kooperatif:</w:t>
      </w:r>
      <w:r>
        <w:rPr>
          <w:spacing w:val="39"/>
        </w:rPr>
        <w:t xml:space="preserve"> </w:t>
      </w:r>
      <w:r>
        <w:t>Konsep</w:t>
      </w:r>
      <w:r>
        <w:rPr>
          <w:spacing w:val="39"/>
        </w:rPr>
        <w:t xml:space="preserve"> </w:t>
      </w:r>
      <w:r>
        <w:t>dan</w:t>
      </w:r>
      <w:r>
        <w:rPr>
          <w:spacing w:val="39"/>
        </w:rPr>
        <w:t xml:space="preserve"> </w:t>
      </w:r>
      <w:r>
        <w:t>penerapan</w:t>
      </w:r>
      <w:r>
        <w:rPr>
          <w:spacing w:val="39"/>
        </w:rPr>
        <w:t xml:space="preserve"> </w:t>
      </w:r>
      <w:r>
        <w:t>di kelas. Padang: UNP Press.</w:t>
      </w:r>
    </w:p>
    <w:p w14:paraId="380CC049" w14:textId="77777777" w:rsidR="00EF0C11" w:rsidRDefault="00EF0C11" w:rsidP="00397FA9">
      <w:pPr>
        <w:pStyle w:val="BodyText"/>
        <w:ind w:left="850" w:hanging="852"/>
        <w:jc w:val="both"/>
      </w:pPr>
    </w:p>
    <w:p w14:paraId="5C39875C" w14:textId="77777777" w:rsidR="00EF0C11" w:rsidRDefault="00EF0C11" w:rsidP="00397FA9">
      <w:pPr>
        <w:pStyle w:val="BodyText"/>
        <w:ind w:left="850" w:hanging="852"/>
        <w:jc w:val="both"/>
      </w:pPr>
      <w:r>
        <w:t>Syarifuddin,</w:t>
      </w:r>
      <w:r>
        <w:rPr>
          <w:spacing w:val="31"/>
        </w:rPr>
        <w:t xml:space="preserve"> </w:t>
      </w:r>
      <w:r>
        <w:t>A.,</w:t>
      </w:r>
      <w:r>
        <w:rPr>
          <w:spacing w:val="30"/>
        </w:rPr>
        <w:t xml:space="preserve"> </w:t>
      </w:r>
      <w:r>
        <w:t>dkk.</w:t>
      </w:r>
      <w:r>
        <w:rPr>
          <w:spacing w:val="30"/>
        </w:rPr>
        <w:t xml:space="preserve"> </w:t>
      </w:r>
      <w:r>
        <w:t>(2022).</w:t>
      </w:r>
      <w:r>
        <w:rPr>
          <w:spacing w:val="30"/>
        </w:rPr>
        <w:t xml:space="preserve"> </w:t>
      </w:r>
      <w:r>
        <w:t>Model</w:t>
      </w:r>
      <w:r>
        <w:rPr>
          <w:spacing w:val="31"/>
        </w:rPr>
        <w:t xml:space="preserve"> </w:t>
      </w:r>
      <w:r>
        <w:t>pembelajaran</w:t>
      </w:r>
      <w:r>
        <w:rPr>
          <w:spacing w:val="30"/>
        </w:rPr>
        <w:t xml:space="preserve"> </w:t>
      </w:r>
      <w:r>
        <w:t>kooperatif</w:t>
      </w:r>
      <w:r>
        <w:rPr>
          <w:spacing w:val="30"/>
        </w:rPr>
        <w:t xml:space="preserve"> </w:t>
      </w:r>
      <w:r>
        <w:t>tipe</w:t>
      </w:r>
      <w:r>
        <w:rPr>
          <w:spacing w:val="29"/>
        </w:rPr>
        <w:t xml:space="preserve"> </w:t>
      </w:r>
      <w:r>
        <w:t>STAD dalam peningkatan hasil belajar siswa sekolah dasar. Bandung: Alfabeta.</w:t>
      </w:r>
    </w:p>
    <w:p w14:paraId="260AC245" w14:textId="77777777" w:rsidR="00EF0C11" w:rsidRDefault="00EF0C11" w:rsidP="00397FA9">
      <w:pPr>
        <w:pStyle w:val="BodyText"/>
        <w:ind w:left="850" w:hanging="852"/>
        <w:jc w:val="both"/>
      </w:pPr>
    </w:p>
    <w:p w14:paraId="05CB8F7C" w14:textId="77777777" w:rsidR="00EF0C11" w:rsidRPr="00143E9D" w:rsidRDefault="00EF0C11" w:rsidP="00397FA9">
      <w:pPr>
        <w:spacing w:after="0" w:line="240" w:lineRule="auto"/>
        <w:jc w:val="both"/>
        <w:rPr>
          <w:rFonts w:ascii="Times New Roman" w:hAnsi="Times New Roman" w:cs="Times New Roman"/>
          <w:spacing w:val="-5"/>
          <w:sz w:val="24"/>
        </w:rPr>
      </w:pPr>
      <w:r w:rsidRPr="00143E9D">
        <w:rPr>
          <w:rFonts w:ascii="Times New Roman" w:hAnsi="Times New Roman" w:cs="Times New Roman"/>
          <w:sz w:val="24"/>
        </w:rPr>
        <w:t>Slavin,</w:t>
      </w:r>
      <w:r w:rsidRPr="00143E9D">
        <w:rPr>
          <w:rFonts w:ascii="Times New Roman" w:hAnsi="Times New Roman" w:cs="Times New Roman"/>
          <w:spacing w:val="-1"/>
          <w:sz w:val="24"/>
        </w:rPr>
        <w:t xml:space="preserve"> </w:t>
      </w:r>
      <w:r w:rsidRPr="00143E9D">
        <w:rPr>
          <w:rFonts w:ascii="Times New Roman" w:hAnsi="Times New Roman" w:cs="Times New Roman"/>
          <w:sz w:val="24"/>
        </w:rPr>
        <w:t>R.</w:t>
      </w:r>
      <w:r w:rsidRPr="00143E9D">
        <w:rPr>
          <w:rFonts w:ascii="Times New Roman" w:hAnsi="Times New Roman" w:cs="Times New Roman"/>
          <w:spacing w:val="-1"/>
          <w:sz w:val="24"/>
        </w:rPr>
        <w:t xml:space="preserve"> </w:t>
      </w:r>
      <w:r w:rsidRPr="00143E9D">
        <w:rPr>
          <w:rFonts w:ascii="Times New Roman" w:hAnsi="Times New Roman" w:cs="Times New Roman"/>
          <w:sz w:val="24"/>
        </w:rPr>
        <w:t>E.</w:t>
      </w:r>
      <w:r w:rsidRPr="00143E9D">
        <w:rPr>
          <w:rFonts w:ascii="Times New Roman" w:hAnsi="Times New Roman" w:cs="Times New Roman"/>
          <w:spacing w:val="-1"/>
          <w:sz w:val="24"/>
        </w:rPr>
        <w:t xml:space="preserve"> </w:t>
      </w:r>
      <w:r w:rsidRPr="00143E9D">
        <w:rPr>
          <w:rFonts w:ascii="Times New Roman" w:hAnsi="Times New Roman" w:cs="Times New Roman"/>
          <w:sz w:val="24"/>
        </w:rPr>
        <w:t xml:space="preserve">(2022). </w:t>
      </w:r>
      <w:r w:rsidRPr="00143E9D">
        <w:rPr>
          <w:rFonts w:ascii="Times New Roman" w:hAnsi="Times New Roman" w:cs="Times New Roman"/>
          <w:i/>
          <w:sz w:val="24"/>
        </w:rPr>
        <w:t>Educational</w:t>
      </w:r>
      <w:r w:rsidRPr="00143E9D">
        <w:rPr>
          <w:rFonts w:ascii="Times New Roman" w:hAnsi="Times New Roman" w:cs="Times New Roman"/>
          <w:i/>
          <w:spacing w:val="-1"/>
          <w:sz w:val="24"/>
        </w:rPr>
        <w:t xml:space="preserve"> </w:t>
      </w:r>
      <w:r w:rsidRPr="00143E9D">
        <w:rPr>
          <w:rFonts w:ascii="Times New Roman" w:hAnsi="Times New Roman" w:cs="Times New Roman"/>
          <w:i/>
          <w:sz w:val="24"/>
        </w:rPr>
        <w:t>Psychology:</w:t>
      </w:r>
      <w:r w:rsidRPr="00143E9D">
        <w:rPr>
          <w:rFonts w:ascii="Times New Roman" w:hAnsi="Times New Roman" w:cs="Times New Roman"/>
          <w:i/>
          <w:spacing w:val="-2"/>
          <w:sz w:val="24"/>
        </w:rPr>
        <w:t xml:space="preserve"> </w:t>
      </w:r>
      <w:r w:rsidRPr="00143E9D">
        <w:rPr>
          <w:rFonts w:ascii="Times New Roman" w:hAnsi="Times New Roman" w:cs="Times New Roman"/>
          <w:i/>
          <w:sz w:val="24"/>
        </w:rPr>
        <w:t>Theory</w:t>
      </w:r>
      <w:r w:rsidRPr="00143E9D">
        <w:rPr>
          <w:rFonts w:ascii="Times New Roman" w:hAnsi="Times New Roman" w:cs="Times New Roman"/>
          <w:i/>
          <w:spacing w:val="-2"/>
          <w:sz w:val="24"/>
        </w:rPr>
        <w:t xml:space="preserve"> </w:t>
      </w:r>
      <w:r w:rsidRPr="00143E9D">
        <w:rPr>
          <w:rFonts w:ascii="Times New Roman" w:hAnsi="Times New Roman" w:cs="Times New Roman"/>
          <w:i/>
          <w:sz w:val="24"/>
        </w:rPr>
        <w:t>and</w:t>
      </w:r>
      <w:r w:rsidRPr="00143E9D">
        <w:rPr>
          <w:rFonts w:ascii="Times New Roman" w:hAnsi="Times New Roman" w:cs="Times New Roman"/>
          <w:i/>
          <w:spacing w:val="-1"/>
          <w:sz w:val="24"/>
        </w:rPr>
        <w:t xml:space="preserve"> </w:t>
      </w:r>
      <w:r w:rsidRPr="00143E9D">
        <w:rPr>
          <w:rFonts w:ascii="Times New Roman" w:hAnsi="Times New Roman" w:cs="Times New Roman"/>
          <w:i/>
          <w:sz w:val="24"/>
        </w:rPr>
        <w:t xml:space="preserve">Practice. </w:t>
      </w:r>
      <w:r w:rsidRPr="00143E9D">
        <w:rPr>
          <w:rFonts w:ascii="Times New Roman" w:hAnsi="Times New Roman" w:cs="Times New Roman"/>
          <w:sz w:val="24"/>
        </w:rPr>
        <w:t>Edisi ke-</w:t>
      </w:r>
      <w:r w:rsidRPr="00143E9D">
        <w:rPr>
          <w:rFonts w:ascii="Times New Roman" w:hAnsi="Times New Roman" w:cs="Times New Roman"/>
          <w:spacing w:val="-5"/>
          <w:sz w:val="24"/>
        </w:rPr>
        <w:t xml:space="preserve">13. </w:t>
      </w:r>
    </w:p>
    <w:p w14:paraId="6D4C4749" w14:textId="77777777" w:rsidR="00EF0C11" w:rsidRPr="00143E9D" w:rsidRDefault="00EF0C11" w:rsidP="00397FA9">
      <w:pPr>
        <w:spacing w:after="0" w:line="240" w:lineRule="auto"/>
        <w:jc w:val="both"/>
        <w:rPr>
          <w:rFonts w:ascii="Times New Roman" w:hAnsi="Times New Roman" w:cs="Times New Roman"/>
          <w:spacing w:val="-2"/>
        </w:rPr>
      </w:pPr>
      <w:r w:rsidRPr="00143E9D">
        <w:rPr>
          <w:rFonts w:ascii="Times New Roman" w:hAnsi="Times New Roman" w:cs="Times New Roman"/>
          <w:spacing w:val="-5"/>
          <w:sz w:val="24"/>
        </w:rPr>
        <w:tab/>
      </w:r>
      <w:r w:rsidRPr="00143E9D">
        <w:rPr>
          <w:rFonts w:ascii="Times New Roman" w:hAnsi="Times New Roman" w:cs="Times New Roman"/>
        </w:rPr>
        <w:t>Boston:</w:t>
      </w:r>
      <w:r w:rsidRPr="00143E9D">
        <w:rPr>
          <w:rFonts w:ascii="Times New Roman" w:hAnsi="Times New Roman" w:cs="Times New Roman"/>
          <w:spacing w:val="-4"/>
        </w:rPr>
        <w:t xml:space="preserve"> </w:t>
      </w:r>
      <w:r w:rsidRPr="00143E9D">
        <w:rPr>
          <w:rFonts w:ascii="Times New Roman" w:hAnsi="Times New Roman" w:cs="Times New Roman"/>
        </w:rPr>
        <w:t>Pearson</w:t>
      </w:r>
      <w:r w:rsidRPr="00143E9D">
        <w:rPr>
          <w:rFonts w:ascii="Times New Roman" w:hAnsi="Times New Roman" w:cs="Times New Roman"/>
          <w:spacing w:val="-1"/>
        </w:rPr>
        <w:t xml:space="preserve"> </w:t>
      </w:r>
      <w:r w:rsidRPr="00143E9D">
        <w:rPr>
          <w:rFonts w:ascii="Times New Roman" w:hAnsi="Times New Roman" w:cs="Times New Roman"/>
          <w:spacing w:val="-2"/>
        </w:rPr>
        <w:t>Education.</w:t>
      </w:r>
    </w:p>
    <w:p w14:paraId="2257A10D" w14:textId="77777777" w:rsidR="00EF0C11" w:rsidRPr="00DE79B4" w:rsidRDefault="00EF0C11" w:rsidP="00397FA9">
      <w:pPr>
        <w:spacing w:after="0" w:line="240" w:lineRule="auto"/>
        <w:jc w:val="both"/>
        <w:rPr>
          <w:spacing w:val="-2"/>
        </w:rPr>
      </w:pPr>
    </w:p>
    <w:p w14:paraId="695CCEA9" w14:textId="77777777" w:rsidR="00EF0C11" w:rsidRDefault="00EF0C11" w:rsidP="00397FA9">
      <w:pPr>
        <w:pStyle w:val="BodyText"/>
        <w:ind w:left="850" w:hanging="852"/>
        <w:jc w:val="both"/>
      </w:pPr>
      <w:r>
        <w:t>Sudjana,</w:t>
      </w:r>
      <w:r>
        <w:rPr>
          <w:spacing w:val="-5"/>
        </w:rPr>
        <w:t xml:space="preserve"> </w:t>
      </w:r>
      <w:r>
        <w:t>N.</w:t>
      </w:r>
      <w:r>
        <w:rPr>
          <w:spacing w:val="-5"/>
        </w:rPr>
        <w:t xml:space="preserve"> </w:t>
      </w:r>
      <w:r>
        <w:t>(2020).</w:t>
      </w:r>
      <w:r>
        <w:rPr>
          <w:spacing w:val="-5"/>
        </w:rPr>
        <w:t xml:space="preserve"> </w:t>
      </w:r>
      <w:r>
        <w:t>Dasar-Dasar</w:t>
      </w:r>
      <w:r>
        <w:rPr>
          <w:spacing w:val="-5"/>
        </w:rPr>
        <w:t xml:space="preserve"> </w:t>
      </w:r>
      <w:r>
        <w:t>Proses</w:t>
      </w:r>
      <w:r>
        <w:rPr>
          <w:spacing w:val="-3"/>
        </w:rPr>
        <w:t xml:space="preserve"> </w:t>
      </w:r>
      <w:r>
        <w:t>Belajar</w:t>
      </w:r>
      <w:r>
        <w:rPr>
          <w:spacing w:val="-5"/>
        </w:rPr>
        <w:t xml:space="preserve"> </w:t>
      </w:r>
      <w:r>
        <w:t>Mengajar.</w:t>
      </w:r>
      <w:r>
        <w:rPr>
          <w:spacing w:val="-3"/>
        </w:rPr>
        <w:t xml:space="preserve"> </w:t>
      </w:r>
      <w:r>
        <w:t>Bandung:</w:t>
      </w:r>
      <w:r>
        <w:rPr>
          <w:spacing w:val="-5"/>
        </w:rPr>
        <w:t xml:space="preserve"> </w:t>
      </w:r>
      <w:r>
        <w:t>Sinar</w:t>
      </w:r>
      <w:r>
        <w:rPr>
          <w:spacing w:val="-5"/>
        </w:rPr>
        <w:t xml:space="preserve"> </w:t>
      </w:r>
      <w:r>
        <w:t xml:space="preserve">Baru </w:t>
      </w:r>
      <w:r>
        <w:rPr>
          <w:spacing w:val="-2"/>
        </w:rPr>
        <w:t>Algensindo.</w:t>
      </w:r>
    </w:p>
    <w:p w14:paraId="78CD973E" w14:textId="234D9F02" w:rsidR="00397FA9" w:rsidRDefault="00397FA9" w:rsidP="00397FA9">
      <w:pPr>
        <w:tabs>
          <w:tab w:val="left" w:pos="4200"/>
        </w:tabs>
        <w:spacing w:line="240" w:lineRule="auto"/>
        <w:rPr>
          <w:rFonts w:ascii="Times New Roman" w:eastAsia="Times New Roman" w:hAnsi="Times New Roman" w:cs="Times New Roman"/>
          <w:sz w:val="24"/>
          <w:szCs w:val="24"/>
          <w:lang w:val="id"/>
        </w:rPr>
      </w:pPr>
    </w:p>
    <w:p w14:paraId="27CF8009" w14:textId="77777777" w:rsidR="00397FA9" w:rsidRDefault="00397FA9" w:rsidP="00397FA9">
      <w:pPr>
        <w:pStyle w:val="BodyText"/>
        <w:jc w:val="both"/>
      </w:pPr>
      <w:r>
        <w:t>Utami,</w:t>
      </w:r>
      <w:r>
        <w:rPr>
          <w:spacing w:val="-5"/>
        </w:rPr>
        <w:t xml:space="preserve"> </w:t>
      </w:r>
      <w:r>
        <w:t>W.</w:t>
      </w:r>
      <w:r>
        <w:rPr>
          <w:spacing w:val="-5"/>
        </w:rPr>
        <w:t xml:space="preserve"> </w:t>
      </w:r>
      <w:r>
        <w:t>(2022).</w:t>
      </w:r>
      <w:r>
        <w:rPr>
          <w:spacing w:val="-5"/>
        </w:rPr>
        <w:t xml:space="preserve"> </w:t>
      </w:r>
      <w:r>
        <w:t>Peningkatan</w:t>
      </w:r>
      <w:r>
        <w:rPr>
          <w:spacing w:val="-5"/>
        </w:rPr>
        <w:t xml:space="preserve"> </w:t>
      </w:r>
      <w:r>
        <w:t>Kemampuan</w:t>
      </w:r>
      <w:r>
        <w:rPr>
          <w:spacing w:val="-5"/>
        </w:rPr>
        <w:t xml:space="preserve"> </w:t>
      </w:r>
      <w:r>
        <w:t>Berpikir</w:t>
      </w:r>
      <w:r>
        <w:rPr>
          <w:spacing w:val="-5"/>
        </w:rPr>
        <w:t xml:space="preserve"> </w:t>
      </w:r>
      <w:r>
        <w:t>Kritis</w:t>
      </w:r>
      <w:r>
        <w:rPr>
          <w:spacing w:val="-5"/>
        </w:rPr>
        <w:t xml:space="preserve"> </w:t>
      </w:r>
      <w:r>
        <w:t>dan</w:t>
      </w:r>
      <w:r>
        <w:rPr>
          <w:spacing w:val="-5"/>
        </w:rPr>
        <w:t xml:space="preserve"> </w:t>
      </w:r>
      <w:r>
        <w:t>Kreatif</w:t>
      </w:r>
      <w:r>
        <w:rPr>
          <w:spacing w:val="-5"/>
        </w:rPr>
        <w:t xml:space="preserve"> </w:t>
      </w:r>
      <w:r>
        <w:t xml:space="preserve">Melalui </w:t>
      </w:r>
    </w:p>
    <w:p w14:paraId="5E6F9C67" w14:textId="77777777" w:rsidR="00397FA9" w:rsidRDefault="00397FA9" w:rsidP="00397FA9">
      <w:pPr>
        <w:pStyle w:val="BodyText"/>
        <w:ind w:firstLine="720"/>
        <w:jc w:val="both"/>
      </w:pPr>
      <w:r>
        <w:t>Pembelajaran Matematika Berbasis Masalah. Yogyakarta: Deepublish.</w:t>
      </w:r>
    </w:p>
    <w:p w14:paraId="7AD01207" w14:textId="77777777" w:rsidR="00397FA9" w:rsidRDefault="00397FA9" w:rsidP="00397FA9">
      <w:pPr>
        <w:pStyle w:val="BodyText"/>
        <w:ind w:firstLine="720"/>
        <w:jc w:val="both"/>
      </w:pPr>
    </w:p>
    <w:p w14:paraId="1B5084FD" w14:textId="77777777" w:rsidR="00397FA9" w:rsidRDefault="00397FA9" w:rsidP="00397FA9">
      <w:pPr>
        <w:pStyle w:val="BodyText"/>
        <w:jc w:val="both"/>
        <w:rPr>
          <w:spacing w:val="14"/>
        </w:rPr>
      </w:pPr>
      <w:r>
        <w:t>Wulandari,</w:t>
      </w:r>
      <w:r>
        <w:rPr>
          <w:spacing w:val="10"/>
        </w:rPr>
        <w:t xml:space="preserve"> </w:t>
      </w:r>
      <w:r>
        <w:t>F.</w:t>
      </w:r>
      <w:r>
        <w:rPr>
          <w:spacing w:val="15"/>
        </w:rPr>
        <w:t xml:space="preserve"> </w:t>
      </w:r>
      <w:r>
        <w:t>(2022).</w:t>
      </w:r>
      <w:r>
        <w:rPr>
          <w:spacing w:val="14"/>
        </w:rPr>
        <w:t xml:space="preserve"> </w:t>
      </w:r>
      <w:r>
        <w:t>Strategi</w:t>
      </w:r>
      <w:r>
        <w:rPr>
          <w:spacing w:val="13"/>
        </w:rPr>
        <w:t xml:space="preserve"> </w:t>
      </w:r>
      <w:r>
        <w:t>dan</w:t>
      </w:r>
      <w:r>
        <w:rPr>
          <w:spacing w:val="15"/>
        </w:rPr>
        <w:t xml:space="preserve"> </w:t>
      </w:r>
      <w:r>
        <w:t>model</w:t>
      </w:r>
      <w:r>
        <w:rPr>
          <w:spacing w:val="14"/>
        </w:rPr>
        <w:t xml:space="preserve"> </w:t>
      </w:r>
      <w:r>
        <w:t>pembelajaran</w:t>
      </w:r>
      <w:r>
        <w:rPr>
          <w:spacing w:val="15"/>
        </w:rPr>
        <w:t xml:space="preserve"> </w:t>
      </w:r>
      <w:r>
        <w:t>inovatif</w:t>
      </w:r>
      <w:r>
        <w:rPr>
          <w:spacing w:val="12"/>
        </w:rPr>
        <w:t xml:space="preserve"> </w:t>
      </w:r>
      <w:r>
        <w:t>di</w:t>
      </w:r>
      <w:r>
        <w:rPr>
          <w:spacing w:val="13"/>
        </w:rPr>
        <w:t xml:space="preserve"> </w:t>
      </w:r>
      <w:r>
        <w:t>sekolah</w:t>
      </w:r>
      <w:r>
        <w:rPr>
          <w:spacing w:val="14"/>
        </w:rPr>
        <w:t xml:space="preserve"> </w:t>
      </w:r>
    </w:p>
    <w:p w14:paraId="7B0AADDB" w14:textId="77777777" w:rsidR="00397FA9" w:rsidRDefault="00397FA9" w:rsidP="00397FA9">
      <w:pPr>
        <w:pStyle w:val="BodyText"/>
        <w:jc w:val="both"/>
        <w:rPr>
          <w:spacing w:val="-2"/>
        </w:rPr>
      </w:pPr>
      <w:r>
        <w:rPr>
          <w:spacing w:val="14"/>
        </w:rPr>
        <w:tab/>
      </w:r>
      <w:r>
        <w:rPr>
          <w:spacing w:val="-2"/>
        </w:rPr>
        <w:t>dasar.</w:t>
      </w:r>
      <w:r>
        <w:t>Yogyakarta:</w:t>
      </w:r>
      <w:r>
        <w:rPr>
          <w:spacing w:val="-4"/>
        </w:rPr>
        <w:t xml:space="preserve"> </w:t>
      </w:r>
      <w:r>
        <w:rPr>
          <w:spacing w:val="-2"/>
        </w:rPr>
        <w:t>Deepublish.</w:t>
      </w:r>
    </w:p>
    <w:p w14:paraId="63BCA37E" w14:textId="77777777" w:rsidR="00397FA9" w:rsidRDefault="00397FA9" w:rsidP="00397FA9">
      <w:pPr>
        <w:pStyle w:val="BodyText"/>
        <w:jc w:val="both"/>
      </w:pPr>
    </w:p>
    <w:p w14:paraId="56D8F935" w14:textId="77777777" w:rsidR="00397FA9" w:rsidRPr="00A96311" w:rsidRDefault="00397FA9" w:rsidP="00397FA9">
      <w:pPr>
        <w:pStyle w:val="BodyText"/>
        <w:ind w:left="850" w:hanging="852"/>
        <w:jc w:val="both"/>
      </w:pPr>
      <w:r>
        <w:t>Wahyuni,</w:t>
      </w:r>
      <w:r>
        <w:rPr>
          <w:spacing w:val="-3"/>
        </w:rPr>
        <w:t xml:space="preserve"> </w:t>
      </w:r>
      <w:r>
        <w:t>S.</w:t>
      </w:r>
      <w:r>
        <w:rPr>
          <w:spacing w:val="-5"/>
        </w:rPr>
        <w:t xml:space="preserve"> </w:t>
      </w:r>
      <w:r>
        <w:t>2020.</w:t>
      </w:r>
      <w:r>
        <w:rPr>
          <w:spacing w:val="-4"/>
        </w:rPr>
        <w:t xml:space="preserve"> </w:t>
      </w:r>
      <w:r>
        <w:t>Penerapan</w:t>
      </w:r>
      <w:r>
        <w:rPr>
          <w:spacing w:val="-4"/>
        </w:rPr>
        <w:t xml:space="preserve"> </w:t>
      </w:r>
      <w:r>
        <w:t>Model</w:t>
      </w:r>
      <w:r>
        <w:rPr>
          <w:spacing w:val="-4"/>
        </w:rPr>
        <w:t xml:space="preserve"> </w:t>
      </w:r>
      <w:r>
        <w:t>Pembelajaran</w:t>
      </w:r>
      <w:r>
        <w:rPr>
          <w:spacing w:val="-3"/>
        </w:rPr>
        <w:t xml:space="preserve"> </w:t>
      </w:r>
      <w:r>
        <w:t>Kooperatif Tipe</w:t>
      </w:r>
      <w:r>
        <w:rPr>
          <w:spacing w:val="-4"/>
        </w:rPr>
        <w:t xml:space="preserve"> </w:t>
      </w:r>
      <w:r>
        <w:t>STAD</w:t>
      </w:r>
      <w:r>
        <w:rPr>
          <w:spacing w:val="-2"/>
        </w:rPr>
        <w:t xml:space="preserve"> </w:t>
      </w:r>
      <w:r>
        <w:t>untuk Meningkatkan Hasil Belajar Matematika Siswa Sekolah Dasar. Jurnal Ilmiah Pendidikan Dasar, 7(1): 45–56.</w:t>
      </w:r>
    </w:p>
    <w:p w14:paraId="5CDD3753" w14:textId="77777777" w:rsidR="00397FA9" w:rsidRDefault="00397FA9" w:rsidP="00397FA9">
      <w:pPr>
        <w:spacing w:after="0" w:line="360" w:lineRule="auto"/>
        <w:jc w:val="both"/>
        <w:rPr>
          <w:rFonts w:ascii="Times New Roman" w:hAnsi="Times New Roman" w:cs="Times New Roman"/>
          <w:sz w:val="24"/>
          <w:szCs w:val="24"/>
        </w:rPr>
      </w:pPr>
    </w:p>
    <w:p w14:paraId="0C1A7E6D" w14:textId="77777777" w:rsidR="003B5146" w:rsidRPr="00D24788" w:rsidRDefault="003B5146" w:rsidP="00301945">
      <w:pPr>
        <w:spacing w:after="0" w:line="360" w:lineRule="auto"/>
        <w:jc w:val="both"/>
        <w:rPr>
          <w:rFonts w:ascii="Times New Roman" w:hAnsi="Times New Roman" w:cs="Times New Roman"/>
          <w:sz w:val="24"/>
          <w:szCs w:val="24"/>
        </w:rPr>
      </w:pPr>
    </w:p>
    <w:sectPr w:rsidR="003B5146" w:rsidRPr="00D24788">
      <w:headerReference w:type="default" r:id="rId38"/>
      <w:footerReference w:type="firs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9FAC2" w14:textId="77777777" w:rsidR="00DD629B" w:rsidRDefault="00DD629B" w:rsidP="00A600DE">
      <w:pPr>
        <w:spacing w:after="0" w:line="240" w:lineRule="auto"/>
      </w:pPr>
      <w:r>
        <w:separator/>
      </w:r>
    </w:p>
  </w:endnote>
  <w:endnote w:type="continuationSeparator" w:id="0">
    <w:p w14:paraId="7D94A1E4" w14:textId="77777777" w:rsidR="00DD629B" w:rsidRDefault="00DD629B" w:rsidP="00A60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965856"/>
      <w:docPartObj>
        <w:docPartGallery w:val="Page Numbers (Bottom of Page)"/>
        <w:docPartUnique/>
      </w:docPartObj>
    </w:sdtPr>
    <w:sdtEndPr>
      <w:rPr>
        <w:noProof/>
      </w:rPr>
    </w:sdtEndPr>
    <w:sdtContent>
      <w:p w14:paraId="5B17E725" w14:textId="77777777" w:rsidR="00EF0C11" w:rsidRDefault="00EF0C11">
        <w:pPr>
          <w:pStyle w:val="Footer"/>
          <w:jc w:val="center"/>
        </w:pPr>
        <w:r w:rsidRPr="00696FD4">
          <w:rPr>
            <w:rFonts w:ascii="Times New Roman" w:hAnsi="Times New Roman" w:cs="Times New Roman"/>
            <w:sz w:val="24"/>
            <w:szCs w:val="24"/>
          </w:rPr>
          <w:fldChar w:fldCharType="begin"/>
        </w:r>
        <w:r w:rsidRPr="00696FD4">
          <w:rPr>
            <w:rFonts w:ascii="Times New Roman" w:hAnsi="Times New Roman" w:cs="Times New Roman"/>
            <w:sz w:val="24"/>
            <w:szCs w:val="24"/>
          </w:rPr>
          <w:instrText xml:space="preserve"> PAGE   \* MERGEFORMAT </w:instrText>
        </w:r>
        <w:r w:rsidRPr="00696FD4">
          <w:rPr>
            <w:rFonts w:ascii="Times New Roman" w:hAnsi="Times New Roman" w:cs="Times New Roman"/>
            <w:sz w:val="24"/>
            <w:szCs w:val="24"/>
          </w:rPr>
          <w:fldChar w:fldCharType="separate"/>
        </w:r>
        <w:r>
          <w:rPr>
            <w:rFonts w:ascii="Times New Roman" w:hAnsi="Times New Roman" w:cs="Times New Roman"/>
            <w:noProof/>
            <w:sz w:val="24"/>
            <w:szCs w:val="24"/>
          </w:rPr>
          <w:t>42</w:t>
        </w:r>
        <w:r w:rsidRPr="00696FD4">
          <w:rPr>
            <w:rFonts w:ascii="Times New Roman" w:hAnsi="Times New Roman" w:cs="Times New Roman"/>
            <w:noProof/>
            <w:sz w:val="24"/>
            <w:szCs w:val="24"/>
          </w:rPr>
          <w:fldChar w:fldCharType="end"/>
        </w:r>
      </w:p>
    </w:sdtContent>
  </w:sdt>
  <w:p w14:paraId="3F0B6962" w14:textId="77777777" w:rsidR="00EF0C11" w:rsidRDefault="00EF0C11" w:rsidP="000413B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5E1AC" w14:textId="77777777" w:rsidR="00DD629B" w:rsidRDefault="00DD629B" w:rsidP="00A600DE">
      <w:pPr>
        <w:spacing w:after="0" w:line="240" w:lineRule="auto"/>
      </w:pPr>
      <w:r>
        <w:separator/>
      </w:r>
    </w:p>
  </w:footnote>
  <w:footnote w:type="continuationSeparator" w:id="0">
    <w:p w14:paraId="674E27D9" w14:textId="77777777" w:rsidR="00DD629B" w:rsidRDefault="00DD629B" w:rsidP="00A600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780D" w14:textId="77777777" w:rsidR="00397FA9" w:rsidRPr="00200984" w:rsidRDefault="00397FA9" w:rsidP="00397FA9">
    <w:pPr>
      <w:rPr>
        <w:rFonts w:ascii="Calibri" w:eastAsia="Calibri" w:hAnsi="Calibri" w:cs="Calibri"/>
      </w:rPr>
    </w:pPr>
    <w:r w:rsidRPr="00200984">
      <w:rPr>
        <w:rFonts w:ascii="Calibri" w:eastAsia="Calibri" w:hAnsi="Calibri" w:cs="Calibri"/>
        <w:noProof/>
      </w:rPr>
      <w:drawing>
        <wp:anchor distT="0" distB="0" distL="0" distR="0" simplePos="0" relativeHeight="251660288" behindDoc="1" locked="0" layoutInCell="1" hidden="0" allowOverlap="1" wp14:anchorId="6EBD848E" wp14:editId="779322C2">
          <wp:simplePos x="0" y="0"/>
          <wp:positionH relativeFrom="page">
            <wp:posOffset>5336001</wp:posOffset>
          </wp:positionH>
          <wp:positionV relativeFrom="page">
            <wp:posOffset>400685</wp:posOffset>
          </wp:positionV>
          <wp:extent cx="1073593" cy="866775"/>
          <wp:effectExtent l="0" t="0" r="0" b="0"/>
          <wp:wrapNone/>
          <wp:docPr id="1408744260"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00984">
      <w:rPr>
        <w:rFonts w:ascii="Calibri" w:eastAsia="Calibri" w:hAnsi="Calibri" w:cs="Calibri"/>
      </w:rPr>
      <w:t>Prosiding Seminar Nasional</w:t>
    </w:r>
    <w:r w:rsidRPr="00200984">
      <w:rPr>
        <w:rFonts w:ascii="Calibri" w:eastAsia="Calibri" w:hAnsi="Calibri" w:cs="Calibri"/>
      </w:rPr>
      <w:br/>
      <w:t>Pendidikan, Saintek, Sosial dan Hukum (PSSH)</w:t>
    </w:r>
    <w:r w:rsidRPr="00200984">
      <w:rPr>
        <w:rFonts w:ascii="Calibri" w:eastAsia="Calibri" w:hAnsi="Calibri" w:cs="Calibri"/>
      </w:rPr>
      <w:br/>
      <w:t xml:space="preserve">E-ISSN : </w:t>
    </w:r>
    <w:r w:rsidRPr="00200984">
      <w:rPr>
        <w:rFonts w:ascii="Calibri" w:eastAsia="Calibri" w:hAnsi="Calibri" w:cs="Calibri"/>
        <w:u w:val="single"/>
      </w:rPr>
      <w:t>2830-361X</w:t>
    </w:r>
    <w:r w:rsidRPr="00200984">
      <w:rPr>
        <w:rFonts w:ascii="Calibri" w:eastAsia="Calibri" w:hAnsi="Calibri" w:cs="Calibri"/>
      </w:rPr>
      <w:t>, Volume 5, Maret 2026</w:t>
    </w:r>
    <w:r w:rsidRPr="00200984">
      <w:rPr>
        <w:rFonts w:ascii="Calibri" w:eastAsia="Calibri" w:hAnsi="Calibri" w:cs="Calibri"/>
      </w:rPr>
      <w:br/>
      <w:t xml:space="preserve">Homepage : </w:t>
    </w:r>
    <w:hyperlink r:id="rId2" w:history="1">
      <w:r w:rsidRPr="00200984">
        <w:rPr>
          <w:rStyle w:val="Hyperlink"/>
          <w:rFonts w:ascii="Calibri" w:eastAsia="Calibri" w:hAnsi="Calibri" w:cs="Calibri"/>
        </w:rPr>
        <w:t>https://jurnal.semnaspssh.com/index.php/pssh</w:t>
      </w:r>
    </w:hyperlink>
  </w:p>
  <w:p w14:paraId="5CA51B77" w14:textId="77777777" w:rsidR="00EF0C11" w:rsidRDefault="00EF0C11">
    <w:pPr>
      <w:pStyle w:val="Header"/>
      <w:jc w:val="right"/>
    </w:pPr>
  </w:p>
  <w:sdt>
    <w:sdtPr>
      <w:id w:val="-712423794"/>
      <w:docPartObj>
        <w:docPartGallery w:val="Page Numbers (Top of Page)"/>
        <w:docPartUnique/>
      </w:docPartObj>
    </w:sdtPr>
    <w:sdtEndPr>
      <w:rPr>
        <w:rFonts w:ascii="Times New Roman" w:hAnsi="Times New Roman" w:cs="Times New Roman"/>
        <w:noProof/>
        <w:sz w:val="24"/>
        <w:szCs w:val="24"/>
      </w:rPr>
    </w:sdtEndPr>
    <w:sdtContent>
      <w:p w14:paraId="451B7D65" w14:textId="77777777" w:rsidR="00EF0C11" w:rsidRDefault="00EF0C11">
        <w:pPr>
          <w:pStyle w:val="Header"/>
          <w:jc w:val="right"/>
        </w:pPr>
      </w:p>
      <w:p w14:paraId="4AA66B60" w14:textId="77777777" w:rsidR="00EF0C11" w:rsidRPr="00696FD4" w:rsidRDefault="00000000">
        <w:pPr>
          <w:pStyle w:val="Header"/>
          <w:jc w:val="right"/>
          <w:rPr>
            <w:rFonts w:ascii="Times New Roman" w:hAnsi="Times New Roman" w:cs="Times New Roman"/>
            <w:sz w:val="24"/>
            <w:szCs w:val="24"/>
          </w:rPr>
        </w:pPr>
      </w:p>
    </w:sdtContent>
  </w:sdt>
  <w:p w14:paraId="6D7219FD" w14:textId="77777777" w:rsidR="00EF0C11" w:rsidRDefault="00EF0C1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6C039A"/>
    <w:multiLevelType w:val="hybridMultilevel"/>
    <w:tmpl w:val="F6E6569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3112DE"/>
    <w:multiLevelType w:val="hybridMultilevel"/>
    <w:tmpl w:val="89BEC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3433978">
    <w:abstractNumId w:val="1"/>
  </w:num>
  <w:num w:numId="2" w16cid:durableId="1034190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302F"/>
    <w:rsid w:val="00010C22"/>
    <w:rsid w:val="000B5A53"/>
    <w:rsid w:val="00301945"/>
    <w:rsid w:val="00397FA9"/>
    <w:rsid w:val="003B5146"/>
    <w:rsid w:val="00400BE7"/>
    <w:rsid w:val="0047301F"/>
    <w:rsid w:val="0047668C"/>
    <w:rsid w:val="00496849"/>
    <w:rsid w:val="004F099C"/>
    <w:rsid w:val="00533D37"/>
    <w:rsid w:val="005C04D0"/>
    <w:rsid w:val="0067302F"/>
    <w:rsid w:val="006D3CAA"/>
    <w:rsid w:val="007D29EF"/>
    <w:rsid w:val="008F420F"/>
    <w:rsid w:val="009012C4"/>
    <w:rsid w:val="009D1A8C"/>
    <w:rsid w:val="009D4E74"/>
    <w:rsid w:val="009E0236"/>
    <w:rsid w:val="00A57522"/>
    <w:rsid w:val="00A600DE"/>
    <w:rsid w:val="00B87616"/>
    <w:rsid w:val="00BA43E9"/>
    <w:rsid w:val="00C17A96"/>
    <w:rsid w:val="00C346AD"/>
    <w:rsid w:val="00C92D4F"/>
    <w:rsid w:val="00D24788"/>
    <w:rsid w:val="00D4143B"/>
    <w:rsid w:val="00DC1987"/>
    <w:rsid w:val="00DD629B"/>
    <w:rsid w:val="00E06940"/>
    <w:rsid w:val="00E201AF"/>
    <w:rsid w:val="00E43830"/>
    <w:rsid w:val="00EA756E"/>
    <w:rsid w:val="00EB01F4"/>
    <w:rsid w:val="00EF0C11"/>
    <w:rsid w:val="00EF1A40"/>
    <w:rsid w:val="00F02A37"/>
    <w:rsid w:val="00F11107"/>
    <w:rsid w:val="00F155CF"/>
    <w:rsid w:val="00F67E70"/>
    <w:rsid w:val="00F97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7D306"/>
  <w15:docId w15:val="{7CA4A617-C14E-44EB-AD19-33A18CAA6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0C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D3C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A43E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0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0DE"/>
  </w:style>
  <w:style w:type="paragraph" w:styleId="Footer">
    <w:name w:val="footer"/>
    <w:basedOn w:val="Normal"/>
    <w:link w:val="FooterChar"/>
    <w:uiPriority w:val="99"/>
    <w:unhideWhenUsed/>
    <w:rsid w:val="00A600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0DE"/>
  </w:style>
  <w:style w:type="paragraph" w:styleId="ListParagraph">
    <w:name w:val="List Paragraph"/>
    <w:aliases w:val="Body of text,List Paragraph1,Colorful List - Accent 11,Medium Grid 1 - Accent 21,Sub sub,Butir,kepala,Body of text+1,Body of text+2,Body of text+3,List Paragraph11,List Paragraph11CxSpLastCxSpLast,HEADING 1,soal jawab,Body of textCxSp"/>
    <w:basedOn w:val="Normal"/>
    <w:link w:val="ListParagraphChar"/>
    <w:uiPriority w:val="34"/>
    <w:qFormat/>
    <w:rsid w:val="00F11107"/>
    <w:pPr>
      <w:ind w:left="720"/>
      <w:contextualSpacing/>
    </w:pPr>
  </w:style>
  <w:style w:type="paragraph" w:styleId="BalloonText">
    <w:name w:val="Balloon Text"/>
    <w:basedOn w:val="Normal"/>
    <w:link w:val="BalloonTextChar"/>
    <w:uiPriority w:val="99"/>
    <w:semiHidden/>
    <w:unhideWhenUsed/>
    <w:rsid w:val="00E438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3830"/>
    <w:rPr>
      <w:rFonts w:ascii="Tahoma" w:hAnsi="Tahoma" w:cs="Tahoma"/>
      <w:sz w:val="16"/>
      <w:szCs w:val="16"/>
    </w:rPr>
  </w:style>
  <w:style w:type="character" w:customStyle="1" w:styleId="Heading2Char">
    <w:name w:val="Heading 2 Char"/>
    <w:basedOn w:val="DefaultParagraphFont"/>
    <w:link w:val="Heading2"/>
    <w:uiPriority w:val="9"/>
    <w:rsid w:val="006D3CAA"/>
    <w:rPr>
      <w:rFonts w:asciiTheme="majorHAnsi" w:eastAsiaTheme="majorEastAsia" w:hAnsiTheme="majorHAnsi" w:cstheme="majorBidi"/>
      <w:b/>
      <w:bCs/>
      <w:color w:val="4F81BD" w:themeColor="accent1"/>
      <w:sz w:val="26"/>
      <w:szCs w:val="26"/>
    </w:rPr>
  </w:style>
  <w:style w:type="character" w:customStyle="1" w:styleId="ListParagraphChar">
    <w:name w:val="List Paragraph Char"/>
    <w:aliases w:val="Body of text Char,List Paragraph1 Char,Colorful List - Accent 11 Char,Medium Grid 1 - Accent 21 Char,Sub sub Char,Butir Char,kepala Char,Body of text+1 Char,Body of text+2 Char,Body of text+3 Char,List Paragraph11 Char,HEADING 1 Char"/>
    <w:link w:val="ListParagraph"/>
    <w:uiPriority w:val="34"/>
    <w:qFormat/>
    <w:rsid w:val="006D3CAA"/>
  </w:style>
  <w:style w:type="character" w:customStyle="1" w:styleId="Heading1Char">
    <w:name w:val="Heading 1 Char"/>
    <w:basedOn w:val="DefaultParagraphFont"/>
    <w:link w:val="Heading1"/>
    <w:uiPriority w:val="9"/>
    <w:rsid w:val="00EF0C11"/>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1"/>
    <w:qFormat/>
    <w:rsid w:val="00EF0C11"/>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EF0C11"/>
    <w:rPr>
      <w:rFonts w:ascii="Times New Roman" w:eastAsia="Times New Roman" w:hAnsi="Times New Roman" w:cs="Times New Roman"/>
      <w:sz w:val="24"/>
      <w:szCs w:val="24"/>
      <w:lang w:val="id"/>
    </w:rPr>
  </w:style>
  <w:style w:type="character" w:customStyle="1" w:styleId="Heading3Char">
    <w:name w:val="Heading 3 Char"/>
    <w:basedOn w:val="DefaultParagraphFont"/>
    <w:link w:val="Heading3"/>
    <w:uiPriority w:val="9"/>
    <w:rsid w:val="00BA43E9"/>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0B5A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275858">
      <w:bodyDiv w:val="1"/>
      <w:marLeft w:val="0"/>
      <w:marRight w:val="0"/>
      <w:marTop w:val="0"/>
      <w:marBottom w:val="0"/>
      <w:divBdr>
        <w:top w:val="none" w:sz="0" w:space="0" w:color="auto"/>
        <w:left w:val="none" w:sz="0" w:space="0" w:color="auto"/>
        <w:bottom w:val="none" w:sz="0" w:space="0" w:color="auto"/>
        <w:right w:val="none" w:sz="0" w:space="0" w:color="auto"/>
      </w:divBdr>
    </w:div>
    <w:div w:id="787354631">
      <w:bodyDiv w:val="1"/>
      <w:marLeft w:val="0"/>
      <w:marRight w:val="0"/>
      <w:marTop w:val="0"/>
      <w:marBottom w:val="0"/>
      <w:divBdr>
        <w:top w:val="none" w:sz="0" w:space="0" w:color="auto"/>
        <w:left w:val="none" w:sz="0" w:space="0" w:color="auto"/>
        <w:bottom w:val="none" w:sz="0" w:space="0" w:color="auto"/>
        <w:right w:val="none" w:sz="0" w:space="0" w:color="auto"/>
      </w:divBdr>
    </w:div>
    <w:div w:id="846166843">
      <w:bodyDiv w:val="1"/>
      <w:marLeft w:val="0"/>
      <w:marRight w:val="0"/>
      <w:marTop w:val="0"/>
      <w:marBottom w:val="0"/>
      <w:divBdr>
        <w:top w:val="none" w:sz="0" w:space="0" w:color="auto"/>
        <w:left w:val="none" w:sz="0" w:space="0" w:color="auto"/>
        <w:bottom w:val="none" w:sz="0" w:space="0" w:color="auto"/>
        <w:right w:val="none" w:sz="0" w:space="0" w:color="auto"/>
      </w:divBdr>
    </w:div>
    <w:div w:id="972128140">
      <w:bodyDiv w:val="1"/>
      <w:marLeft w:val="0"/>
      <w:marRight w:val="0"/>
      <w:marTop w:val="0"/>
      <w:marBottom w:val="0"/>
      <w:divBdr>
        <w:top w:val="none" w:sz="0" w:space="0" w:color="auto"/>
        <w:left w:val="none" w:sz="0" w:space="0" w:color="auto"/>
        <w:bottom w:val="none" w:sz="0" w:space="0" w:color="auto"/>
        <w:right w:val="none" w:sz="0" w:space="0" w:color="auto"/>
      </w:divBdr>
    </w:div>
    <w:div w:id="208399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oleObject" Target="embeddings/oleObject6.bin"/><Relationship Id="rId26" Type="http://schemas.openxmlformats.org/officeDocument/2006/relationships/oleObject" Target="embeddings/oleObject11.bin"/><Relationship Id="rId39" Type="http://schemas.openxmlformats.org/officeDocument/2006/relationships/footer" Target="footer1.xml"/><Relationship Id="rId21" Type="http://schemas.openxmlformats.org/officeDocument/2006/relationships/image" Target="media/image4.wmf"/><Relationship Id="rId34" Type="http://schemas.openxmlformats.org/officeDocument/2006/relationships/image" Target="media/image10.wmf"/><Relationship Id="rId7" Type="http://schemas.openxmlformats.org/officeDocument/2006/relationships/hyperlink" Target="mailto:Shevautari@gmail.com" TargetMode="External"/><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8.bin"/><Relationship Id="rId29" Type="http://schemas.openxmlformats.org/officeDocument/2006/relationships/oleObject" Target="embeddings/oleObject13.bin"/><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24" Type="http://schemas.openxmlformats.org/officeDocument/2006/relationships/oleObject" Target="embeddings/oleObject10.bin"/><Relationship Id="rId32" Type="http://schemas.openxmlformats.org/officeDocument/2006/relationships/image" Target="media/image9.wmf"/><Relationship Id="rId37" Type="http://schemas.openxmlformats.org/officeDocument/2006/relationships/oleObject" Target="embeddings/oleObject17.bin"/><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image" Target="media/image5.wmf"/><Relationship Id="rId28" Type="http://schemas.openxmlformats.org/officeDocument/2006/relationships/image" Target="media/image7.wmf"/><Relationship Id="rId36" Type="http://schemas.openxmlformats.org/officeDocument/2006/relationships/image" Target="media/image11.wmf"/><Relationship Id="rId10" Type="http://schemas.openxmlformats.org/officeDocument/2006/relationships/image" Target="media/image1.wmf"/><Relationship Id="rId19" Type="http://schemas.openxmlformats.org/officeDocument/2006/relationships/oleObject" Target="embeddings/oleObject7.bin"/><Relationship Id="rId31" Type="http://schemas.openxmlformats.org/officeDocument/2006/relationships/oleObject" Target="embeddings/oleObject14.bin"/><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image" Target="media/image3.wmf"/><Relationship Id="rId22" Type="http://schemas.openxmlformats.org/officeDocument/2006/relationships/oleObject" Target="embeddings/oleObject9.bin"/><Relationship Id="rId27" Type="http://schemas.openxmlformats.org/officeDocument/2006/relationships/oleObject" Target="embeddings/oleObject12.bin"/><Relationship Id="rId30" Type="http://schemas.openxmlformats.org/officeDocument/2006/relationships/image" Target="media/image8.wmf"/><Relationship Id="rId35" Type="http://schemas.openxmlformats.org/officeDocument/2006/relationships/oleObject" Target="embeddings/oleObject16.bin"/><Relationship Id="rId8" Type="http://schemas.openxmlformats.org/officeDocument/2006/relationships/chart" Target="charts/chart1.xml"/><Relationship Id="rId3"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oleObject" Target="embeddings/oleObject5.bin"/><Relationship Id="rId25" Type="http://schemas.openxmlformats.org/officeDocument/2006/relationships/image" Target="media/image6.wmf"/><Relationship Id="rId33" Type="http://schemas.openxmlformats.org/officeDocument/2006/relationships/oleObject" Target="embeddings/oleObject15.bin"/><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2.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cuments\Penentu%20kelas%20peneliti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ocuments\Penentu%20kelas%20peneliti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Diagram Batang</a:t>
            </a:r>
          </a:p>
        </c:rich>
      </c:tx>
      <c:overlay val="0"/>
    </c:title>
    <c:autoTitleDeleted val="0"/>
    <c:plotArea>
      <c:layout/>
      <c:barChart>
        <c:barDir val="col"/>
        <c:grouping val="clustered"/>
        <c:varyColors val="0"/>
        <c:ser>
          <c:idx val="0"/>
          <c:order val="0"/>
          <c:tx>
            <c:strRef>
              <c:f>'pre test'!$R$40</c:f>
              <c:strCache>
                <c:ptCount val="1"/>
                <c:pt idx="0">
                  <c:v>Rata-rata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'pre test'!$S$39:$T$39</c:f>
              <c:strCache>
                <c:ptCount val="2"/>
                <c:pt idx="0">
                  <c:v>Kelas A</c:v>
                </c:pt>
                <c:pt idx="1">
                  <c:v>Kelas B</c:v>
                </c:pt>
              </c:strCache>
            </c:strRef>
          </c:cat>
          <c:val>
            <c:numRef>
              <c:f>'pre test'!$S$40:$T$40</c:f>
              <c:numCache>
                <c:formatCode>0.00</c:formatCode>
                <c:ptCount val="2"/>
                <c:pt idx="0">
                  <c:v>33.888888888888886</c:v>
                </c:pt>
                <c:pt idx="1">
                  <c:v>29.411764705882351</c:v>
                </c:pt>
              </c:numCache>
            </c:numRef>
          </c:val>
          <c:extLst>
            <c:ext xmlns:c16="http://schemas.microsoft.com/office/drawing/2014/chart" uri="{C3380CC4-5D6E-409C-BE32-E72D297353CC}">
              <c16:uniqueId val="{00000000-B377-4012-9F6D-20B59A77BAF2}"/>
            </c:ext>
          </c:extLst>
        </c:ser>
        <c:ser>
          <c:idx val="1"/>
          <c:order val="1"/>
          <c:tx>
            <c:strRef>
              <c:f>'pre test'!$R$41</c:f>
              <c:strCache>
                <c:ptCount val="1"/>
                <c:pt idx="0">
                  <c:v>St. Devisiasi</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'pre test'!$S$39:$T$39</c:f>
              <c:strCache>
                <c:ptCount val="2"/>
                <c:pt idx="0">
                  <c:v>Kelas A</c:v>
                </c:pt>
                <c:pt idx="1">
                  <c:v>Kelas B</c:v>
                </c:pt>
              </c:strCache>
            </c:strRef>
          </c:cat>
          <c:val>
            <c:numRef>
              <c:f>'pre test'!$S$41:$T$41</c:f>
              <c:numCache>
                <c:formatCode>0.00</c:formatCode>
                <c:ptCount val="2"/>
                <c:pt idx="0">
                  <c:v>19.759354715309712</c:v>
                </c:pt>
                <c:pt idx="1">
                  <c:v>19.843679756980002</c:v>
                </c:pt>
              </c:numCache>
            </c:numRef>
          </c:val>
          <c:extLst>
            <c:ext xmlns:c16="http://schemas.microsoft.com/office/drawing/2014/chart" uri="{C3380CC4-5D6E-409C-BE32-E72D297353CC}">
              <c16:uniqueId val="{00000001-B377-4012-9F6D-20B59A77BAF2}"/>
            </c:ext>
          </c:extLst>
        </c:ser>
        <c:dLbls>
          <c:showLegendKey val="0"/>
          <c:showVal val="1"/>
          <c:showCatName val="0"/>
          <c:showSerName val="0"/>
          <c:showPercent val="0"/>
          <c:showBubbleSize val="0"/>
        </c:dLbls>
        <c:gapWidth val="150"/>
        <c:overlap val="-25"/>
        <c:axId val="76631424"/>
        <c:axId val="76637312"/>
      </c:barChart>
      <c:catAx>
        <c:axId val="76631424"/>
        <c:scaling>
          <c:orientation val="minMax"/>
        </c:scaling>
        <c:delete val="0"/>
        <c:axPos val="b"/>
        <c:numFmt formatCode="General" sourceLinked="0"/>
        <c:majorTickMark val="none"/>
        <c:minorTickMark val="none"/>
        <c:tickLblPos val="nextTo"/>
        <c:crossAx val="76637312"/>
        <c:crosses val="autoZero"/>
        <c:auto val="1"/>
        <c:lblAlgn val="ctr"/>
        <c:lblOffset val="100"/>
        <c:noMultiLvlLbl val="0"/>
      </c:catAx>
      <c:valAx>
        <c:axId val="76637312"/>
        <c:scaling>
          <c:orientation val="minMax"/>
        </c:scaling>
        <c:delete val="1"/>
        <c:axPos val="l"/>
        <c:numFmt formatCode="0.00" sourceLinked="1"/>
        <c:majorTickMark val="none"/>
        <c:minorTickMark val="none"/>
        <c:tickLblPos val="nextTo"/>
        <c:crossAx val="76631424"/>
        <c:crosses val="autoZero"/>
        <c:crossBetween val="between"/>
      </c:valAx>
    </c:plotArea>
    <c:legend>
      <c:legendPos val="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'pre test'!$R$48</c:f>
              <c:strCache>
                <c:ptCount val="1"/>
                <c:pt idx="0">
                  <c:v>Rata-rata</c:v>
                </c:pt>
              </c:strCache>
            </c:strRef>
          </c:tx>
          <c:invertIfNegative val="0"/>
          <c:cat>
            <c:multiLvlStrRef>
              <c:f>'pre test'!$S$46:$T$47</c:f>
              <c:multiLvlStrCache>
                <c:ptCount val="2"/>
                <c:lvl>
                  <c:pt idx="0">
                    <c:v>Kelas B</c:v>
                  </c:pt>
                  <c:pt idx="1">
                    <c:v>Kelas A</c:v>
                  </c:pt>
                </c:lvl>
                <c:lvl>
                  <c:pt idx="0">
                    <c:v>78.33</c:v>
                  </c:pt>
                  <c:pt idx="1">
                    <c:v>76.67</c:v>
                  </c:pt>
                </c:lvl>
              </c:multiLvlStrCache>
            </c:multiLvlStrRef>
          </c:cat>
          <c:val>
            <c:numRef>
              <c:f>'pre test'!$S$48:$T$48</c:f>
              <c:numCache>
                <c:formatCode>0.00</c:formatCode>
                <c:ptCount val="2"/>
                <c:pt idx="0">
                  <c:v>78.333333333333329</c:v>
                </c:pt>
                <c:pt idx="1">
                  <c:v>76.666666666666671</c:v>
                </c:pt>
              </c:numCache>
            </c:numRef>
          </c:val>
          <c:extLst>
            <c:ext xmlns:c16="http://schemas.microsoft.com/office/drawing/2014/chart" uri="{C3380CC4-5D6E-409C-BE32-E72D297353CC}">
              <c16:uniqueId val="{00000000-7887-4885-8857-94E73E877244}"/>
            </c:ext>
          </c:extLst>
        </c:ser>
        <c:ser>
          <c:idx val="1"/>
          <c:order val="1"/>
          <c:tx>
            <c:strRef>
              <c:f>'pre test'!$R$49</c:f>
              <c:strCache>
                <c:ptCount val="1"/>
                <c:pt idx="0">
                  <c:v>St. Devisiasi</c:v>
                </c:pt>
              </c:strCache>
            </c:strRef>
          </c:tx>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'pre test'!$S$46:$T$47</c:f>
              <c:multiLvlStrCache>
                <c:ptCount val="2"/>
                <c:lvl>
                  <c:pt idx="0">
                    <c:v>Kelas B</c:v>
                  </c:pt>
                  <c:pt idx="1">
                    <c:v>Kelas A</c:v>
                  </c:pt>
                </c:lvl>
                <c:lvl>
                  <c:pt idx="0">
                    <c:v>78.33</c:v>
                  </c:pt>
                  <c:pt idx="1">
                    <c:v>76.67</c:v>
                  </c:pt>
                </c:lvl>
              </c:multiLvlStrCache>
            </c:multiLvlStrRef>
          </c:cat>
          <c:val>
            <c:numRef>
              <c:f>'pre test'!$S$49:$T$49</c:f>
              <c:numCache>
                <c:formatCode>0.00</c:formatCode>
                <c:ptCount val="2"/>
                <c:pt idx="0">
                  <c:v>13.437096247164249</c:v>
                </c:pt>
                <c:pt idx="1">
                  <c:v>14.529663145135579</c:v>
                </c:pt>
              </c:numCache>
            </c:numRef>
          </c:val>
          <c:extLst>
            <c:ext xmlns:c16="http://schemas.microsoft.com/office/drawing/2014/chart" uri="{C3380CC4-5D6E-409C-BE32-E72D297353CC}">
              <c16:uniqueId val="{00000001-7887-4885-8857-94E73E877244}"/>
            </c:ext>
          </c:extLst>
        </c:ser>
        <c:dLbls>
          <c:showLegendKey val="0"/>
          <c:showVal val="0"/>
          <c:showCatName val="0"/>
          <c:showSerName val="0"/>
          <c:showPercent val="0"/>
          <c:showBubbleSize val="0"/>
        </c:dLbls>
        <c:gapWidth val="75"/>
        <c:overlap val="40"/>
        <c:axId val="111916544"/>
        <c:axId val="111918080"/>
      </c:barChart>
      <c:catAx>
        <c:axId val="111916544"/>
        <c:scaling>
          <c:orientation val="minMax"/>
        </c:scaling>
        <c:delete val="0"/>
        <c:axPos val="b"/>
        <c:numFmt formatCode="General" sourceLinked="0"/>
        <c:majorTickMark val="none"/>
        <c:minorTickMark val="none"/>
        <c:tickLblPos val="nextTo"/>
        <c:crossAx val="111918080"/>
        <c:crosses val="autoZero"/>
        <c:auto val="1"/>
        <c:lblAlgn val="ctr"/>
        <c:lblOffset val="100"/>
        <c:noMultiLvlLbl val="0"/>
      </c:catAx>
      <c:valAx>
        <c:axId val="111918080"/>
        <c:scaling>
          <c:orientation val="minMax"/>
        </c:scaling>
        <c:delete val="0"/>
        <c:axPos val="l"/>
        <c:majorGridlines/>
        <c:numFmt formatCode="0.00" sourceLinked="1"/>
        <c:majorTickMark val="none"/>
        <c:minorTickMark val="none"/>
        <c:tickLblPos val="nextTo"/>
        <c:crossAx val="111916544"/>
        <c:crosses val="autoZero"/>
        <c:crossBetween val="between"/>
      </c:valAx>
    </c:plotArea>
    <c:legend>
      <c:legendPos val="r"/>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268</TotalTime>
  <Pages>1</Pages>
  <Words>2637</Words>
  <Characters>15035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7nering</dc:creator>
  <cp:lastModifiedBy>ROY SIANTURI</cp:lastModifiedBy>
  <cp:revision>8</cp:revision>
  <cp:lastPrinted>2026-02-17T16:31:00Z</cp:lastPrinted>
  <dcterms:created xsi:type="dcterms:W3CDTF">2026-02-16T10:00:00Z</dcterms:created>
  <dcterms:modified xsi:type="dcterms:W3CDTF">2026-10-14T07:22:00Z</dcterms:modified>
</cp:coreProperties>
</file>