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6A71">
      <w:pPr>
        <w:jc w:val="center"/>
        <w:rPr>
          <w:b/>
          <w:sz w:val="28"/>
          <w:szCs w:val="28"/>
        </w:rPr>
      </w:pPr>
      <w:r>
        <w:rPr>
          <w:b/>
          <w:sz w:val="28"/>
          <w:szCs w:val="28"/>
        </w:rPr>
        <w:t xml:space="preserve">PENGARUH </w:t>
      </w:r>
      <w:r>
        <w:rPr>
          <w:b/>
          <w:spacing w:val="-19"/>
          <w:sz w:val="28"/>
          <w:szCs w:val="28"/>
        </w:rPr>
        <w:t xml:space="preserve"> </w:t>
      </w:r>
      <w:r>
        <w:rPr>
          <w:b/>
          <w:sz w:val="28"/>
          <w:szCs w:val="28"/>
        </w:rPr>
        <w:t>MEDIA</w:t>
      </w:r>
      <w:r>
        <w:rPr>
          <w:b/>
          <w:spacing w:val="-18"/>
          <w:sz w:val="28"/>
          <w:szCs w:val="28"/>
        </w:rPr>
        <w:t xml:space="preserve"> </w:t>
      </w:r>
      <w:r>
        <w:rPr>
          <w:b/>
          <w:sz w:val="28"/>
          <w:szCs w:val="28"/>
        </w:rPr>
        <w:t>PEMBELAJARAN</w:t>
      </w:r>
      <w:r>
        <w:rPr>
          <w:b/>
          <w:spacing w:val="-20"/>
          <w:sz w:val="28"/>
          <w:szCs w:val="28"/>
        </w:rPr>
        <w:t xml:space="preserve"> </w:t>
      </w:r>
      <w:r>
        <w:rPr>
          <w:b/>
          <w:sz w:val="28"/>
          <w:szCs w:val="28"/>
        </w:rPr>
        <w:t>BERBASIS APLIKASI</w:t>
      </w:r>
      <w:r>
        <w:rPr>
          <w:rFonts w:hint="default"/>
          <w:b/>
          <w:sz w:val="28"/>
          <w:szCs w:val="28"/>
          <w:lang w:val="en-US"/>
        </w:rPr>
        <w:t xml:space="preserve"> </w:t>
      </w:r>
      <w:r>
        <w:rPr>
          <w:b/>
          <w:sz w:val="28"/>
          <w:szCs w:val="28"/>
        </w:rPr>
        <w:t>CANVA</w:t>
      </w:r>
      <w:r>
        <w:rPr>
          <w:rFonts w:hint="default"/>
          <w:b/>
          <w:sz w:val="28"/>
          <w:szCs w:val="28"/>
          <w:lang w:val="en-US"/>
        </w:rPr>
        <w:t xml:space="preserve"> </w:t>
      </w:r>
      <w:r>
        <w:rPr>
          <w:b/>
          <w:sz w:val="28"/>
          <w:szCs w:val="28"/>
        </w:rPr>
        <w:t>PADA MATA PELAJARAN IPAS KELAS IV DI UPT</w:t>
      </w:r>
      <w:r>
        <w:rPr>
          <w:rFonts w:hint="default"/>
          <w:b/>
          <w:sz w:val="28"/>
          <w:szCs w:val="28"/>
          <w:lang w:val="en-US"/>
        </w:rPr>
        <w:t xml:space="preserve"> </w:t>
      </w:r>
      <w:r>
        <w:rPr>
          <w:b/>
          <w:sz w:val="28"/>
          <w:szCs w:val="28"/>
        </w:rPr>
        <w:t>SPF SD</w:t>
      </w:r>
      <w:r>
        <w:rPr>
          <w:rFonts w:hint="default"/>
          <w:b/>
          <w:sz w:val="28"/>
          <w:szCs w:val="28"/>
          <w:lang w:val="en-US"/>
        </w:rPr>
        <w:t xml:space="preserve">N </w:t>
      </w:r>
      <w:r>
        <w:rPr>
          <w:b/>
          <w:sz w:val="28"/>
          <w:szCs w:val="28"/>
        </w:rPr>
        <w:t>104222  SEI</w:t>
      </w:r>
      <w:r>
        <w:rPr>
          <w:b/>
          <w:spacing w:val="-5"/>
          <w:sz w:val="28"/>
          <w:szCs w:val="28"/>
        </w:rPr>
        <w:t xml:space="preserve"> </w:t>
      </w:r>
      <w:r>
        <w:rPr>
          <w:b/>
          <w:sz w:val="28"/>
          <w:szCs w:val="28"/>
        </w:rPr>
        <w:t>GELUGUR</w:t>
      </w:r>
      <w:r>
        <w:rPr>
          <w:b/>
          <w:spacing w:val="-16"/>
          <w:sz w:val="28"/>
          <w:szCs w:val="28"/>
        </w:rPr>
        <w:t xml:space="preserve"> </w:t>
      </w:r>
      <w:r>
        <w:rPr>
          <w:b/>
          <w:sz w:val="28"/>
          <w:szCs w:val="28"/>
        </w:rPr>
        <w:t xml:space="preserve"> T.P</w:t>
      </w:r>
      <w:r>
        <w:rPr>
          <w:b/>
          <w:spacing w:val="-11"/>
          <w:sz w:val="28"/>
          <w:szCs w:val="28"/>
        </w:rPr>
        <w:t xml:space="preserve"> </w:t>
      </w:r>
      <w:r>
        <w:rPr>
          <w:b/>
          <w:spacing w:val="-2"/>
          <w:sz w:val="28"/>
          <w:szCs w:val="28"/>
        </w:rPr>
        <w:t>2025/2026</w:t>
      </w:r>
    </w:p>
    <w:p w14:paraId="44013410">
      <w:pPr>
        <w:jc w:val="center"/>
        <w:rPr>
          <w:b/>
          <w:sz w:val="28"/>
          <w:szCs w:val="28"/>
        </w:rPr>
      </w:pPr>
    </w:p>
    <w:p w14:paraId="09EDC66F">
      <w:pPr>
        <w:jc w:val="center"/>
        <w:rPr>
          <w:b/>
          <w:sz w:val="28"/>
          <w:szCs w:val="28"/>
        </w:rPr>
      </w:pPr>
      <w:r>
        <w:rPr>
          <w:b/>
          <w:sz w:val="28"/>
          <w:szCs w:val="28"/>
        </w:rPr>
        <w:t>THE INFLUENCE OF CANVA-BASED LEARNING MEDIA</w:t>
      </w:r>
      <w:r>
        <w:rPr>
          <w:rFonts w:hint="default"/>
          <w:b/>
          <w:sz w:val="28"/>
          <w:szCs w:val="28"/>
          <w:lang w:val="en-US"/>
        </w:rPr>
        <w:t xml:space="preserve"> </w:t>
      </w:r>
      <w:r>
        <w:rPr>
          <w:b/>
          <w:sz w:val="28"/>
          <w:szCs w:val="28"/>
        </w:rPr>
        <w:t>ON THE SUBJECT OF 4TH GRADE SCIENCES AT SPF SDN</w:t>
      </w:r>
      <w:r>
        <w:rPr>
          <w:rFonts w:hint="default"/>
          <w:b/>
          <w:sz w:val="28"/>
          <w:szCs w:val="28"/>
          <w:lang w:val="en-US"/>
        </w:rPr>
        <w:t xml:space="preserve"> </w:t>
      </w:r>
      <w:r>
        <w:rPr>
          <w:b/>
          <w:sz w:val="28"/>
          <w:szCs w:val="28"/>
        </w:rPr>
        <w:t>104222 SEI GELUGUR</w:t>
      </w:r>
      <w:r>
        <w:rPr>
          <w:rFonts w:hint="default"/>
          <w:b/>
          <w:sz w:val="28"/>
          <w:szCs w:val="28"/>
          <w:lang w:val="en-US"/>
        </w:rPr>
        <w:t xml:space="preserve"> </w:t>
      </w:r>
      <w:r>
        <w:rPr>
          <w:b/>
          <w:sz w:val="28"/>
          <w:szCs w:val="28"/>
        </w:rPr>
        <w:t>YEAR 2025/2026</w:t>
      </w:r>
      <m:oMath>
        <m:r>
          <m:rPr>
            <m:sty m:val="bi"/>
          </m:rPr>
          <w:rPr>
            <w:rFonts w:ascii="Cambria Math" w:hAnsi="Cambria Math"/>
            <w:spacing w:val="-2"/>
            <w:sz w:val="28"/>
            <w:szCs w:val="28"/>
          </w:rPr>
          <m:t xml:space="preserve">, </m:t>
        </m:r>
      </m:oMath>
    </w:p>
    <w:p w14:paraId="5514B0F0">
      <w:pPr>
        <w:spacing w:line="360" w:lineRule="auto"/>
        <w:jc w:val="center"/>
        <w:rPr>
          <w:b/>
          <w:sz w:val="28"/>
          <w:szCs w:val="28"/>
        </w:rPr>
      </w:pPr>
    </w:p>
    <w:p w14:paraId="74A829D5">
      <w:pPr>
        <w:jc w:val="center"/>
        <w:rPr>
          <w:b/>
          <w:bCs/>
          <w:sz w:val="24"/>
          <w:vertAlign w:val="superscript"/>
        </w:rPr>
      </w:pPr>
      <w:r>
        <w:rPr>
          <w:b/>
          <w:bCs/>
          <w:sz w:val="24"/>
        </w:rPr>
        <w:t>Lady Altarisa Br Depari</w:t>
      </w:r>
      <w:r>
        <w:rPr>
          <w:b/>
          <w:bCs/>
          <w:sz w:val="24"/>
          <w:vertAlign w:val="superscript"/>
        </w:rPr>
        <w:t>(1)</w:t>
      </w:r>
      <w:r>
        <w:rPr>
          <w:b/>
          <w:bCs/>
          <w:sz w:val="24"/>
        </w:rPr>
        <w:t>, Gemala Widiyarti</w:t>
      </w:r>
      <w:r>
        <w:rPr>
          <w:b/>
          <w:bCs/>
          <w:sz w:val="24"/>
          <w:vertAlign w:val="superscript"/>
        </w:rPr>
        <w:t>(2)</w:t>
      </w:r>
    </w:p>
    <w:p w14:paraId="169759B3">
      <w:pPr>
        <w:jc w:val="center"/>
        <w:rPr>
          <w:sz w:val="24"/>
        </w:rPr>
      </w:pPr>
      <w:r>
        <w:rPr>
          <w:sz w:val="24"/>
          <w:vertAlign w:val="superscript"/>
        </w:rPr>
        <w:t xml:space="preserve">1)2 </w:t>
      </w:r>
      <w:r>
        <w:rPr>
          <w:sz w:val="24"/>
        </w:rPr>
        <w:t>P</w:t>
      </w:r>
      <w:r>
        <w:rPr>
          <w:rFonts w:hint="default"/>
          <w:sz w:val="24"/>
          <w:lang w:val="en-US"/>
        </w:rPr>
        <w:t>endidikan Guru Sekolah Dasar,</w:t>
      </w:r>
      <w:r>
        <w:rPr>
          <w:sz w:val="24"/>
        </w:rPr>
        <w:t xml:space="preserve"> F</w:t>
      </w:r>
      <w:r>
        <w:rPr>
          <w:rFonts w:hint="default"/>
          <w:sz w:val="24"/>
          <w:lang w:val="en-US"/>
        </w:rPr>
        <w:t xml:space="preserve">akultas Keguruan dan Ilmu Pendidikan, </w:t>
      </w:r>
      <w:r>
        <w:rPr>
          <w:sz w:val="24"/>
        </w:rPr>
        <w:t>Universitas Quality,</w:t>
      </w:r>
    </w:p>
    <w:p w14:paraId="4822BB6E">
      <w:pPr>
        <w:jc w:val="center"/>
        <w:rPr>
          <w:sz w:val="24"/>
        </w:rPr>
      </w:pPr>
      <w:r>
        <w:rPr>
          <w:sz w:val="24"/>
        </w:rPr>
        <w:t xml:space="preserve"> Jl. Ringroad – Ngumban Surbakti No.</w:t>
      </w:r>
      <w:r>
        <w:rPr>
          <w:rFonts w:hint="default"/>
          <w:sz w:val="24"/>
          <w:lang w:val="en-US"/>
        </w:rPr>
        <w:t xml:space="preserve"> </w:t>
      </w:r>
      <w:r>
        <w:rPr>
          <w:sz w:val="24"/>
        </w:rPr>
        <w:t>18 Medan, Kode Pos 12345, Indonesia</w:t>
      </w:r>
    </w:p>
    <w:p w14:paraId="40D2DF97">
      <w:pPr>
        <w:jc w:val="center"/>
        <w:rPr>
          <w:sz w:val="24"/>
        </w:rPr>
      </w:pPr>
      <w:r>
        <w:rPr>
          <w:sz w:val="24"/>
        </w:rPr>
        <w:t xml:space="preserve">Penulis Korespondensi : </w:t>
      </w:r>
      <w:r>
        <w:rPr>
          <w:sz w:val="24"/>
          <w:vertAlign w:val="superscript"/>
        </w:rPr>
        <w:t>1</w:t>
      </w:r>
      <w:r>
        <w:rPr>
          <w:sz w:val="24"/>
        </w:rPr>
        <w:t xml:space="preserve"> </w:t>
      </w:r>
      <w:r>
        <w:fldChar w:fldCharType="begin"/>
      </w:r>
      <w:r>
        <w:instrText xml:space="preserve"> HYPERLINK "mailto:Depari@gmail.com" </w:instrText>
      </w:r>
      <w:r>
        <w:fldChar w:fldCharType="separate"/>
      </w:r>
      <w:r>
        <w:rPr>
          <w:rStyle w:val="9"/>
          <w:sz w:val="24"/>
        </w:rPr>
        <w:t>LadyAltarisaBrDepari@gmail.com</w:t>
      </w:r>
      <w:r>
        <w:rPr>
          <w:rStyle w:val="9"/>
          <w:sz w:val="24"/>
        </w:rPr>
        <w:fldChar w:fldCharType="end"/>
      </w:r>
      <w:r>
        <w:rPr>
          <w:sz w:val="24"/>
        </w:rPr>
        <w:t xml:space="preserve">, </w:t>
      </w:r>
      <w:r>
        <w:rPr>
          <w:sz w:val="24"/>
          <w:vertAlign w:val="superscript"/>
        </w:rPr>
        <w:t xml:space="preserve">2 </w:t>
      </w:r>
      <w:r>
        <w:fldChar w:fldCharType="begin"/>
      </w:r>
      <w:r>
        <w:instrText xml:space="preserve"> HYPERLINK "file:///D:\\widiyartigemala@gmail.com" </w:instrText>
      </w:r>
      <w:r>
        <w:fldChar w:fldCharType="separate"/>
      </w:r>
      <w:r>
        <w:rPr>
          <w:rStyle w:val="9"/>
          <w:sz w:val="24"/>
        </w:rPr>
        <w:t>widiyartigemala@gmail.com</w:t>
      </w:r>
      <w:r>
        <w:rPr>
          <w:rStyle w:val="9"/>
          <w:sz w:val="24"/>
        </w:rPr>
        <w:fldChar w:fldCharType="end"/>
      </w:r>
      <w:r>
        <w:rPr>
          <w:sz w:val="24"/>
        </w:rPr>
        <w:t xml:space="preserve"> </w:t>
      </w:r>
    </w:p>
    <w:p w14:paraId="4CBBAFE1">
      <w:pPr>
        <w:spacing w:line="360" w:lineRule="auto"/>
        <w:jc w:val="center"/>
        <w:rPr>
          <w:sz w:val="24"/>
        </w:rPr>
      </w:pPr>
    </w:p>
    <w:p w14:paraId="791386DD">
      <w:pPr>
        <w:spacing w:line="240" w:lineRule="auto"/>
        <w:jc w:val="both"/>
        <w:rPr>
          <w:b/>
          <w:sz w:val="24"/>
        </w:rPr>
      </w:pPr>
      <w:r>
        <w:rPr>
          <w:b/>
          <w:sz w:val="24"/>
        </w:rPr>
        <w:t xml:space="preserve">Abstrak </w:t>
      </w:r>
    </w:p>
    <w:p w14:paraId="24F6E9E0">
      <w:pPr>
        <w:spacing w:line="240" w:lineRule="auto"/>
        <w:jc w:val="both"/>
        <w:rPr>
          <w:sz w:val="24"/>
          <w:szCs w:val="24"/>
          <w:lang w:val="en-US"/>
        </w:rPr>
      </w:pPr>
      <w:r>
        <w:rPr>
          <w:sz w:val="24"/>
          <w:szCs w:val="24"/>
          <w:lang w:val="en-US"/>
        </w:rPr>
        <w:t>Penelitian ini bertujuan untuk mengetahui pengaruh media pembelajaran berbasis aplikasi Canva terhadap hasil belajar siswa pada mata pelajaran IPAS materi ciri-ciri makhluk hidup kelas IV UPT SPF SDN 104222 Sei Gelugur Tahun Pelajaran 2025/2026. Latar belakang penelitian ini adalah rendahnya hasil belajar siswa, di mana sebagian besar siswa belum mencapai Kriteria Ketercapaian Tujuan Pembelajaran (KKTP) serta kurangnya penggunaan media pembelajaran yang inovatif dan interaktif dalam proses pembelajaran. Penelitian ini menggunakan jenis penelitian pra-eksperimental dengan desain One Group Pretest-Posttest Design. Populasi sekaligus sampel dalam penelitian ini adalah seluruh siswa kelas IV yang berjumlah 25 orang. Teknik pengumpulan data menggunakan tes berupa soal Esay yang diberikan sebelum (pretest) dan sesudah (posttest) penerapan media pembelajaran berbasis Canva. Data dianalisis menggunakan uji normalitas, uji homogenitas, dan uji hipotesis (uji-t).Hasil penelitian menunjukkan bahwa nilai rata-rata pretest siswa adalah 55, sedangkan nilai rata-rata posttest mengalami peningkatan setelah penerapan media pembelajaran berbasis Canva. Hasil uji hipotesis menunjukkan bahwa terdapat pengaruh yang signifikan penggunaan media pembelajaran berbasis aplikasi Canva terhadap hasil belajar IPAS siswa kelas IV UPT SPF SDN 104222 Sei Gelugur.Dengan demikian, dapat disimpulkan bahwa penggunaan media pembelajaran berbasis Canva efektif dalam meningkatkan hasil belajar siswa pada mata pelajaran IPAS materi ciri-ciri makhluk hidup. Media ini dapat menjadi alternatif bagi guru dalam menciptakan pembelajaran yang lebih menarik, interaktif, dan inovatif.</w:t>
      </w:r>
    </w:p>
    <w:p w14:paraId="3B1643C7">
      <w:pPr>
        <w:spacing w:line="240" w:lineRule="auto"/>
        <w:jc w:val="both"/>
        <w:rPr>
          <w:b/>
          <w:bCs w:val="0"/>
          <w:i/>
          <w:sz w:val="24"/>
          <w:szCs w:val="24"/>
          <w:lang w:val="en-US"/>
        </w:rPr>
      </w:pPr>
      <w:r>
        <w:rPr>
          <w:b/>
          <w:bCs w:val="0"/>
          <w:i/>
          <w:sz w:val="24"/>
          <w:szCs w:val="24"/>
          <w:lang w:val="en-US"/>
        </w:rPr>
        <w:t>Kata Kunci: Media Pembelajaran, Aplikasi Canva, Hasil Belajar, IPAS</w:t>
      </w:r>
    </w:p>
    <w:p w14:paraId="0FEB3184">
      <w:pPr>
        <w:widowControl/>
        <w:autoSpaceDE/>
        <w:autoSpaceDN/>
        <w:spacing w:before="100" w:beforeAutospacing="1" w:after="100" w:afterAutospacing="1" w:line="240" w:lineRule="auto"/>
        <w:jc w:val="both"/>
        <w:rPr>
          <w:b/>
          <w:i/>
          <w:sz w:val="24"/>
          <w:szCs w:val="24"/>
          <w:lang w:val="en-US"/>
        </w:rPr>
      </w:pPr>
      <w:r>
        <w:rPr>
          <w:b/>
          <w:i/>
          <w:sz w:val="24"/>
          <w:szCs w:val="24"/>
          <w:lang w:val="en-US"/>
        </w:rPr>
        <w:t xml:space="preserve">Abstract </w:t>
      </w:r>
    </w:p>
    <w:p w14:paraId="384526E9">
      <w:pPr>
        <w:widowControl/>
        <w:autoSpaceDE/>
        <w:autoSpaceDN/>
        <w:spacing w:before="100" w:beforeAutospacing="1" w:after="100" w:afterAutospacing="1" w:line="240" w:lineRule="auto"/>
        <w:jc w:val="both"/>
        <w:rPr>
          <w:i/>
          <w:sz w:val="24"/>
          <w:szCs w:val="24"/>
          <w:lang w:val="en-US"/>
        </w:rPr>
      </w:pPr>
      <w:r>
        <w:rPr>
          <w:i/>
          <w:sz w:val="24"/>
          <w:szCs w:val="24"/>
          <w:lang w:val="en-US"/>
        </w:rPr>
        <w:t>This study aims to determine the effect of Canva application-based learning media on students’ learning outcomes in the IPAS subject, particularly on the topic of characteristics of living things, for fourth-grade students at UPT SPF SDN 104222 Sei Gelugur in the Academic Year 2025/2026. The background of this research is the low student learning outcomes, where most students had not achieved the Minimum Learning Mastery Criteria (KKTP), as well as the limited use of innovative and interactive learning media in the teaching and learning process. This study employed a pre-experimental research design using the One Group Pretest-Posttest Design. The population as well as the sample consisted of all 25 fourth-grade students. The data were collected using multiple-choice tests administered before (pretest) and after (posttest) the implementation of Canva-based learning media. The data were analyzed using normality tests, homogeneity tests, and hypothesis testing (t-test). The results showed that the average pretest score was 55, while the average posttest score increased after the implementation of Canva-based learning media. The hypothesis testing indicated that there was a significant effect of using Canva application-based learning media on students’ IPAS learning outcomes in the fourth grade at UPT SPF SDN 104222 Sei Gelugur.Therefore, it can be concluded that the use of Canva-based learning media is effective in improving students’ learning outcomes in the IPAS subject on the topic of characteristics of living things. This media can serve as an alternative for teachers in creating more engaging, interactive, and innovative learning experiences.</w:t>
      </w:r>
    </w:p>
    <w:p w14:paraId="4824B314">
      <w:pPr>
        <w:widowControl/>
        <w:autoSpaceDE/>
        <w:autoSpaceDN/>
        <w:spacing w:before="100" w:beforeAutospacing="1" w:after="100" w:afterAutospacing="1" w:line="240" w:lineRule="auto"/>
        <w:jc w:val="both"/>
        <w:rPr>
          <w:b/>
          <w:bCs w:val="0"/>
          <w:i/>
          <w:sz w:val="24"/>
          <w:szCs w:val="24"/>
          <w:lang w:val="en-US"/>
        </w:rPr>
      </w:pPr>
      <w:r>
        <w:rPr>
          <w:b/>
          <w:bCs w:val="0"/>
          <w:i/>
          <w:sz w:val="24"/>
          <w:szCs w:val="24"/>
          <w:lang w:val="en-US"/>
        </w:rPr>
        <w:t>Keywords: Learning Media, Canva Application, Learning Outcomes, IPAS, Elementary School.</w:t>
      </w:r>
    </w:p>
    <w:p w14:paraId="7BD640D1">
      <w:pPr>
        <w:widowControl/>
        <w:autoSpaceDE/>
        <w:autoSpaceDN/>
        <w:spacing w:before="100" w:beforeAutospacing="1" w:after="100" w:afterAutospacing="1"/>
        <w:jc w:val="both"/>
        <w:rPr>
          <w:b/>
          <w:sz w:val="24"/>
          <w:szCs w:val="24"/>
          <w:lang w:val="en-US"/>
        </w:rPr>
      </w:pPr>
      <w:r>
        <w:rPr>
          <w:b/>
          <w:sz w:val="24"/>
          <w:szCs w:val="24"/>
          <w:lang w:val="en-US"/>
        </w:rPr>
        <w:t>PENDAHULUAN</w:t>
      </w:r>
    </w:p>
    <w:p w14:paraId="48BCE3D3">
      <w:pPr>
        <w:widowControl/>
        <w:autoSpaceDE/>
        <w:autoSpaceDN/>
        <w:spacing w:before="100" w:beforeAutospacing="1" w:after="100" w:afterAutospacing="1" w:line="360" w:lineRule="auto"/>
        <w:ind w:firstLine="720"/>
        <w:jc w:val="both"/>
        <w:rPr>
          <w:sz w:val="24"/>
          <w:szCs w:val="24"/>
          <w:lang w:val="en-US"/>
        </w:rPr>
      </w:pPr>
      <w:r>
        <w:rPr>
          <w:sz w:val="24"/>
          <w:szCs w:val="24"/>
          <w:lang w:val="en-US"/>
        </w:rPr>
        <w:t>Pendidikan merupakan salah satu aspek penting dalam upaya meningkatkan kualitas sumber daya manusia. Proses pendidikan di sekolah dasar memiliki peran strategis dalam membentuk dasar pengetahuan, keterampilan, dan sikap peserta didik. Salah satu mata pelajaran yang berperan penting dalam pendidikan dasar adalah Ilmu Pengetahuan Alam dan Sosial (IPAS), karena mata pelajaran ini membantu siswa memahami fenomena alam dan sosial di lingkungan sekitarnya serta mengembangkan kemampuan berpikir kritis sejak dini.</w:t>
      </w:r>
    </w:p>
    <w:p w14:paraId="52C28987">
      <w:pPr>
        <w:widowControl/>
        <w:autoSpaceDE/>
        <w:autoSpaceDN/>
        <w:spacing w:before="100" w:beforeAutospacing="1" w:after="100" w:afterAutospacing="1" w:line="360" w:lineRule="auto"/>
        <w:ind w:firstLine="720"/>
        <w:jc w:val="both"/>
        <w:rPr>
          <w:sz w:val="24"/>
          <w:szCs w:val="24"/>
          <w:lang w:val="en-US"/>
        </w:rPr>
      </w:pPr>
      <w:r>
        <w:rPr>
          <w:sz w:val="24"/>
          <w:szCs w:val="24"/>
          <w:lang w:val="en-US"/>
        </w:rPr>
        <w:t>Namun, kenyataan di lapangan menunjukkan bahwa pembelajaran IPAS di sekolah dasar masih menghadapi berbagai permasalahan. Salah satu permasalahan yang sering ditemui adalah rendahnya hasil belajar siswa. Hal ini disebabkan oleh proses pembelajaran yang masih didominasi oleh metode ceramah dan penggunaan media pembelajaran yang terbatas, sehingga siswa cenderung pasif dan kurang tertarik mengikuti pembelajaran. Kondisi tersebut juga ditemukan di UPT SPF SDN 104222 Sei Gelugur, khususnya pada siswa kelas IV, di mana sebagian besar siswa belum mencapai Kriteria Ketercapaian Tujuan Pembelajaran (KKTP) yang telah ditetapkan.</w:t>
      </w:r>
    </w:p>
    <w:p w14:paraId="512CE2CF">
      <w:pPr>
        <w:widowControl/>
        <w:autoSpaceDE/>
        <w:autoSpaceDN/>
        <w:spacing w:before="100" w:beforeAutospacing="1" w:after="100" w:afterAutospacing="1" w:line="360" w:lineRule="auto"/>
        <w:ind w:firstLine="720"/>
        <w:jc w:val="both"/>
        <w:rPr>
          <w:sz w:val="24"/>
          <w:szCs w:val="24"/>
          <w:lang w:val="en-US"/>
        </w:rPr>
      </w:pPr>
      <w:r>
        <w:rPr>
          <w:sz w:val="24"/>
          <w:szCs w:val="24"/>
          <w:lang w:val="en-US"/>
        </w:rPr>
        <w:t>Media pembelajaran memiliki peranan penting dalam menunjang keberhasilan proses belajar mengajar. Media yang tepat dapat membantu guru menyampaikan materi secara lebih jelas, menarik, dan mudah dipahami oleh siswa. Seiring dengan perkembangan teknologi, guru dituntut untuk mampu memanfaatkan media pembelajaran berbasis digital yang inovatif dan interaktif. Salah satu media pembelajaran yang dapat digunakan adalah aplikasi Canva. Canva merupakan aplikasi desain berbasis digital yang menyediakan berbagai fitur dan template menarik yang dapat dimanfaatkan guru untuk membuat media pembelajaran visual, seperti presentasi, video, dan materi interaktif.</w:t>
      </w:r>
    </w:p>
    <w:p w14:paraId="6DDE8E3C">
      <w:pPr>
        <w:widowControl/>
        <w:autoSpaceDE/>
        <w:autoSpaceDN/>
        <w:spacing w:before="100" w:beforeAutospacing="1" w:after="100" w:afterAutospacing="1" w:line="360" w:lineRule="auto"/>
        <w:ind w:firstLine="720"/>
        <w:jc w:val="both"/>
        <w:rPr>
          <w:sz w:val="24"/>
          <w:szCs w:val="24"/>
          <w:lang w:val="en-US"/>
        </w:rPr>
      </w:pPr>
      <w:r>
        <w:rPr>
          <w:sz w:val="24"/>
          <w:szCs w:val="24"/>
          <w:lang w:val="en-US"/>
        </w:rPr>
        <w:t>Penggunaan media pembelajaran berbasis aplikasi Canva diharapkan dapat menciptakan suasana belajar yang lebih menarik dan menyenangkan, sehingga meningkatkan motivasi dan keaktifan siswa dalam pembelajaran IPAS. Media ini memungkinkan penyajian materi secara visual dan sistematis, sehingga membantu siswa memahami konsep-konsep abstrak dengan lebih mudah. Oleh karena itu, penerapan media pembelajaran berbasis Canva menjadi salah satu solusi yang dapat digunakan untuk meningkatkan hasil belajar siswa sekolah dasar.</w:t>
      </w:r>
    </w:p>
    <w:p w14:paraId="7BBD8191">
      <w:pPr>
        <w:widowControl/>
        <w:autoSpaceDE/>
        <w:autoSpaceDN/>
        <w:spacing w:before="100" w:beforeAutospacing="1" w:after="100" w:afterAutospacing="1" w:line="360" w:lineRule="auto"/>
        <w:ind w:firstLine="720"/>
        <w:jc w:val="both"/>
        <w:rPr>
          <w:b/>
          <w:sz w:val="24"/>
          <w:szCs w:val="24"/>
          <w:lang w:val="en-US"/>
        </w:rPr>
      </w:pPr>
      <w:r>
        <w:rPr>
          <w:sz w:val="24"/>
          <w:szCs w:val="24"/>
          <w:lang w:val="en-US"/>
        </w:rPr>
        <w:t>Berdasarkan uraian tersebut, penelitian ini dilakukan untuk mengetahui pengaruh penggunaan media pembelajaran berbasis aplikasi Canva terhadap hasil belajar IPAS siswa kelas IV di UPT SPF SDN 104222 Sei Gelugur Tahun Pelajaran 2025/2026.</w:t>
      </w:r>
    </w:p>
    <w:p w14:paraId="68CAB01E">
      <w:pPr>
        <w:widowControl/>
        <w:autoSpaceDE/>
        <w:autoSpaceDN/>
        <w:spacing w:before="100" w:beforeAutospacing="1" w:after="100" w:afterAutospacing="1" w:line="360" w:lineRule="auto"/>
        <w:jc w:val="both"/>
        <w:rPr>
          <w:b/>
          <w:sz w:val="24"/>
          <w:szCs w:val="24"/>
          <w:lang w:val="en-US"/>
        </w:rPr>
      </w:pPr>
      <w:r>
        <w:rPr>
          <w:b/>
          <w:sz w:val="24"/>
          <w:szCs w:val="24"/>
          <w:lang w:val="en-US"/>
        </w:rPr>
        <w:t>BAHAN DAN METODE</w:t>
      </w:r>
    </w:p>
    <w:p w14:paraId="1EAFFCA7">
      <w:pPr>
        <w:pStyle w:val="10"/>
        <w:spacing w:line="360" w:lineRule="auto"/>
        <w:ind w:firstLine="720"/>
        <w:jc w:val="both"/>
      </w:pPr>
      <w:r>
        <w:t>Penelitian ini menggunakan pendekatan kuantitatif dengan jenis penelitian pra-eksperimental (</w:t>
      </w:r>
      <w:r>
        <w:rPr>
          <w:rStyle w:val="5"/>
        </w:rPr>
        <w:t>pre-experimental design</w:t>
      </w:r>
      <w:r>
        <w:t xml:space="preserve">). Desain penelitian yang digunakan adalah </w:t>
      </w:r>
      <w:r>
        <w:rPr>
          <w:rStyle w:val="5"/>
        </w:rPr>
        <w:t>One Group Pretest–Posttest Design</w:t>
      </w:r>
      <w:r>
        <w:t xml:space="preserve">, yaitu desain penelitian yang melibatkan satu kelompok tanpa kelompok kontrol. Pada desain ini, subjek penelitian diberikan tes awal (pretest) sebelum perlakuan dan tes akhir (posttest) setelah perlakuan untuk mengetahui pengaruh perlakuan yang diberikan. Penelitian dilaksanakan di UPT SPF SDN 104222 Sei Gelugur pada Tahun Pelajaran 2025/2026. Subjek penelitian adalah seluruh siswa kelas IV yang berjumlah 25 orang, yang terdiri dari 15 siswa laki-laki dan 10 siswa perempuan. Teknik pengambilan sampel yang digunakan adalah </w:t>
      </w:r>
      <w:r>
        <w:rPr>
          <w:rStyle w:val="5"/>
        </w:rPr>
        <w:t>sampling jenuh</w:t>
      </w:r>
      <w:r>
        <w:t>, yaitu seluruh anggota populasi dijadikan sebagai sampel penelitian.</w:t>
      </w:r>
    </w:p>
    <w:p w14:paraId="5FACA521">
      <w:pPr>
        <w:pStyle w:val="10"/>
        <w:spacing w:line="360" w:lineRule="auto"/>
        <w:ind w:firstLine="720"/>
        <w:jc w:val="both"/>
      </w:pPr>
      <w:r>
        <w:t>Perlakuan dalam penelitian ini adalah penerapan media pembelajaran berbasis aplikasi Canva pada mata pelajaran IPAS materi ciri-ciri makhluk hidup. Media pembelajaran dirancang menggunakan aplikasi Canva dalam bentuk tampilan visual yang menarik dan interaktif untuk mendukung proses pembelajaran di kelas. Teknik pengumpulan data menggunakan tes hasil belajar berupa soal esai yang diberikan sebelum perlakuan (pretest) dan sesudah perlakuan (posttest). Tes digunakan untuk mengukur hasil belajar siswa pada mata pelajaran IPAS. Instrumen tes disusun berdasarkan indikator pembelajaran dengan jenjang kognitif C3 sampai C5.</w:t>
      </w:r>
    </w:p>
    <w:p w14:paraId="2C4CE306">
      <w:pPr>
        <w:pStyle w:val="10"/>
        <w:spacing w:line="360" w:lineRule="auto"/>
        <w:ind w:firstLine="720"/>
        <w:jc w:val="both"/>
        <w:rPr>
          <w:b/>
        </w:rPr>
      </w:pPr>
      <w:r>
        <w:t>Data yang diperoleh dianalisis menggunakan analisis statistik deskriptif dan inferensial. Analisis deskriptif digunakan untuk mengetahui nilai rata-rata hasil belajar siswa sebelum dan sesudah perlakuan. Analisis inferensial meliputi uji normalitas data dan uji hipotesis menggunakan uji-t untuk mengetahui pengaruh penggunaan media pembelajaran berbasis aplikasi Canva terhadap hasil belajar IPAS siswa. Pengujian dilakukan pada taraf signifikansi 0,05.</w:t>
      </w:r>
      <w:bookmarkStart w:id="0" w:name="_GoBack"/>
      <w:bookmarkEnd w:id="0"/>
    </w:p>
    <w:p w14:paraId="54BBCFE2">
      <w:pPr>
        <w:pStyle w:val="10"/>
        <w:spacing w:line="360" w:lineRule="auto"/>
        <w:jc w:val="both"/>
        <w:rPr>
          <w:b/>
        </w:rPr>
      </w:pPr>
      <w:r>
        <w:rPr>
          <w:b/>
        </w:rPr>
        <w:t xml:space="preserve">HASIL DAN PEMBAHASAN </w:t>
      </w:r>
    </w:p>
    <w:p w14:paraId="33CDA548">
      <w:pPr>
        <w:pStyle w:val="10"/>
        <w:spacing w:line="360" w:lineRule="auto"/>
        <w:ind w:firstLine="720"/>
        <w:jc w:val="both"/>
      </w:pPr>
      <w:r>
        <w:t>Hasil penelitian diperoleh dari nilai tes awal (pretest) dan tes akhir (posttest) siswa kelas IV setelah diterapkannya media pembelajaran berbasis aplikasi Canva pada mata pelajaran IPAS. Data hasil belajar siswa digunakan untuk mengetahui adanya perubahan hasil belajar sebelum dan sesudah perlakuan. Secara deskriptif, nilai rata-rata hasil belajar siswa pada pretest menunjukkan bahwa sebagian besar siswa belum mencapai Kriteria Ketercapaian Tujuan Pembelajaran (KKTP). Setelah diberikan perlakuan berupa penggunaan media pembelajaran berbasis aplikasi Canva, nilai rata-rata posttest siswa mengalami peningkatan yang signifikan. Hal ini menunjukkan bahwa penggunaan media pembelajaran berbasis Canva mampu meningkatkan pemahaman siswa terhadap materi IPAS yang diajarkan.</w:t>
      </w:r>
    </w:p>
    <w:p w14:paraId="42BA4EBF">
      <w:pPr>
        <w:pStyle w:val="10"/>
        <w:spacing w:line="360" w:lineRule="auto"/>
        <w:ind w:firstLine="720"/>
        <w:jc w:val="both"/>
      </w:pPr>
      <w:r>
        <w:t xml:space="preserve">Hasil uji normalitas menunjukkan bahwa data pretest dan posttest berdistribusi normal, sehingga memenuhi syarat untuk dilakukan uji hipotesis menggunakan uji-t. Berdasarkan hasil uji-t, diperoleh nilai signifikansi (Sig.) lebih kecil dari 0,05. Dengan demikian, dapat disimpulkan bahwa terdapat perbedaan yang signifikan antara hasil belajar siswa sebelum dan sesudah penerapan media pembelajaran berbasis aplikasi Canva. Hasil penelitian menunjukkan bahwa penggunaan media pembelajaran berbasis aplikasi Canva memberikan pengaruh positif terhadap hasil belajar IPAS siswa kelas IV. Peningkatan hasil belajar tersebut disebabkan oleh penggunaan media yang menampilkan materi secara visual, menarik, dan mudah dipahami oleh siswa. Media Canva membantu siswa memahami konsep-konsep IPAS yang bersifat abstrak melalui tampilan gambar, warna, dan susunan materi yang sistematis. </w:t>
      </w:r>
    </w:p>
    <w:p w14:paraId="14543956">
      <w:pPr>
        <w:pStyle w:val="10"/>
        <w:spacing w:line="360" w:lineRule="auto"/>
        <w:ind w:firstLine="720"/>
        <w:jc w:val="both"/>
      </w:pPr>
      <w:r>
        <w:t>Pembelajaran dengan media Canva juga mampu meningkatkan perhatian dan motivasi belajar siswa. Siswa terlihat lebih aktif dan antusias dalam mengikuti pembelajaran dibandingkan dengan pembelajaran yang menggunakan metode konvensional tanpa media digital. Hal ini sejalan dengan karakteristik siswa sekolah dasar yang cenderung lebih tertarik pada pembelajaran yang melibatkan visual dan teknologi. Temuan penelitian ini mendukung hasil penelitian sebelumnya yang menyatakan bahwa media pembelajaran berbasis digital dapat meningkatkan hasil belajar siswa. Dengan demikian, penggunaan aplikasi Canva sebagai media pembelajaran dapat dijadikan sebagai salah satu alternatif media pembelajaran yang efektif dalam meningkatkan hasil belajar IPAS di sekolah dasar.</w:t>
      </w:r>
    </w:p>
    <w:p w14:paraId="5C245A0E">
      <w:pPr>
        <w:widowControl/>
        <w:autoSpaceDE/>
        <w:autoSpaceDN/>
        <w:spacing w:before="100" w:beforeAutospacing="1" w:after="100" w:afterAutospacing="1"/>
        <w:outlineLvl w:val="2"/>
        <w:rPr>
          <w:bCs/>
          <w:sz w:val="24"/>
          <w:szCs w:val="24"/>
          <w:lang w:val="en-US"/>
        </w:rPr>
      </w:pPr>
      <w:r>
        <w:rPr>
          <w:bCs/>
          <w:sz w:val="24"/>
          <w:szCs w:val="24"/>
          <w:lang w:val="en-US"/>
        </w:rPr>
        <w:t>Tabel 1. Hasil Belajar IPAS Siswa Sebelum dan Sesudah Penerapan Media Canva</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103"/>
        <w:gridCol w:w="1543"/>
        <w:gridCol w:w="1662"/>
        <w:gridCol w:w="1649"/>
        <w:gridCol w:w="1636"/>
      </w:tblGrid>
      <w:tr w14:paraId="70C0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BC75A34">
            <w:pPr>
              <w:widowControl/>
              <w:autoSpaceDE/>
              <w:autoSpaceDN/>
              <w:spacing w:line="360" w:lineRule="auto"/>
              <w:jc w:val="center"/>
              <w:rPr>
                <w:bCs/>
                <w:sz w:val="24"/>
                <w:szCs w:val="24"/>
                <w:lang w:val="en-US"/>
              </w:rPr>
            </w:pPr>
            <w:r>
              <w:rPr>
                <w:bCs/>
                <w:sz w:val="24"/>
                <w:szCs w:val="24"/>
                <w:lang w:val="en-US"/>
              </w:rPr>
              <w:t>No</w:t>
            </w:r>
          </w:p>
        </w:tc>
        <w:tc>
          <w:tcPr>
            <w:tcW w:w="0" w:type="auto"/>
          </w:tcPr>
          <w:p w14:paraId="5588C4D1">
            <w:pPr>
              <w:widowControl/>
              <w:autoSpaceDE/>
              <w:autoSpaceDN/>
              <w:spacing w:line="360" w:lineRule="auto"/>
              <w:jc w:val="center"/>
              <w:rPr>
                <w:bCs/>
                <w:sz w:val="24"/>
                <w:szCs w:val="24"/>
                <w:lang w:val="en-US"/>
              </w:rPr>
            </w:pPr>
            <w:r>
              <w:rPr>
                <w:bCs/>
                <w:sz w:val="24"/>
                <w:szCs w:val="24"/>
                <w:lang w:val="en-US"/>
              </w:rPr>
              <w:t>Jenis Tes</w:t>
            </w:r>
          </w:p>
        </w:tc>
        <w:tc>
          <w:tcPr>
            <w:tcW w:w="0" w:type="auto"/>
          </w:tcPr>
          <w:p w14:paraId="1D83687F">
            <w:pPr>
              <w:widowControl/>
              <w:autoSpaceDE/>
              <w:autoSpaceDN/>
              <w:spacing w:line="360" w:lineRule="auto"/>
              <w:jc w:val="center"/>
              <w:rPr>
                <w:bCs/>
                <w:sz w:val="24"/>
                <w:szCs w:val="24"/>
                <w:lang w:val="en-US"/>
              </w:rPr>
            </w:pPr>
            <w:r>
              <w:rPr>
                <w:bCs/>
                <w:sz w:val="24"/>
                <w:szCs w:val="24"/>
                <w:lang w:val="en-US"/>
              </w:rPr>
              <w:t>Jumlah Siswa</w:t>
            </w:r>
          </w:p>
        </w:tc>
        <w:tc>
          <w:tcPr>
            <w:tcW w:w="0" w:type="auto"/>
          </w:tcPr>
          <w:p w14:paraId="22C93070">
            <w:pPr>
              <w:widowControl/>
              <w:autoSpaceDE/>
              <w:autoSpaceDN/>
              <w:spacing w:line="360" w:lineRule="auto"/>
              <w:jc w:val="center"/>
              <w:rPr>
                <w:bCs/>
                <w:sz w:val="24"/>
                <w:szCs w:val="24"/>
                <w:lang w:val="en-US"/>
              </w:rPr>
            </w:pPr>
            <w:r>
              <w:rPr>
                <w:bCs/>
                <w:sz w:val="24"/>
                <w:szCs w:val="24"/>
                <w:lang w:val="en-US"/>
              </w:rPr>
              <w:t>Nilai Terendah</w:t>
            </w:r>
          </w:p>
        </w:tc>
        <w:tc>
          <w:tcPr>
            <w:tcW w:w="0" w:type="auto"/>
          </w:tcPr>
          <w:p w14:paraId="3CA32DFA">
            <w:pPr>
              <w:widowControl/>
              <w:autoSpaceDE/>
              <w:autoSpaceDN/>
              <w:spacing w:line="360" w:lineRule="auto"/>
              <w:jc w:val="center"/>
              <w:rPr>
                <w:bCs/>
                <w:sz w:val="24"/>
                <w:szCs w:val="24"/>
                <w:lang w:val="en-US"/>
              </w:rPr>
            </w:pPr>
            <w:r>
              <w:rPr>
                <w:bCs/>
                <w:sz w:val="24"/>
                <w:szCs w:val="24"/>
                <w:lang w:val="en-US"/>
              </w:rPr>
              <w:t>Nilai Tertinggi</w:t>
            </w:r>
          </w:p>
        </w:tc>
        <w:tc>
          <w:tcPr>
            <w:tcW w:w="0" w:type="auto"/>
          </w:tcPr>
          <w:p w14:paraId="0BCF59D0">
            <w:pPr>
              <w:widowControl/>
              <w:autoSpaceDE/>
              <w:autoSpaceDN/>
              <w:spacing w:line="360" w:lineRule="auto"/>
              <w:jc w:val="center"/>
              <w:rPr>
                <w:bCs/>
                <w:sz w:val="24"/>
                <w:szCs w:val="24"/>
                <w:lang w:val="en-US"/>
              </w:rPr>
            </w:pPr>
            <w:r>
              <w:rPr>
                <w:bCs/>
                <w:sz w:val="24"/>
                <w:szCs w:val="24"/>
                <w:lang w:val="en-US"/>
              </w:rPr>
              <w:t>Nilai Rata-rata</w:t>
            </w:r>
          </w:p>
        </w:tc>
      </w:tr>
      <w:tr w14:paraId="36A2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CD568F6">
            <w:pPr>
              <w:widowControl/>
              <w:autoSpaceDE/>
              <w:autoSpaceDN/>
              <w:spacing w:line="360" w:lineRule="auto"/>
              <w:jc w:val="center"/>
              <w:rPr>
                <w:sz w:val="24"/>
                <w:szCs w:val="24"/>
                <w:lang w:val="en-US"/>
              </w:rPr>
            </w:pPr>
            <w:r>
              <w:rPr>
                <w:sz w:val="24"/>
                <w:szCs w:val="24"/>
                <w:lang w:val="en-US"/>
              </w:rPr>
              <w:t>1</w:t>
            </w:r>
          </w:p>
        </w:tc>
        <w:tc>
          <w:tcPr>
            <w:tcW w:w="0" w:type="auto"/>
          </w:tcPr>
          <w:p w14:paraId="0B40D9F6">
            <w:pPr>
              <w:widowControl/>
              <w:autoSpaceDE/>
              <w:autoSpaceDN/>
              <w:spacing w:line="360" w:lineRule="auto"/>
              <w:jc w:val="center"/>
              <w:rPr>
                <w:i/>
                <w:sz w:val="24"/>
                <w:szCs w:val="24"/>
                <w:lang w:val="en-US"/>
              </w:rPr>
            </w:pPr>
            <w:r>
              <w:rPr>
                <w:i/>
                <w:sz w:val="24"/>
                <w:szCs w:val="24"/>
                <w:lang w:val="en-US"/>
              </w:rPr>
              <w:t>Pretest</w:t>
            </w:r>
          </w:p>
        </w:tc>
        <w:tc>
          <w:tcPr>
            <w:tcW w:w="0" w:type="auto"/>
          </w:tcPr>
          <w:p w14:paraId="0A5C76CC">
            <w:pPr>
              <w:widowControl/>
              <w:autoSpaceDE/>
              <w:autoSpaceDN/>
              <w:spacing w:line="360" w:lineRule="auto"/>
              <w:jc w:val="center"/>
              <w:rPr>
                <w:sz w:val="24"/>
                <w:szCs w:val="24"/>
                <w:lang w:val="en-US"/>
              </w:rPr>
            </w:pPr>
            <w:r>
              <w:rPr>
                <w:sz w:val="24"/>
                <w:szCs w:val="24"/>
                <w:lang w:val="en-US"/>
              </w:rPr>
              <w:t>25</w:t>
            </w:r>
          </w:p>
        </w:tc>
        <w:tc>
          <w:tcPr>
            <w:tcW w:w="0" w:type="auto"/>
          </w:tcPr>
          <w:p w14:paraId="1C776DF3">
            <w:pPr>
              <w:widowControl/>
              <w:autoSpaceDE/>
              <w:autoSpaceDN/>
              <w:spacing w:line="360" w:lineRule="auto"/>
              <w:jc w:val="center"/>
              <w:rPr>
                <w:sz w:val="24"/>
                <w:szCs w:val="24"/>
                <w:lang w:val="en-US"/>
              </w:rPr>
            </w:pPr>
            <w:r>
              <w:rPr>
                <w:sz w:val="24"/>
                <w:szCs w:val="24"/>
                <w:lang w:val="en-US"/>
              </w:rPr>
              <w:t>55</w:t>
            </w:r>
          </w:p>
        </w:tc>
        <w:tc>
          <w:tcPr>
            <w:tcW w:w="0" w:type="auto"/>
          </w:tcPr>
          <w:p w14:paraId="7A039509">
            <w:pPr>
              <w:widowControl/>
              <w:autoSpaceDE/>
              <w:autoSpaceDN/>
              <w:spacing w:line="360" w:lineRule="auto"/>
              <w:jc w:val="center"/>
              <w:rPr>
                <w:sz w:val="24"/>
                <w:szCs w:val="24"/>
                <w:lang w:val="en-US"/>
              </w:rPr>
            </w:pPr>
            <w:r>
              <w:rPr>
                <w:sz w:val="24"/>
                <w:szCs w:val="24"/>
                <w:lang w:val="en-US"/>
              </w:rPr>
              <w:t>75</w:t>
            </w:r>
          </w:p>
        </w:tc>
        <w:tc>
          <w:tcPr>
            <w:tcW w:w="0" w:type="auto"/>
          </w:tcPr>
          <w:p w14:paraId="6D874E06">
            <w:pPr>
              <w:widowControl/>
              <w:autoSpaceDE/>
              <w:autoSpaceDN/>
              <w:spacing w:line="360" w:lineRule="auto"/>
              <w:jc w:val="center"/>
              <w:rPr>
                <w:sz w:val="24"/>
                <w:szCs w:val="24"/>
                <w:lang w:val="en-US"/>
              </w:rPr>
            </w:pPr>
            <w:r>
              <w:rPr>
                <w:sz w:val="24"/>
                <w:szCs w:val="24"/>
                <w:lang w:val="en-US"/>
              </w:rPr>
              <w:t>64,20</w:t>
            </w:r>
          </w:p>
        </w:tc>
      </w:tr>
      <w:tr w14:paraId="2281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1DB7CCE">
            <w:pPr>
              <w:widowControl/>
              <w:autoSpaceDE/>
              <w:autoSpaceDN/>
              <w:spacing w:line="360" w:lineRule="auto"/>
              <w:jc w:val="center"/>
              <w:rPr>
                <w:sz w:val="24"/>
                <w:szCs w:val="24"/>
                <w:lang w:val="en-US"/>
              </w:rPr>
            </w:pPr>
            <w:r>
              <w:rPr>
                <w:sz w:val="24"/>
                <w:szCs w:val="24"/>
                <w:lang w:val="en-US"/>
              </w:rPr>
              <w:t>2</w:t>
            </w:r>
          </w:p>
        </w:tc>
        <w:tc>
          <w:tcPr>
            <w:tcW w:w="0" w:type="auto"/>
          </w:tcPr>
          <w:p w14:paraId="5EC54ED9">
            <w:pPr>
              <w:widowControl/>
              <w:autoSpaceDE/>
              <w:autoSpaceDN/>
              <w:spacing w:line="360" w:lineRule="auto"/>
              <w:jc w:val="center"/>
              <w:rPr>
                <w:i/>
                <w:sz w:val="24"/>
                <w:szCs w:val="24"/>
                <w:lang w:val="en-US"/>
              </w:rPr>
            </w:pPr>
            <w:r>
              <w:rPr>
                <w:i/>
                <w:sz w:val="24"/>
                <w:szCs w:val="24"/>
                <w:lang w:val="en-US"/>
              </w:rPr>
              <w:t>Posttest</w:t>
            </w:r>
          </w:p>
        </w:tc>
        <w:tc>
          <w:tcPr>
            <w:tcW w:w="0" w:type="auto"/>
          </w:tcPr>
          <w:p w14:paraId="31709F53">
            <w:pPr>
              <w:widowControl/>
              <w:autoSpaceDE/>
              <w:autoSpaceDN/>
              <w:spacing w:line="360" w:lineRule="auto"/>
              <w:jc w:val="center"/>
              <w:rPr>
                <w:sz w:val="24"/>
                <w:szCs w:val="24"/>
                <w:lang w:val="en-US"/>
              </w:rPr>
            </w:pPr>
            <w:r>
              <w:rPr>
                <w:sz w:val="24"/>
                <w:szCs w:val="24"/>
                <w:lang w:val="en-US"/>
              </w:rPr>
              <w:t>25</w:t>
            </w:r>
          </w:p>
        </w:tc>
        <w:tc>
          <w:tcPr>
            <w:tcW w:w="0" w:type="auto"/>
          </w:tcPr>
          <w:p w14:paraId="28011EA8">
            <w:pPr>
              <w:widowControl/>
              <w:autoSpaceDE/>
              <w:autoSpaceDN/>
              <w:spacing w:line="360" w:lineRule="auto"/>
              <w:jc w:val="center"/>
              <w:rPr>
                <w:sz w:val="24"/>
                <w:szCs w:val="24"/>
                <w:lang w:val="en-US"/>
              </w:rPr>
            </w:pPr>
            <w:r>
              <w:rPr>
                <w:sz w:val="24"/>
                <w:szCs w:val="24"/>
                <w:lang w:val="en-US"/>
              </w:rPr>
              <w:t>70</w:t>
            </w:r>
          </w:p>
        </w:tc>
        <w:tc>
          <w:tcPr>
            <w:tcW w:w="0" w:type="auto"/>
          </w:tcPr>
          <w:p w14:paraId="58727BB4">
            <w:pPr>
              <w:widowControl/>
              <w:autoSpaceDE/>
              <w:autoSpaceDN/>
              <w:spacing w:line="360" w:lineRule="auto"/>
              <w:jc w:val="center"/>
              <w:rPr>
                <w:sz w:val="24"/>
                <w:szCs w:val="24"/>
                <w:lang w:val="en-US"/>
              </w:rPr>
            </w:pPr>
            <w:r>
              <w:rPr>
                <w:sz w:val="24"/>
                <w:szCs w:val="24"/>
                <w:lang w:val="en-US"/>
              </w:rPr>
              <w:t>90</w:t>
            </w:r>
          </w:p>
        </w:tc>
        <w:tc>
          <w:tcPr>
            <w:tcW w:w="0" w:type="auto"/>
          </w:tcPr>
          <w:p w14:paraId="6B64CABE">
            <w:pPr>
              <w:widowControl/>
              <w:autoSpaceDE/>
              <w:autoSpaceDN/>
              <w:spacing w:line="360" w:lineRule="auto"/>
              <w:jc w:val="center"/>
              <w:rPr>
                <w:sz w:val="24"/>
                <w:szCs w:val="24"/>
                <w:lang w:val="en-US"/>
              </w:rPr>
            </w:pPr>
            <w:r>
              <w:rPr>
                <w:sz w:val="24"/>
                <w:szCs w:val="24"/>
                <w:lang w:val="en-US"/>
              </w:rPr>
              <w:t>82,60</w:t>
            </w:r>
          </w:p>
        </w:tc>
      </w:tr>
    </w:tbl>
    <w:p w14:paraId="07CF3C67">
      <w:pPr>
        <w:widowControl/>
        <w:autoSpaceDE/>
        <w:autoSpaceDN/>
        <w:spacing w:before="100" w:beforeAutospacing="1" w:after="100" w:afterAutospacing="1" w:line="360" w:lineRule="auto"/>
        <w:rPr>
          <w:bCs/>
          <w:sz w:val="24"/>
          <w:szCs w:val="24"/>
          <w:lang w:val="en-US"/>
        </w:rPr>
      </w:pPr>
      <w:r>
        <w:rPr>
          <w:bCs/>
          <w:sz w:val="24"/>
          <w:szCs w:val="24"/>
          <w:lang w:val="en-US"/>
        </w:rPr>
        <w:t>Sumber: Data hasil penelitian (2025)</w:t>
      </w:r>
    </w:p>
    <w:p w14:paraId="294DD0F5">
      <w:pPr>
        <w:pStyle w:val="10"/>
        <w:spacing w:line="360" w:lineRule="auto"/>
        <w:jc w:val="both"/>
      </w:pPr>
      <w:r>
        <w:t>Berdasarkan Tabel 1, nilai rata-rata hasil belajar IPAS siswa pada pretest sebesar 64,20 dan meningkat menjadi 82,60 pada posttest setelah diterapkannya media pembelajaran berbasis aplikasi Canva. Peningkatan nilai rata-rata tersebut menunjukkan bahwa penggunaan media Canva berpengaruh positif terhadap hasil belajar siswa kelas IV.</w:t>
      </w:r>
    </w:p>
    <w:p w14:paraId="2BAD4407">
      <w:pPr>
        <w:pStyle w:val="10"/>
        <w:spacing w:line="360" w:lineRule="auto"/>
        <w:jc w:val="both"/>
        <w:rPr>
          <w:b/>
        </w:rPr>
      </w:pPr>
      <w:r>
        <w:rPr>
          <w:b/>
        </w:rPr>
        <w:t>KESIMPULAN</w:t>
      </w:r>
    </w:p>
    <w:p w14:paraId="77FFE03C">
      <w:pPr>
        <w:spacing w:line="360" w:lineRule="auto"/>
        <w:rPr>
          <w:sz w:val="24"/>
          <w:szCs w:val="24"/>
        </w:rPr>
      </w:pPr>
      <w:r>
        <w:rPr>
          <w:sz w:val="24"/>
          <w:szCs w:val="24"/>
        </w:rPr>
        <w:t xml:space="preserve">Adapun kesimpulan dari penelitian ini adalah: </w:t>
      </w:r>
    </w:p>
    <w:p w14:paraId="78FCB6A7">
      <w:pPr>
        <w:widowControl/>
        <w:numPr>
          <w:ilvl w:val="0"/>
          <w:numId w:val="1"/>
        </w:numPr>
        <w:autoSpaceDE/>
        <w:autoSpaceDN/>
        <w:spacing w:line="360" w:lineRule="auto"/>
        <w:ind w:hanging="360"/>
        <w:jc w:val="both"/>
        <w:rPr>
          <w:sz w:val="24"/>
          <w:szCs w:val="24"/>
        </w:rPr>
      </w:pPr>
      <w:r>
        <w:rPr>
          <w:sz w:val="24"/>
          <w:szCs w:val="24"/>
        </w:rPr>
        <w:t xml:space="preserve">Hasil belajar siswa pada mata pelajaran IPAS materi “Ciri-ciri Makhluk hidup” di kelas IV UPT SPF SDN 104222 Tahun Pelajaran 2025/2026 sebelum menggunakan media </w:t>
      </w:r>
      <w:r>
        <w:rPr>
          <w:i/>
          <w:sz w:val="24"/>
          <w:szCs w:val="24"/>
        </w:rPr>
        <w:t>Aplikasi canva</w:t>
      </w:r>
      <w:r>
        <w:rPr>
          <w:sz w:val="24"/>
          <w:szCs w:val="24"/>
        </w:rPr>
        <w:t xml:space="preserve"> nilai dari </w:t>
      </w:r>
      <w:r>
        <w:rPr>
          <w:i/>
          <w:sz w:val="24"/>
          <w:szCs w:val="24"/>
        </w:rPr>
        <w:t xml:space="preserve">pretest </w:t>
      </w:r>
      <w:r>
        <w:rPr>
          <w:sz w:val="24"/>
          <w:szCs w:val="24"/>
        </w:rPr>
        <w:t xml:space="preserve">di peroleh ratarata 55. </w:t>
      </w:r>
    </w:p>
    <w:p w14:paraId="651B49B5">
      <w:pPr>
        <w:widowControl/>
        <w:numPr>
          <w:ilvl w:val="0"/>
          <w:numId w:val="1"/>
        </w:numPr>
        <w:autoSpaceDE/>
        <w:autoSpaceDN/>
        <w:spacing w:line="360" w:lineRule="auto"/>
        <w:ind w:hanging="360"/>
        <w:jc w:val="both"/>
        <w:rPr>
          <w:sz w:val="24"/>
          <w:szCs w:val="24"/>
        </w:rPr>
      </w:pPr>
      <w:r>
        <w:rPr>
          <w:sz w:val="24"/>
          <w:szCs w:val="24"/>
        </w:rPr>
        <w:t xml:space="preserve">Hasil belajar siswa pada mata pelajaran IPAS materi “Ciri-ciri Makhluk hidup” Setelah menggunakan Media </w:t>
      </w:r>
      <w:r>
        <w:rPr>
          <w:i/>
          <w:sz w:val="24"/>
          <w:szCs w:val="24"/>
        </w:rPr>
        <w:t>Aplikasi canva</w:t>
      </w:r>
      <w:r>
        <w:rPr>
          <w:sz w:val="24"/>
          <w:szCs w:val="24"/>
        </w:rPr>
        <w:t xml:space="preserve"> nilai dari </w:t>
      </w:r>
      <w:r>
        <w:rPr>
          <w:i/>
          <w:sz w:val="24"/>
          <w:szCs w:val="24"/>
        </w:rPr>
        <w:t>posttes</w:t>
      </w:r>
      <w:r>
        <w:rPr>
          <w:sz w:val="24"/>
          <w:szCs w:val="24"/>
        </w:rPr>
        <w:t xml:space="preserve">t di peroleh rata-rata 87. </w:t>
      </w:r>
    </w:p>
    <w:p w14:paraId="14CE2B6D">
      <w:pPr>
        <w:widowControl/>
        <w:numPr>
          <w:ilvl w:val="0"/>
          <w:numId w:val="1"/>
        </w:numPr>
        <w:autoSpaceDE/>
        <w:autoSpaceDN/>
        <w:spacing w:line="360" w:lineRule="auto"/>
        <w:ind w:hanging="360"/>
        <w:jc w:val="both"/>
        <w:rPr>
          <w:sz w:val="24"/>
          <w:szCs w:val="24"/>
        </w:rPr>
      </w:pPr>
      <w:r>
        <w:rPr>
          <w:sz w:val="24"/>
          <w:szCs w:val="24"/>
        </w:rPr>
        <w:t xml:space="preserve">Berdasarkan hasil analisis statistik dengan menggunakan rumus uji-t dapat diketahui bahwa nilai t hitung sebesar 2,71dengan frekuensi (dk) sebesar 24, pada taraf signifikansi 0,05 diperoleh t tabel 1,71. Oleh karena t hitung &gt; t tabel pada taraf signifikan 0,05, maka hipotesis H1 diterima yang berarti bahwa Penerapan Media </w:t>
      </w:r>
      <w:r>
        <w:rPr>
          <w:i/>
          <w:sz w:val="24"/>
          <w:szCs w:val="24"/>
        </w:rPr>
        <w:t xml:space="preserve">Aplikasi canva </w:t>
      </w:r>
      <w:r>
        <w:rPr>
          <w:sz w:val="24"/>
          <w:szCs w:val="24"/>
        </w:rPr>
        <w:t xml:space="preserve">memiliki pengaruh yang signifikan terhadap hasil belajar siswa kelas  IV UPT SPF SDN 104222 Tahun </w:t>
      </w:r>
    </w:p>
    <w:p w14:paraId="48370E69">
      <w:pPr>
        <w:spacing w:line="360" w:lineRule="auto"/>
        <w:ind w:left="585"/>
        <w:rPr>
          <w:sz w:val="24"/>
          <w:szCs w:val="24"/>
        </w:rPr>
      </w:pPr>
      <w:r>
        <w:rPr>
          <w:sz w:val="24"/>
          <w:szCs w:val="24"/>
        </w:rPr>
        <w:t xml:space="preserve">Pelajaran 2025/2026 </w:t>
      </w:r>
    </w:p>
    <w:p w14:paraId="0EC47B38">
      <w:pPr>
        <w:pStyle w:val="10"/>
        <w:spacing w:line="360" w:lineRule="auto"/>
        <w:jc w:val="both"/>
        <w:rPr>
          <w:b/>
        </w:rPr>
      </w:pPr>
      <w:r>
        <w:rPr>
          <w:b/>
        </w:rPr>
        <w:br w:type="page"/>
      </w:r>
    </w:p>
    <w:p w14:paraId="5390E075">
      <w:pPr>
        <w:pStyle w:val="10"/>
        <w:spacing w:line="360" w:lineRule="auto"/>
        <w:jc w:val="both"/>
        <w:rPr>
          <w:b/>
        </w:rPr>
      </w:pPr>
      <w:r>
        <w:rPr>
          <w:b/>
        </w:rPr>
        <w:t>DAFTAR PUSTAKA</w:t>
      </w:r>
    </w:p>
    <w:p w14:paraId="3F0069A3">
      <w:pPr>
        <w:ind w:left="737" w:hanging="720"/>
        <w:jc w:val="both"/>
        <w:rPr>
          <w:sz w:val="24"/>
          <w:szCs w:val="24"/>
        </w:rPr>
      </w:pPr>
      <w:r>
        <w:rPr>
          <w:sz w:val="24"/>
          <w:szCs w:val="24"/>
        </w:rPr>
        <w:t xml:space="preserve">Aminah, S. (2022). </w:t>
      </w:r>
      <w:r>
        <w:rPr>
          <w:i/>
          <w:sz w:val="24"/>
          <w:szCs w:val="24"/>
        </w:rPr>
        <w:t>Mengajar sebagai Lingkungan Pembelajaran</w:t>
      </w:r>
      <w:r>
        <w:rPr>
          <w:sz w:val="24"/>
          <w:szCs w:val="24"/>
        </w:rPr>
        <w:t>: Mendorong Eksplorasi dan Kreativitas Siswa. Yogyakarta: Pustaka Siswa.</w:t>
      </w:r>
    </w:p>
    <w:p w14:paraId="7AC9715E">
      <w:pPr>
        <w:ind w:left="737" w:hanging="720"/>
        <w:jc w:val="both"/>
        <w:rPr>
          <w:sz w:val="24"/>
          <w:szCs w:val="24"/>
        </w:rPr>
      </w:pPr>
    </w:p>
    <w:p w14:paraId="1AD644B5">
      <w:pPr>
        <w:ind w:left="737" w:hanging="881"/>
        <w:rPr>
          <w:sz w:val="24"/>
          <w:szCs w:val="24"/>
        </w:rPr>
      </w:pPr>
      <w:r>
        <w:rPr>
          <w:sz w:val="24"/>
          <w:szCs w:val="24"/>
        </w:rPr>
        <w:t>Ariani,</w:t>
      </w:r>
      <w:r>
        <w:rPr>
          <w:spacing w:val="-4"/>
          <w:sz w:val="24"/>
          <w:szCs w:val="24"/>
        </w:rPr>
        <w:t xml:space="preserve"> </w:t>
      </w:r>
      <w:r>
        <w:rPr>
          <w:sz w:val="24"/>
          <w:szCs w:val="24"/>
        </w:rPr>
        <w:t>N.</w:t>
      </w:r>
      <w:r>
        <w:rPr>
          <w:spacing w:val="-5"/>
          <w:sz w:val="24"/>
          <w:szCs w:val="24"/>
        </w:rPr>
        <w:t xml:space="preserve"> </w:t>
      </w:r>
      <w:r>
        <w:rPr>
          <w:sz w:val="24"/>
          <w:szCs w:val="24"/>
        </w:rPr>
        <w:t>(2022).</w:t>
      </w:r>
      <w:r>
        <w:rPr>
          <w:spacing w:val="-7"/>
          <w:sz w:val="24"/>
          <w:szCs w:val="24"/>
        </w:rPr>
        <w:t xml:space="preserve"> </w:t>
      </w:r>
      <w:r>
        <w:rPr>
          <w:i/>
          <w:sz w:val="24"/>
          <w:szCs w:val="24"/>
        </w:rPr>
        <w:t>Sistem</w:t>
      </w:r>
      <w:r>
        <w:rPr>
          <w:i/>
          <w:spacing w:val="-4"/>
          <w:sz w:val="24"/>
          <w:szCs w:val="24"/>
        </w:rPr>
        <w:t xml:space="preserve"> </w:t>
      </w:r>
      <w:r>
        <w:rPr>
          <w:i/>
          <w:sz w:val="24"/>
          <w:szCs w:val="24"/>
        </w:rPr>
        <w:t>Pendidikan</w:t>
      </w:r>
      <w:r>
        <w:rPr>
          <w:i/>
          <w:spacing w:val="-3"/>
          <w:sz w:val="24"/>
          <w:szCs w:val="24"/>
        </w:rPr>
        <w:t xml:space="preserve"> </w:t>
      </w:r>
      <w:r>
        <w:rPr>
          <w:i/>
          <w:sz w:val="24"/>
          <w:szCs w:val="24"/>
        </w:rPr>
        <w:t>dan</w:t>
      </w:r>
      <w:r>
        <w:rPr>
          <w:i/>
          <w:spacing w:val="-4"/>
          <w:sz w:val="24"/>
          <w:szCs w:val="24"/>
        </w:rPr>
        <w:t xml:space="preserve"> </w:t>
      </w:r>
      <w:r>
        <w:rPr>
          <w:i/>
          <w:sz w:val="24"/>
          <w:szCs w:val="24"/>
        </w:rPr>
        <w:t>Pembelajaran</w:t>
      </w:r>
      <w:r>
        <w:rPr>
          <w:i/>
          <w:spacing w:val="-4"/>
          <w:sz w:val="24"/>
          <w:szCs w:val="24"/>
        </w:rPr>
        <w:t xml:space="preserve"> </w:t>
      </w:r>
      <w:r>
        <w:rPr>
          <w:i/>
          <w:sz w:val="24"/>
          <w:szCs w:val="24"/>
        </w:rPr>
        <w:t>di</w:t>
      </w:r>
      <w:r>
        <w:rPr>
          <w:i/>
          <w:spacing w:val="-3"/>
          <w:sz w:val="24"/>
          <w:szCs w:val="24"/>
        </w:rPr>
        <w:t xml:space="preserve"> </w:t>
      </w:r>
      <w:r>
        <w:rPr>
          <w:i/>
          <w:sz w:val="24"/>
          <w:szCs w:val="24"/>
        </w:rPr>
        <w:t>Indonesia.</w:t>
      </w:r>
      <w:r>
        <w:rPr>
          <w:spacing w:val="-4"/>
          <w:sz w:val="24"/>
          <w:szCs w:val="24"/>
        </w:rPr>
        <w:t xml:space="preserve"> </w:t>
      </w:r>
      <w:r>
        <w:rPr>
          <w:sz w:val="24"/>
          <w:szCs w:val="24"/>
        </w:rPr>
        <w:t>Yogyakarta: Andi Offset</w:t>
      </w:r>
    </w:p>
    <w:p w14:paraId="52CB0D5B">
      <w:pPr>
        <w:ind w:left="737" w:hanging="881"/>
        <w:rPr>
          <w:sz w:val="24"/>
          <w:szCs w:val="24"/>
        </w:rPr>
      </w:pPr>
    </w:p>
    <w:p w14:paraId="11E430D1">
      <w:pPr>
        <w:rPr>
          <w:sz w:val="24"/>
        </w:rPr>
      </w:pPr>
      <w:r>
        <w:rPr>
          <w:sz w:val="24"/>
        </w:rPr>
        <w:t xml:space="preserve">Campbell, N. A., &amp; Reece, J. B. (2014). </w:t>
      </w:r>
      <w:r>
        <w:rPr>
          <w:i/>
          <w:sz w:val="24"/>
        </w:rPr>
        <w:t xml:space="preserve">Biology </w:t>
      </w:r>
      <w:r>
        <w:rPr>
          <w:sz w:val="24"/>
        </w:rPr>
        <w:t xml:space="preserve">(10th ed.). Pearson Education. </w:t>
      </w:r>
    </w:p>
    <w:p w14:paraId="6BF1B6F8">
      <w:pPr>
        <w:rPr>
          <w:sz w:val="24"/>
        </w:rPr>
      </w:pPr>
    </w:p>
    <w:p w14:paraId="0A48C042">
      <w:pPr>
        <w:rPr>
          <w:i/>
          <w:sz w:val="24"/>
        </w:rPr>
      </w:pPr>
      <w:r>
        <w:rPr>
          <w:sz w:val="24"/>
        </w:rPr>
        <w:t>Dewi,</w:t>
      </w:r>
      <w:r>
        <w:rPr>
          <w:spacing w:val="21"/>
          <w:sz w:val="24"/>
        </w:rPr>
        <w:t xml:space="preserve"> </w:t>
      </w:r>
      <w:r>
        <w:rPr>
          <w:sz w:val="24"/>
        </w:rPr>
        <w:t>Y.,</w:t>
      </w:r>
      <w:r>
        <w:rPr>
          <w:spacing w:val="22"/>
          <w:sz w:val="24"/>
        </w:rPr>
        <w:t xml:space="preserve"> </w:t>
      </w:r>
      <w:r>
        <w:rPr>
          <w:sz w:val="24"/>
        </w:rPr>
        <w:t>&amp; Murtinugraha,</w:t>
      </w:r>
      <w:r>
        <w:rPr>
          <w:spacing w:val="21"/>
          <w:sz w:val="24"/>
        </w:rPr>
        <w:t xml:space="preserve"> </w:t>
      </w:r>
      <w:r>
        <w:rPr>
          <w:sz w:val="24"/>
        </w:rPr>
        <w:t>R.</w:t>
      </w:r>
      <w:r>
        <w:rPr>
          <w:spacing w:val="21"/>
          <w:sz w:val="24"/>
        </w:rPr>
        <w:t xml:space="preserve"> </w:t>
      </w:r>
      <w:r>
        <w:rPr>
          <w:sz w:val="24"/>
        </w:rPr>
        <w:t>(2018).</w:t>
      </w:r>
      <w:r>
        <w:rPr>
          <w:spacing w:val="20"/>
          <w:sz w:val="24"/>
        </w:rPr>
        <w:t xml:space="preserve"> </w:t>
      </w:r>
      <w:r>
        <w:rPr>
          <w:i/>
          <w:sz w:val="24"/>
        </w:rPr>
        <w:t>Penggunaan</w:t>
      </w:r>
      <w:r>
        <w:rPr>
          <w:i/>
          <w:spacing w:val="21"/>
          <w:sz w:val="24"/>
        </w:rPr>
        <w:t xml:space="preserve"> </w:t>
      </w:r>
      <w:r>
        <w:rPr>
          <w:i/>
          <w:sz w:val="24"/>
        </w:rPr>
        <w:t>Media</w:t>
      </w:r>
      <w:r>
        <w:rPr>
          <w:i/>
          <w:spacing w:val="22"/>
          <w:sz w:val="24"/>
        </w:rPr>
        <w:t xml:space="preserve"> </w:t>
      </w:r>
      <w:r>
        <w:rPr>
          <w:i/>
          <w:sz w:val="24"/>
        </w:rPr>
        <w:t>Pembelajaran</w:t>
      </w:r>
      <w:r>
        <w:rPr>
          <w:i/>
          <w:spacing w:val="23"/>
          <w:sz w:val="24"/>
        </w:rPr>
        <w:t xml:space="preserve"> </w:t>
      </w:r>
      <w:r>
        <w:rPr>
          <w:i/>
          <w:sz w:val="24"/>
        </w:rPr>
        <w:t>dalam</w:t>
      </w:r>
    </w:p>
    <w:p w14:paraId="2CDDB1CF">
      <w:pPr>
        <w:ind w:left="737"/>
        <w:rPr>
          <w:spacing w:val="-4"/>
          <w:sz w:val="24"/>
        </w:rPr>
      </w:pPr>
      <w:r>
        <w:rPr>
          <w:i/>
          <w:sz w:val="24"/>
        </w:rPr>
        <w:t>Pendidikan</w:t>
      </w:r>
      <w:r>
        <w:rPr>
          <w:sz w:val="24"/>
        </w:rPr>
        <w:t>.</w:t>
      </w:r>
      <w:r>
        <w:rPr>
          <w:spacing w:val="-7"/>
          <w:sz w:val="24"/>
        </w:rPr>
        <w:t xml:space="preserve"> </w:t>
      </w:r>
      <w:r>
        <w:rPr>
          <w:sz w:val="24"/>
        </w:rPr>
        <w:t>Jakarta:</w:t>
      </w:r>
      <w:r>
        <w:rPr>
          <w:spacing w:val="-3"/>
          <w:sz w:val="24"/>
        </w:rPr>
        <w:t xml:space="preserve"> </w:t>
      </w:r>
      <w:r>
        <w:rPr>
          <w:sz w:val="24"/>
        </w:rPr>
        <w:t>Penerbit Reka</w:t>
      </w:r>
      <w:r>
        <w:rPr>
          <w:spacing w:val="-5"/>
          <w:sz w:val="24"/>
        </w:rPr>
        <w:t xml:space="preserve"> </w:t>
      </w:r>
      <w:r>
        <w:rPr>
          <w:spacing w:val="-4"/>
          <w:sz w:val="24"/>
        </w:rPr>
        <w:t>Cipta</w:t>
      </w:r>
    </w:p>
    <w:p w14:paraId="608D57BB">
      <w:pPr>
        <w:jc w:val="both"/>
        <w:rPr>
          <w:sz w:val="24"/>
          <w:szCs w:val="24"/>
        </w:rPr>
      </w:pPr>
    </w:p>
    <w:p w14:paraId="06E37AF3">
      <w:pPr>
        <w:ind w:left="737" w:hanging="720"/>
        <w:jc w:val="both"/>
        <w:rPr>
          <w:sz w:val="24"/>
          <w:szCs w:val="24"/>
        </w:rPr>
      </w:pPr>
      <w:r>
        <w:rPr>
          <w:sz w:val="24"/>
          <w:szCs w:val="24"/>
        </w:rPr>
        <w:t xml:space="preserve">Fauziyah. (2021). </w:t>
      </w:r>
      <w:r>
        <w:rPr>
          <w:i/>
          <w:sz w:val="24"/>
          <w:szCs w:val="24"/>
        </w:rPr>
        <w:t>Media Pembelajaran Berbasis Canva</w:t>
      </w:r>
      <w:r>
        <w:rPr>
          <w:sz w:val="24"/>
          <w:szCs w:val="24"/>
        </w:rPr>
        <w:t>: Meningkatkan Keterlibatan Siswa. Jakarta: Penerbit Edukasi.</w:t>
      </w:r>
    </w:p>
    <w:p w14:paraId="68FC35B9">
      <w:pPr>
        <w:ind w:left="737" w:hanging="720"/>
        <w:jc w:val="both"/>
        <w:rPr>
          <w:sz w:val="24"/>
          <w:szCs w:val="24"/>
        </w:rPr>
      </w:pPr>
    </w:p>
    <w:p w14:paraId="4DD0BD54">
      <w:pPr>
        <w:ind w:left="737" w:hanging="720"/>
        <w:jc w:val="both"/>
        <w:rPr>
          <w:sz w:val="24"/>
          <w:szCs w:val="24"/>
        </w:rPr>
      </w:pPr>
      <w:r>
        <w:rPr>
          <w:sz w:val="24"/>
          <w:szCs w:val="24"/>
        </w:rPr>
        <w:t xml:space="preserve">Fawaida. (2019). </w:t>
      </w:r>
      <w:r>
        <w:rPr>
          <w:i/>
          <w:sz w:val="24"/>
          <w:szCs w:val="24"/>
        </w:rPr>
        <w:t>Praktik Pembelajaran IPAS dan Karakter Siswa</w:t>
      </w:r>
      <w:r>
        <w:rPr>
          <w:sz w:val="24"/>
          <w:szCs w:val="24"/>
        </w:rPr>
        <w:t>. Bandung: Media Pendidikan.</w:t>
      </w:r>
    </w:p>
    <w:p w14:paraId="4EE9577A">
      <w:pPr>
        <w:ind w:left="737" w:hanging="720"/>
        <w:jc w:val="both"/>
        <w:rPr>
          <w:sz w:val="24"/>
          <w:szCs w:val="24"/>
        </w:rPr>
      </w:pPr>
    </w:p>
    <w:p w14:paraId="6A840C04">
      <w:pPr>
        <w:rPr>
          <w:sz w:val="24"/>
          <w:szCs w:val="24"/>
        </w:rPr>
      </w:pPr>
      <w:r>
        <w:rPr>
          <w:sz w:val="24"/>
          <w:szCs w:val="24"/>
        </w:rPr>
        <w:t>Festiawan.</w:t>
      </w:r>
      <w:r>
        <w:rPr>
          <w:spacing w:val="-10"/>
          <w:sz w:val="24"/>
          <w:szCs w:val="24"/>
        </w:rPr>
        <w:t xml:space="preserve"> </w:t>
      </w:r>
      <w:r>
        <w:rPr>
          <w:sz w:val="24"/>
          <w:szCs w:val="24"/>
        </w:rPr>
        <w:t>(2020).</w:t>
      </w:r>
      <w:r>
        <w:rPr>
          <w:spacing w:val="-3"/>
          <w:sz w:val="24"/>
          <w:szCs w:val="24"/>
        </w:rPr>
        <w:t xml:space="preserve"> </w:t>
      </w:r>
      <w:r>
        <w:rPr>
          <w:i/>
          <w:sz w:val="24"/>
          <w:szCs w:val="24"/>
        </w:rPr>
        <w:t>Strategi</w:t>
      </w:r>
      <w:r>
        <w:rPr>
          <w:i/>
          <w:spacing w:val="-4"/>
          <w:sz w:val="24"/>
          <w:szCs w:val="24"/>
        </w:rPr>
        <w:t xml:space="preserve"> </w:t>
      </w:r>
      <w:r>
        <w:rPr>
          <w:i/>
          <w:sz w:val="24"/>
          <w:szCs w:val="24"/>
        </w:rPr>
        <w:t>Pembelajaran</w:t>
      </w:r>
      <w:r>
        <w:rPr>
          <w:i/>
          <w:spacing w:val="-4"/>
          <w:sz w:val="24"/>
          <w:szCs w:val="24"/>
        </w:rPr>
        <w:t xml:space="preserve"> </w:t>
      </w:r>
      <w:r>
        <w:rPr>
          <w:i/>
          <w:sz w:val="24"/>
          <w:szCs w:val="24"/>
        </w:rPr>
        <w:t>Efektif</w:t>
      </w:r>
      <w:r>
        <w:rPr>
          <w:sz w:val="24"/>
          <w:szCs w:val="24"/>
        </w:rPr>
        <w:t>. Jakarta:</w:t>
      </w:r>
      <w:r>
        <w:rPr>
          <w:spacing w:val="-4"/>
          <w:sz w:val="24"/>
          <w:szCs w:val="24"/>
        </w:rPr>
        <w:t xml:space="preserve"> </w:t>
      </w:r>
      <w:r>
        <w:rPr>
          <w:sz w:val="24"/>
          <w:szCs w:val="24"/>
        </w:rPr>
        <w:t>Media</w:t>
      </w:r>
      <w:r>
        <w:rPr>
          <w:spacing w:val="-3"/>
          <w:sz w:val="24"/>
          <w:szCs w:val="24"/>
        </w:rPr>
        <w:t xml:space="preserve"> </w:t>
      </w:r>
      <w:r>
        <w:rPr>
          <w:spacing w:val="-2"/>
          <w:sz w:val="24"/>
          <w:szCs w:val="24"/>
        </w:rPr>
        <w:t>Nusantara.</w:t>
      </w:r>
    </w:p>
    <w:p w14:paraId="42017F0F">
      <w:pPr>
        <w:rPr>
          <w:sz w:val="24"/>
        </w:rPr>
      </w:pPr>
    </w:p>
    <w:p w14:paraId="35DB2FCC">
      <w:pPr>
        <w:rPr>
          <w:sz w:val="24"/>
        </w:rPr>
      </w:pPr>
      <w:r>
        <w:rPr>
          <w:sz w:val="24"/>
        </w:rPr>
        <w:t xml:space="preserve">Hamalik, O. (2016). </w:t>
      </w:r>
      <w:r>
        <w:rPr>
          <w:i/>
          <w:sz w:val="24"/>
        </w:rPr>
        <w:t>Proses Belajar Mengajar.</w:t>
      </w:r>
      <w:r>
        <w:rPr>
          <w:sz w:val="24"/>
        </w:rPr>
        <w:t xml:space="preserve"> Bandung: Remaja Rosdakarya </w:t>
      </w:r>
    </w:p>
    <w:p w14:paraId="758A60C5">
      <w:pPr>
        <w:rPr>
          <w:sz w:val="24"/>
        </w:rPr>
      </w:pPr>
    </w:p>
    <w:p w14:paraId="0098955D">
      <w:pPr>
        <w:rPr>
          <w:i/>
          <w:sz w:val="24"/>
        </w:rPr>
      </w:pPr>
      <w:r>
        <w:rPr>
          <w:sz w:val="24"/>
        </w:rPr>
        <w:t>Herliana,</w:t>
      </w:r>
      <w:r>
        <w:rPr>
          <w:spacing w:val="75"/>
          <w:sz w:val="24"/>
        </w:rPr>
        <w:t xml:space="preserve"> </w:t>
      </w:r>
      <w:r>
        <w:rPr>
          <w:sz w:val="24"/>
        </w:rPr>
        <w:t>N.,</w:t>
      </w:r>
      <w:r>
        <w:rPr>
          <w:spacing w:val="75"/>
          <w:sz w:val="24"/>
        </w:rPr>
        <w:t xml:space="preserve"> </w:t>
      </w:r>
      <w:r>
        <w:rPr>
          <w:sz w:val="24"/>
        </w:rPr>
        <w:t>&amp;</w:t>
      </w:r>
      <w:r>
        <w:rPr>
          <w:spacing w:val="70"/>
          <w:sz w:val="24"/>
        </w:rPr>
        <w:t xml:space="preserve"> </w:t>
      </w:r>
      <w:r>
        <w:rPr>
          <w:sz w:val="24"/>
        </w:rPr>
        <w:t>Anugraheni,</w:t>
      </w:r>
      <w:r>
        <w:rPr>
          <w:spacing w:val="76"/>
          <w:sz w:val="24"/>
        </w:rPr>
        <w:t xml:space="preserve"> </w:t>
      </w:r>
      <w:r>
        <w:rPr>
          <w:sz w:val="24"/>
        </w:rPr>
        <w:t>A.</w:t>
      </w:r>
      <w:r>
        <w:rPr>
          <w:spacing w:val="75"/>
          <w:sz w:val="24"/>
        </w:rPr>
        <w:t xml:space="preserve"> </w:t>
      </w:r>
      <w:r>
        <w:rPr>
          <w:sz w:val="24"/>
        </w:rPr>
        <w:t>(2020).</w:t>
      </w:r>
      <w:r>
        <w:rPr>
          <w:spacing w:val="74"/>
          <w:sz w:val="24"/>
        </w:rPr>
        <w:t xml:space="preserve"> </w:t>
      </w:r>
      <w:r>
        <w:rPr>
          <w:i/>
          <w:sz w:val="24"/>
        </w:rPr>
        <w:t>Peran</w:t>
      </w:r>
      <w:r>
        <w:rPr>
          <w:i/>
          <w:spacing w:val="75"/>
          <w:sz w:val="24"/>
        </w:rPr>
        <w:t xml:space="preserve"> </w:t>
      </w:r>
      <w:r>
        <w:rPr>
          <w:i/>
          <w:sz w:val="24"/>
        </w:rPr>
        <w:t>Media</w:t>
      </w:r>
      <w:r>
        <w:rPr>
          <w:i/>
          <w:spacing w:val="76"/>
          <w:sz w:val="24"/>
        </w:rPr>
        <w:t xml:space="preserve"> </w:t>
      </w:r>
      <w:r>
        <w:rPr>
          <w:i/>
          <w:sz w:val="24"/>
        </w:rPr>
        <w:t>Pembelajaran</w:t>
      </w:r>
      <w:r>
        <w:rPr>
          <w:i/>
          <w:spacing w:val="78"/>
          <w:sz w:val="24"/>
        </w:rPr>
        <w:t xml:space="preserve"> </w:t>
      </w:r>
      <w:r>
        <w:rPr>
          <w:i/>
          <w:sz w:val="24"/>
        </w:rPr>
        <w:t>dalam</w:t>
      </w:r>
    </w:p>
    <w:p w14:paraId="711D6816">
      <w:pPr>
        <w:ind w:left="737"/>
        <w:rPr>
          <w:spacing w:val="-2"/>
          <w:sz w:val="24"/>
        </w:rPr>
      </w:pPr>
      <w:r>
        <w:rPr>
          <w:i/>
          <w:sz w:val="24"/>
        </w:rPr>
        <w:t>Meningkatkan</w:t>
      </w:r>
      <w:r>
        <w:rPr>
          <w:i/>
          <w:spacing w:val="-10"/>
          <w:sz w:val="24"/>
        </w:rPr>
        <w:t xml:space="preserve"> </w:t>
      </w:r>
      <w:r>
        <w:rPr>
          <w:i/>
          <w:sz w:val="24"/>
        </w:rPr>
        <w:t>Kualitas</w:t>
      </w:r>
      <w:r>
        <w:rPr>
          <w:i/>
          <w:spacing w:val="-4"/>
          <w:sz w:val="24"/>
        </w:rPr>
        <w:t xml:space="preserve"> </w:t>
      </w:r>
      <w:r>
        <w:rPr>
          <w:i/>
          <w:sz w:val="24"/>
        </w:rPr>
        <w:t>Pendidikan</w:t>
      </w:r>
      <w:r>
        <w:rPr>
          <w:sz w:val="24"/>
        </w:rPr>
        <w:t>.</w:t>
      </w:r>
      <w:r>
        <w:rPr>
          <w:spacing w:val="-5"/>
          <w:sz w:val="24"/>
        </w:rPr>
        <w:t xml:space="preserve"> </w:t>
      </w:r>
      <w:r>
        <w:rPr>
          <w:sz w:val="24"/>
        </w:rPr>
        <w:t>Surabaya:</w:t>
      </w:r>
      <w:r>
        <w:rPr>
          <w:spacing w:val="-2"/>
          <w:sz w:val="24"/>
        </w:rPr>
        <w:t xml:space="preserve"> </w:t>
      </w:r>
      <w:r>
        <w:rPr>
          <w:sz w:val="24"/>
        </w:rPr>
        <w:t>Penerbit</w:t>
      </w:r>
      <w:r>
        <w:rPr>
          <w:spacing w:val="1"/>
          <w:sz w:val="24"/>
        </w:rPr>
        <w:t xml:space="preserve"> </w:t>
      </w:r>
      <w:r>
        <w:rPr>
          <w:sz w:val="24"/>
        </w:rPr>
        <w:t>Ilmu</w:t>
      </w:r>
      <w:r>
        <w:rPr>
          <w:spacing w:val="-2"/>
          <w:sz w:val="24"/>
        </w:rPr>
        <w:t xml:space="preserve"> Pendidikan</w:t>
      </w:r>
    </w:p>
    <w:p w14:paraId="1AD6D3EC">
      <w:pPr>
        <w:ind w:left="737"/>
        <w:rPr>
          <w:sz w:val="24"/>
        </w:rPr>
      </w:pPr>
    </w:p>
    <w:p w14:paraId="12D5EC8F">
      <w:pPr>
        <w:ind w:left="737" w:hanging="720"/>
        <w:jc w:val="both"/>
        <w:rPr>
          <w:sz w:val="24"/>
          <w:szCs w:val="24"/>
        </w:rPr>
      </w:pPr>
      <w:r>
        <w:rPr>
          <w:sz w:val="24"/>
          <w:szCs w:val="24"/>
        </w:rPr>
        <w:t xml:space="preserve">Hidayati. (2022). </w:t>
      </w:r>
      <w:r>
        <w:rPr>
          <w:i/>
          <w:sz w:val="24"/>
          <w:szCs w:val="24"/>
        </w:rPr>
        <w:t>Kritis dan Skeptis dalam Ilmu Pengetahuan Alam.</w:t>
      </w:r>
      <w:r>
        <w:rPr>
          <w:sz w:val="24"/>
          <w:szCs w:val="24"/>
        </w:rPr>
        <w:t xml:space="preserve"> Surabaya:</w:t>
      </w:r>
      <w:r>
        <w:rPr>
          <w:spacing w:val="40"/>
          <w:sz w:val="24"/>
          <w:szCs w:val="24"/>
        </w:rPr>
        <w:t xml:space="preserve"> </w:t>
      </w:r>
      <w:r>
        <w:rPr>
          <w:sz w:val="24"/>
          <w:szCs w:val="24"/>
        </w:rPr>
        <w:t>Inti Media.</w:t>
      </w:r>
    </w:p>
    <w:p w14:paraId="10027F9A">
      <w:pPr>
        <w:ind w:left="737" w:hanging="720"/>
        <w:jc w:val="both"/>
        <w:rPr>
          <w:sz w:val="24"/>
          <w:szCs w:val="24"/>
        </w:rPr>
      </w:pPr>
    </w:p>
    <w:p w14:paraId="74528141">
      <w:pPr>
        <w:ind w:left="737" w:hanging="720"/>
        <w:jc w:val="both"/>
        <w:rPr>
          <w:sz w:val="24"/>
          <w:szCs w:val="24"/>
        </w:rPr>
      </w:pPr>
      <w:r>
        <w:rPr>
          <w:sz w:val="24"/>
          <w:szCs w:val="24"/>
        </w:rPr>
        <w:t xml:space="preserve">Hidayatullah, Priyanto. Dalam Dewi, &amp; Murtinugraha. (2018). </w:t>
      </w:r>
      <w:r>
        <w:rPr>
          <w:i/>
          <w:sz w:val="24"/>
          <w:szCs w:val="24"/>
        </w:rPr>
        <w:t>Media Pembelajaran Digital: Alternatif untuk Pendidikan Masa Kini</w:t>
      </w:r>
      <w:r>
        <w:rPr>
          <w:sz w:val="24"/>
          <w:szCs w:val="24"/>
        </w:rPr>
        <w:t>. Surabaya: Inti Media.</w:t>
      </w:r>
    </w:p>
    <w:p w14:paraId="16FC72A8">
      <w:pPr>
        <w:ind w:left="737" w:hanging="720"/>
        <w:jc w:val="both"/>
        <w:rPr>
          <w:sz w:val="24"/>
          <w:szCs w:val="24"/>
        </w:rPr>
      </w:pPr>
    </w:p>
    <w:p w14:paraId="3F9D7B51">
      <w:pPr>
        <w:ind w:left="737" w:hanging="720"/>
        <w:jc w:val="both"/>
        <w:rPr>
          <w:sz w:val="24"/>
        </w:rPr>
      </w:pPr>
      <w:r>
        <w:rPr>
          <w:sz w:val="24"/>
        </w:rPr>
        <w:t xml:space="preserve">Indra, P. (2021). </w:t>
      </w:r>
      <w:r>
        <w:rPr>
          <w:i/>
          <w:sz w:val="24"/>
        </w:rPr>
        <w:t>Siklus Hidup Hewan dan Perkembangbiakannya</w:t>
      </w:r>
      <w:r>
        <w:rPr>
          <w:sz w:val="24"/>
        </w:rPr>
        <w:t>. Bandung: Pustaka Setia.</w:t>
      </w:r>
    </w:p>
    <w:p w14:paraId="18C22941">
      <w:pPr>
        <w:ind w:left="737" w:hanging="720"/>
        <w:jc w:val="both"/>
        <w:rPr>
          <w:sz w:val="24"/>
        </w:rPr>
      </w:pPr>
    </w:p>
    <w:p w14:paraId="4EAB7536">
      <w:pPr>
        <w:ind w:left="737" w:hanging="720"/>
        <w:jc w:val="both"/>
        <w:rPr>
          <w:sz w:val="24"/>
          <w:szCs w:val="24"/>
        </w:rPr>
      </w:pPr>
      <w:r>
        <w:rPr>
          <w:sz w:val="24"/>
          <w:szCs w:val="24"/>
        </w:rPr>
        <w:t xml:space="preserve">Kusumawati, Naniek, &amp; Maruti, Endang Sri. (2019). </w:t>
      </w:r>
      <w:r>
        <w:rPr>
          <w:i/>
          <w:sz w:val="24"/>
          <w:szCs w:val="24"/>
        </w:rPr>
        <w:t>Menciptakan Suasana</w:t>
      </w:r>
      <w:r>
        <w:rPr>
          <w:i/>
          <w:spacing w:val="40"/>
          <w:sz w:val="24"/>
          <w:szCs w:val="24"/>
        </w:rPr>
        <w:t xml:space="preserve"> </w:t>
      </w:r>
      <w:r>
        <w:rPr>
          <w:i/>
          <w:sz w:val="24"/>
          <w:szCs w:val="24"/>
        </w:rPr>
        <w:t>Belajar yang Optimal</w:t>
      </w:r>
      <w:r>
        <w:rPr>
          <w:sz w:val="24"/>
          <w:szCs w:val="24"/>
        </w:rPr>
        <w:t>. Surabaya: Inti Media.</w:t>
      </w:r>
    </w:p>
    <w:p w14:paraId="4E392395">
      <w:pPr>
        <w:ind w:left="737" w:hanging="720"/>
        <w:jc w:val="both"/>
        <w:rPr>
          <w:sz w:val="24"/>
          <w:szCs w:val="24"/>
        </w:rPr>
      </w:pPr>
    </w:p>
    <w:p w14:paraId="678329DB">
      <w:pPr>
        <w:ind w:left="737" w:hanging="720"/>
        <w:jc w:val="both"/>
        <w:rPr>
          <w:spacing w:val="-2"/>
          <w:sz w:val="24"/>
        </w:rPr>
      </w:pPr>
      <w:r>
        <w:rPr>
          <w:sz w:val="24"/>
        </w:rPr>
        <w:t xml:space="preserve">Muhibbinsyah. (2020). </w:t>
      </w:r>
      <w:r>
        <w:rPr>
          <w:i/>
          <w:sz w:val="24"/>
        </w:rPr>
        <w:t>Proses Pendidikan: Unsur Fundamental dalam Penyelenggaraan Pendidikan di Semua Jenjang</w:t>
      </w:r>
      <w:r>
        <w:rPr>
          <w:sz w:val="24"/>
        </w:rPr>
        <w:t>. Jakarta: Penerbit</w:t>
      </w:r>
      <w:r>
        <w:rPr>
          <w:spacing w:val="80"/>
          <w:sz w:val="24"/>
        </w:rPr>
        <w:t xml:space="preserve"> </w:t>
      </w:r>
      <w:r>
        <w:rPr>
          <w:spacing w:val="-2"/>
          <w:sz w:val="24"/>
        </w:rPr>
        <w:t>Edukasi.</w:t>
      </w:r>
    </w:p>
    <w:p w14:paraId="3E706CD8">
      <w:pPr>
        <w:spacing w:line="360" w:lineRule="auto"/>
        <w:rPr>
          <w:sz w:val="24"/>
          <w:szCs w:val="24"/>
        </w:rPr>
      </w:pPr>
    </w:p>
    <w:p w14:paraId="59B3A5DF">
      <w:pPr>
        <w:rPr>
          <w:sz w:val="24"/>
          <w:szCs w:val="24"/>
        </w:rPr>
      </w:pPr>
      <w:r>
        <w:rPr>
          <w:sz w:val="24"/>
          <w:szCs w:val="24"/>
        </w:rPr>
        <w:t xml:space="preserve">Prabowo. (2023). </w:t>
      </w:r>
      <w:r>
        <w:rPr>
          <w:i/>
          <w:sz w:val="24"/>
          <w:szCs w:val="24"/>
        </w:rPr>
        <w:t>Optimalisasi Penggunaan Canva dalam Pendidikan.</w:t>
      </w:r>
      <w:r>
        <w:rPr>
          <w:sz w:val="24"/>
          <w:szCs w:val="24"/>
        </w:rPr>
        <w:t xml:space="preserve"> Bandung: </w:t>
      </w:r>
    </w:p>
    <w:p w14:paraId="14DE5C95">
      <w:pPr>
        <w:rPr>
          <w:sz w:val="24"/>
          <w:szCs w:val="24"/>
        </w:rPr>
      </w:pPr>
      <w:r>
        <w:rPr>
          <w:sz w:val="24"/>
          <w:szCs w:val="24"/>
        </w:rPr>
        <w:tab/>
      </w:r>
      <w:r>
        <w:rPr>
          <w:sz w:val="24"/>
          <w:szCs w:val="24"/>
        </w:rPr>
        <w:t>Media Pendidikan.</w:t>
      </w:r>
    </w:p>
    <w:p w14:paraId="677B6190">
      <w:pPr>
        <w:rPr>
          <w:sz w:val="24"/>
          <w:szCs w:val="24"/>
        </w:rPr>
      </w:pPr>
    </w:p>
    <w:p w14:paraId="72F6D2D1">
      <w:pPr>
        <w:rPr>
          <w:spacing w:val="-2"/>
          <w:sz w:val="24"/>
        </w:rPr>
      </w:pPr>
      <w:r>
        <w:rPr>
          <w:sz w:val="24"/>
        </w:rPr>
        <w:t>Priyanto</w:t>
      </w:r>
      <w:r>
        <w:rPr>
          <w:spacing w:val="35"/>
          <w:sz w:val="24"/>
        </w:rPr>
        <w:t xml:space="preserve"> </w:t>
      </w:r>
      <w:r>
        <w:rPr>
          <w:sz w:val="24"/>
        </w:rPr>
        <w:t>Hidayatullah.</w:t>
      </w:r>
      <w:r>
        <w:rPr>
          <w:spacing w:val="38"/>
          <w:sz w:val="24"/>
        </w:rPr>
        <w:t xml:space="preserve"> </w:t>
      </w:r>
      <w:r>
        <w:rPr>
          <w:sz w:val="24"/>
        </w:rPr>
        <w:t>(2018).</w:t>
      </w:r>
      <w:r>
        <w:rPr>
          <w:spacing w:val="39"/>
          <w:sz w:val="24"/>
        </w:rPr>
        <w:t xml:space="preserve"> </w:t>
      </w:r>
      <w:r>
        <w:rPr>
          <w:i/>
          <w:sz w:val="24"/>
        </w:rPr>
        <w:t>Inovasi</w:t>
      </w:r>
      <w:r>
        <w:rPr>
          <w:i/>
          <w:spacing w:val="40"/>
          <w:sz w:val="24"/>
        </w:rPr>
        <w:t xml:space="preserve"> </w:t>
      </w:r>
      <w:r>
        <w:rPr>
          <w:i/>
          <w:sz w:val="24"/>
        </w:rPr>
        <w:t>Media</w:t>
      </w:r>
      <w:r>
        <w:rPr>
          <w:i/>
          <w:spacing w:val="39"/>
          <w:sz w:val="24"/>
        </w:rPr>
        <w:t xml:space="preserve"> </w:t>
      </w:r>
      <w:r>
        <w:rPr>
          <w:i/>
          <w:sz w:val="24"/>
        </w:rPr>
        <w:t>Pembelajaran</w:t>
      </w:r>
      <w:r>
        <w:rPr>
          <w:i/>
          <w:spacing w:val="38"/>
          <w:sz w:val="24"/>
        </w:rPr>
        <w:t xml:space="preserve"> </w:t>
      </w:r>
      <w:r>
        <w:rPr>
          <w:i/>
          <w:sz w:val="24"/>
        </w:rPr>
        <w:t>untuk</w:t>
      </w:r>
      <w:r>
        <w:rPr>
          <w:i/>
          <w:spacing w:val="38"/>
          <w:sz w:val="24"/>
        </w:rPr>
        <w:t xml:space="preserve"> </w:t>
      </w:r>
      <w:r>
        <w:rPr>
          <w:i/>
          <w:sz w:val="24"/>
        </w:rPr>
        <w:t>Era</w:t>
      </w:r>
      <w:r>
        <w:rPr>
          <w:i/>
          <w:spacing w:val="42"/>
          <w:sz w:val="24"/>
        </w:rPr>
        <w:t xml:space="preserve"> </w:t>
      </w:r>
      <w:r>
        <w:rPr>
          <w:i/>
          <w:spacing w:val="-2"/>
          <w:sz w:val="24"/>
        </w:rPr>
        <w:t>Digital</w:t>
      </w:r>
      <w:r>
        <w:rPr>
          <w:spacing w:val="-2"/>
          <w:sz w:val="24"/>
        </w:rPr>
        <w:t>.</w:t>
      </w:r>
    </w:p>
    <w:p w14:paraId="22A97178">
      <w:pPr>
        <w:ind w:firstLine="720"/>
        <w:rPr>
          <w:spacing w:val="-2"/>
          <w:sz w:val="24"/>
          <w:szCs w:val="24"/>
        </w:rPr>
      </w:pPr>
      <w:r>
        <w:rPr>
          <w:sz w:val="24"/>
          <w:szCs w:val="24"/>
        </w:rPr>
        <w:t>Bandung:</w:t>
      </w:r>
      <w:r>
        <w:rPr>
          <w:spacing w:val="-4"/>
          <w:sz w:val="24"/>
          <w:szCs w:val="24"/>
        </w:rPr>
        <w:t xml:space="preserve"> </w:t>
      </w:r>
      <w:r>
        <w:rPr>
          <w:sz w:val="24"/>
          <w:szCs w:val="24"/>
        </w:rPr>
        <w:t>Remaja</w:t>
      </w:r>
      <w:r>
        <w:rPr>
          <w:spacing w:val="-5"/>
          <w:sz w:val="24"/>
          <w:szCs w:val="24"/>
        </w:rPr>
        <w:t xml:space="preserve"> </w:t>
      </w:r>
      <w:r>
        <w:rPr>
          <w:spacing w:val="-2"/>
          <w:sz w:val="24"/>
          <w:szCs w:val="24"/>
        </w:rPr>
        <w:t>Rosdakarya</w:t>
      </w:r>
    </w:p>
    <w:p w14:paraId="7A912EF9">
      <w:pPr>
        <w:rPr>
          <w:sz w:val="24"/>
          <w:szCs w:val="24"/>
        </w:rPr>
      </w:pPr>
    </w:p>
    <w:p w14:paraId="6CB63440">
      <w:pPr>
        <w:rPr>
          <w:sz w:val="24"/>
          <w:szCs w:val="24"/>
        </w:rPr>
      </w:pPr>
      <w:r>
        <w:rPr>
          <w:sz w:val="24"/>
          <w:szCs w:val="24"/>
        </w:rPr>
        <w:t>Rachmawati.</w:t>
      </w:r>
      <w:r>
        <w:rPr>
          <w:spacing w:val="36"/>
          <w:sz w:val="24"/>
          <w:szCs w:val="24"/>
        </w:rPr>
        <w:t xml:space="preserve"> </w:t>
      </w:r>
      <w:r>
        <w:rPr>
          <w:sz w:val="24"/>
          <w:szCs w:val="24"/>
        </w:rPr>
        <w:t>(2021).</w:t>
      </w:r>
      <w:r>
        <w:rPr>
          <w:spacing w:val="34"/>
          <w:sz w:val="24"/>
          <w:szCs w:val="24"/>
        </w:rPr>
        <w:t xml:space="preserve"> </w:t>
      </w:r>
      <w:r>
        <w:rPr>
          <w:i/>
          <w:sz w:val="24"/>
          <w:szCs w:val="24"/>
        </w:rPr>
        <w:t>Tujuan</w:t>
      </w:r>
      <w:r>
        <w:rPr>
          <w:i/>
          <w:spacing w:val="34"/>
          <w:sz w:val="24"/>
          <w:szCs w:val="24"/>
        </w:rPr>
        <w:t xml:space="preserve"> </w:t>
      </w:r>
      <w:r>
        <w:rPr>
          <w:i/>
          <w:sz w:val="24"/>
          <w:szCs w:val="24"/>
        </w:rPr>
        <w:t>dan</w:t>
      </w:r>
      <w:r>
        <w:rPr>
          <w:i/>
          <w:spacing w:val="35"/>
          <w:sz w:val="24"/>
          <w:szCs w:val="24"/>
        </w:rPr>
        <w:t xml:space="preserve"> </w:t>
      </w:r>
      <w:r>
        <w:rPr>
          <w:i/>
          <w:sz w:val="24"/>
          <w:szCs w:val="24"/>
        </w:rPr>
        <w:t>Pendekatan</w:t>
      </w:r>
      <w:r>
        <w:rPr>
          <w:i/>
          <w:spacing w:val="34"/>
          <w:sz w:val="24"/>
          <w:szCs w:val="24"/>
        </w:rPr>
        <w:t xml:space="preserve"> </w:t>
      </w:r>
      <w:r>
        <w:rPr>
          <w:i/>
          <w:sz w:val="24"/>
          <w:szCs w:val="24"/>
        </w:rPr>
        <w:t>Pembelajaran</w:t>
      </w:r>
      <w:r>
        <w:rPr>
          <w:i/>
          <w:spacing w:val="38"/>
          <w:sz w:val="24"/>
          <w:szCs w:val="24"/>
        </w:rPr>
        <w:t xml:space="preserve"> </w:t>
      </w:r>
      <w:r>
        <w:rPr>
          <w:i/>
          <w:sz w:val="24"/>
          <w:szCs w:val="24"/>
        </w:rPr>
        <w:t>IPAS.</w:t>
      </w:r>
      <w:r>
        <w:rPr>
          <w:spacing w:val="35"/>
          <w:sz w:val="24"/>
          <w:szCs w:val="24"/>
        </w:rPr>
        <w:t xml:space="preserve"> </w:t>
      </w:r>
      <w:r>
        <w:rPr>
          <w:sz w:val="24"/>
          <w:szCs w:val="24"/>
        </w:rPr>
        <w:t xml:space="preserve">Yogyakarta: </w:t>
      </w:r>
    </w:p>
    <w:p w14:paraId="00889F14">
      <w:pPr>
        <w:rPr>
          <w:sz w:val="24"/>
          <w:szCs w:val="24"/>
        </w:rPr>
      </w:pPr>
      <w:r>
        <w:rPr>
          <w:sz w:val="24"/>
          <w:szCs w:val="24"/>
        </w:rPr>
        <w:tab/>
      </w:r>
      <w:r>
        <w:rPr>
          <w:sz w:val="24"/>
          <w:szCs w:val="24"/>
        </w:rPr>
        <w:t>Pustaka Siswa.</w:t>
      </w:r>
    </w:p>
    <w:p w14:paraId="7C27A55A">
      <w:pPr>
        <w:rPr>
          <w:sz w:val="24"/>
          <w:szCs w:val="24"/>
        </w:rPr>
      </w:pPr>
    </w:p>
    <w:p w14:paraId="1AFA1FBD">
      <w:pPr>
        <w:tabs>
          <w:tab w:val="left" w:pos="1578"/>
          <w:tab w:val="left" w:pos="2032"/>
          <w:tab w:val="left" w:pos="2956"/>
          <w:tab w:val="left" w:pos="3684"/>
          <w:tab w:val="left" w:pos="4265"/>
          <w:tab w:val="left" w:pos="4884"/>
          <w:tab w:val="left" w:pos="5638"/>
          <w:tab w:val="left" w:pos="6459"/>
          <w:tab w:val="left" w:pos="7892"/>
        </w:tabs>
        <w:rPr>
          <w:i/>
          <w:spacing w:val="-2"/>
          <w:sz w:val="24"/>
        </w:rPr>
      </w:pPr>
      <w:r>
        <w:rPr>
          <w:spacing w:val="-2"/>
          <w:sz w:val="24"/>
        </w:rPr>
        <w:t>Rahayu,</w:t>
      </w:r>
      <w:r>
        <w:rPr>
          <w:spacing w:val="-6"/>
          <w:sz w:val="24"/>
        </w:rPr>
        <w:t>D.</w:t>
      </w:r>
      <w:r>
        <w:rPr>
          <w:spacing w:val="-2"/>
          <w:sz w:val="24"/>
        </w:rPr>
        <w:t>(2022).</w:t>
      </w:r>
      <w:r>
        <w:rPr>
          <w:sz w:val="24"/>
        </w:rPr>
        <w:tab/>
      </w:r>
      <w:r>
        <w:rPr>
          <w:i/>
          <w:spacing w:val="-4"/>
          <w:sz w:val="24"/>
        </w:rPr>
        <w:t>Etika</w:t>
      </w:r>
      <w:r>
        <w:rPr>
          <w:i/>
          <w:sz w:val="24"/>
        </w:rPr>
        <w:tab/>
      </w:r>
      <w:r>
        <w:rPr>
          <w:i/>
          <w:spacing w:val="-4"/>
          <w:sz w:val="24"/>
        </w:rPr>
        <w:t>dan</w:t>
      </w:r>
      <w:r>
        <w:rPr>
          <w:i/>
          <w:sz w:val="24"/>
        </w:rPr>
        <w:tab/>
      </w:r>
      <w:r>
        <w:rPr>
          <w:i/>
          <w:spacing w:val="-4"/>
          <w:sz w:val="24"/>
        </w:rPr>
        <w:t>Hak</w:t>
      </w:r>
      <w:r>
        <w:rPr>
          <w:i/>
          <w:sz w:val="24"/>
        </w:rPr>
        <w:tab/>
      </w:r>
      <w:r>
        <w:rPr>
          <w:i/>
          <w:spacing w:val="-4"/>
          <w:sz w:val="24"/>
        </w:rPr>
        <w:t>Cipta</w:t>
      </w:r>
      <w:r>
        <w:rPr>
          <w:i/>
          <w:sz w:val="24"/>
        </w:rPr>
        <w:tab/>
      </w:r>
      <w:r>
        <w:rPr>
          <w:i/>
          <w:spacing w:val="-2"/>
          <w:sz w:val="24"/>
        </w:rPr>
        <w:t>dalam</w:t>
      </w:r>
      <w:r>
        <w:rPr>
          <w:i/>
          <w:sz w:val="24"/>
        </w:rPr>
        <w:tab/>
      </w:r>
      <w:r>
        <w:rPr>
          <w:i/>
          <w:spacing w:val="-2"/>
          <w:sz w:val="24"/>
        </w:rPr>
        <w:t xml:space="preserve">PenggunaaMedia </w:t>
      </w:r>
    </w:p>
    <w:p w14:paraId="4164CB61">
      <w:pPr>
        <w:tabs>
          <w:tab w:val="left" w:pos="1578"/>
          <w:tab w:val="left" w:pos="2032"/>
          <w:tab w:val="left" w:pos="2956"/>
          <w:tab w:val="left" w:pos="3684"/>
          <w:tab w:val="left" w:pos="4265"/>
          <w:tab w:val="left" w:pos="4884"/>
          <w:tab w:val="left" w:pos="5638"/>
          <w:tab w:val="left" w:pos="6459"/>
          <w:tab w:val="left" w:pos="7892"/>
        </w:tabs>
        <w:rPr>
          <w:sz w:val="24"/>
        </w:rPr>
      </w:pPr>
      <w:r>
        <w:rPr>
          <w:i/>
          <w:spacing w:val="-2"/>
          <w:sz w:val="24"/>
        </w:rPr>
        <w:tab/>
      </w:r>
      <w:r>
        <w:rPr>
          <w:i/>
          <w:sz w:val="24"/>
        </w:rPr>
        <w:t>Pembelajaran</w:t>
      </w:r>
      <w:r>
        <w:rPr>
          <w:sz w:val="24"/>
        </w:rPr>
        <w:t>. Jakarta: Penerbit Edukasi,</w:t>
      </w:r>
    </w:p>
    <w:p w14:paraId="750A9144">
      <w:pPr>
        <w:tabs>
          <w:tab w:val="left" w:pos="1578"/>
          <w:tab w:val="left" w:pos="2032"/>
          <w:tab w:val="left" w:pos="2956"/>
          <w:tab w:val="left" w:pos="3684"/>
          <w:tab w:val="left" w:pos="4265"/>
          <w:tab w:val="left" w:pos="4884"/>
          <w:tab w:val="left" w:pos="5638"/>
          <w:tab w:val="left" w:pos="6459"/>
          <w:tab w:val="left" w:pos="7892"/>
        </w:tabs>
        <w:rPr>
          <w:sz w:val="24"/>
        </w:rPr>
      </w:pPr>
    </w:p>
    <w:p w14:paraId="3CA4601E">
      <w:pPr>
        <w:rPr>
          <w:sz w:val="24"/>
          <w:szCs w:val="24"/>
        </w:rPr>
      </w:pPr>
      <w:r>
        <w:rPr>
          <w:sz w:val="24"/>
          <w:szCs w:val="24"/>
        </w:rPr>
        <w:t>Rahayu.</w:t>
      </w:r>
      <w:r>
        <w:rPr>
          <w:spacing w:val="78"/>
          <w:sz w:val="24"/>
          <w:szCs w:val="24"/>
        </w:rPr>
        <w:t xml:space="preserve"> </w:t>
      </w:r>
      <w:r>
        <w:rPr>
          <w:sz w:val="24"/>
          <w:szCs w:val="24"/>
        </w:rPr>
        <w:t>(2022).</w:t>
      </w:r>
      <w:r>
        <w:rPr>
          <w:spacing w:val="77"/>
          <w:sz w:val="24"/>
          <w:szCs w:val="24"/>
        </w:rPr>
        <w:t xml:space="preserve"> </w:t>
      </w:r>
      <w:r>
        <w:rPr>
          <w:i/>
          <w:sz w:val="24"/>
          <w:szCs w:val="24"/>
        </w:rPr>
        <w:t>Hak</w:t>
      </w:r>
      <w:r>
        <w:rPr>
          <w:i/>
          <w:spacing w:val="77"/>
          <w:sz w:val="24"/>
          <w:szCs w:val="24"/>
        </w:rPr>
        <w:t xml:space="preserve"> </w:t>
      </w:r>
      <w:r>
        <w:rPr>
          <w:i/>
          <w:sz w:val="24"/>
          <w:szCs w:val="24"/>
        </w:rPr>
        <w:t>Cipta</w:t>
      </w:r>
      <w:r>
        <w:rPr>
          <w:i/>
          <w:spacing w:val="74"/>
          <w:sz w:val="24"/>
          <w:szCs w:val="24"/>
        </w:rPr>
        <w:t xml:space="preserve"> </w:t>
      </w:r>
      <w:r>
        <w:rPr>
          <w:i/>
          <w:sz w:val="24"/>
          <w:szCs w:val="24"/>
        </w:rPr>
        <w:t>dan</w:t>
      </w:r>
      <w:r>
        <w:rPr>
          <w:i/>
          <w:spacing w:val="78"/>
          <w:sz w:val="24"/>
          <w:szCs w:val="24"/>
        </w:rPr>
        <w:t xml:space="preserve"> </w:t>
      </w:r>
      <w:r>
        <w:rPr>
          <w:i/>
          <w:sz w:val="24"/>
          <w:szCs w:val="24"/>
        </w:rPr>
        <w:t>Lisensi</w:t>
      </w:r>
      <w:r>
        <w:rPr>
          <w:i/>
          <w:spacing w:val="75"/>
          <w:sz w:val="24"/>
          <w:szCs w:val="24"/>
        </w:rPr>
        <w:t xml:space="preserve"> </w:t>
      </w:r>
      <w:r>
        <w:rPr>
          <w:i/>
          <w:sz w:val="24"/>
          <w:szCs w:val="24"/>
        </w:rPr>
        <w:t>dalam</w:t>
      </w:r>
      <w:r>
        <w:rPr>
          <w:i/>
          <w:spacing w:val="76"/>
          <w:sz w:val="24"/>
          <w:szCs w:val="24"/>
        </w:rPr>
        <w:t xml:space="preserve"> </w:t>
      </w:r>
      <w:r>
        <w:rPr>
          <w:i/>
          <w:sz w:val="24"/>
          <w:szCs w:val="24"/>
        </w:rPr>
        <w:t>Penggunaan</w:t>
      </w:r>
      <w:r>
        <w:rPr>
          <w:i/>
          <w:spacing w:val="76"/>
          <w:sz w:val="24"/>
          <w:szCs w:val="24"/>
        </w:rPr>
        <w:t xml:space="preserve"> </w:t>
      </w:r>
      <w:r>
        <w:rPr>
          <w:i/>
          <w:sz w:val="24"/>
          <w:szCs w:val="24"/>
        </w:rPr>
        <w:t>Canva.</w:t>
      </w:r>
      <w:r>
        <w:rPr>
          <w:sz w:val="24"/>
          <w:szCs w:val="24"/>
        </w:rPr>
        <w:t xml:space="preserve">Jakarta: </w:t>
      </w:r>
    </w:p>
    <w:p w14:paraId="7A4D4165">
      <w:pPr>
        <w:rPr>
          <w:sz w:val="24"/>
          <w:szCs w:val="24"/>
        </w:rPr>
      </w:pPr>
      <w:r>
        <w:rPr>
          <w:sz w:val="24"/>
          <w:szCs w:val="24"/>
        </w:rPr>
        <w:tab/>
      </w:r>
      <w:r>
        <w:rPr>
          <w:sz w:val="24"/>
          <w:szCs w:val="24"/>
        </w:rPr>
        <w:t>Penerbit Edukasi.</w:t>
      </w:r>
    </w:p>
    <w:p w14:paraId="0BB7601B">
      <w:pPr>
        <w:rPr>
          <w:sz w:val="24"/>
          <w:szCs w:val="24"/>
        </w:rPr>
      </w:pPr>
    </w:p>
    <w:p w14:paraId="2D53EBAE">
      <w:pPr>
        <w:rPr>
          <w:sz w:val="24"/>
          <w:szCs w:val="24"/>
        </w:rPr>
      </w:pPr>
      <w:r>
        <w:rPr>
          <w:sz w:val="24"/>
          <w:szCs w:val="24"/>
        </w:rPr>
        <w:t>Sari,</w:t>
      </w:r>
      <w:r>
        <w:rPr>
          <w:spacing w:val="-4"/>
          <w:sz w:val="24"/>
          <w:szCs w:val="24"/>
        </w:rPr>
        <w:t xml:space="preserve"> </w:t>
      </w:r>
      <w:r>
        <w:rPr>
          <w:sz w:val="24"/>
          <w:szCs w:val="24"/>
        </w:rPr>
        <w:t>L.</w:t>
      </w:r>
      <w:r>
        <w:rPr>
          <w:spacing w:val="-5"/>
          <w:sz w:val="24"/>
          <w:szCs w:val="24"/>
        </w:rPr>
        <w:t xml:space="preserve"> </w:t>
      </w:r>
      <w:r>
        <w:rPr>
          <w:sz w:val="24"/>
          <w:szCs w:val="24"/>
        </w:rPr>
        <w:t>(2021).</w:t>
      </w:r>
      <w:r>
        <w:rPr>
          <w:spacing w:val="-5"/>
          <w:sz w:val="24"/>
          <w:szCs w:val="24"/>
        </w:rPr>
        <w:t xml:space="preserve"> </w:t>
      </w:r>
      <w:r>
        <w:rPr>
          <w:i/>
          <w:sz w:val="24"/>
          <w:szCs w:val="24"/>
        </w:rPr>
        <w:t>Karakteristik</w:t>
      </w:r>
      <w:r>
        <w:rPr>
          <w:i/>
          <w:spacing w:val="-3"/>
          <w:sz w:val="24"/>
          <w:szCs w:val="24"/>
        </w:rPr>
        <w:t xml:space="preserve"> </w:t>
      </w:r>
      <w:r>
        <w:rPr>
          <w:i/>
          <w:sz w:val="24"/>
          <w:szCs w:val="24"/>
        </w:rPr>
        <w:t>Ilmu</w:t>
      </w:r>
      <w:r>
        <w:rPr>
          <w:i/>
          <w:spacing w:val="-5"/>
          <w:sz w:val="24"/>
          <w:szCs w:val="24"/>
        </w:rPr>
        <w:t xml:space="preserve"> </w:t>
      </w:r>
      <w:r>
        <w:rPr>
          <w:i/>
          <w:sz w:val="24"/>
          <w:szCs w:val="24"/>
        </w:rPr>
        <w:t>Pengetahuan</w:t>
      </w:r>
      <w:r>
        <w:rPr>
          <w:i/>
          <w:spacing w:val="-3"/>
          <w:sz w:val="24"/>
          <w:szCs w:val="24"/>
        </w:rPr>
        <w:t xml:space="preserve"> </w:t>
      </w:r>
      <w:r>
        <w:rPr>
          <w:i/>
          <w:sz w:val="24"/>
          <w:szCs w:val="24"/>
        </w:rPr>
        <w:t>Alam</w:t>
      </w:r>
      <w:r>
        <w:rPr>
          <w:i/>
          <w:spacing w:val="-5"/>
          <w:sz w:val="24"/>
          <w:szCs w:val="24"/>
        </w:rPr>
        <w:t xml:space="preserve"> </w:t>
      </w:r>
      <w:r>
        <w:rPr>
          <w:i/>
          <w:sz w:val="24"/>
          <w:szCs w:val="24"/>
        </w:rPr>
        <w:t>dalam</w:t>
      </w:r>
      <w:r>
        <w:rPr>
          <w:i/>
          <w:spacing w:val="-5"/>
          <w:sz w:val="24"/>
          <w:szCs w:val="24"/>
        </w:rPr>
        <w:t xml:space="preserve"> </w:t>
      </w:r>
      <w:r>
        <w:rPr>
          <w:i/>
          <w:sz w:val="24"/>
          <w:szCs w:val="24"/>
        </w:rPr>
        <w:t>Pendidikan</w:t>
      </w:r>
      <w:r>
        <w:rPr>
          <w:sz w:val="24"/>
          <w:szCs w:val="24"/>
        </w:rPr>
        <w:t>.</w:t>
      </w:r>
      <w:r>
        <w:rPr>
          <w:spacing w:val="-5"/>
          <w:sz w:val="24"/>
          <w:szCs w:val="24"/>
        </w:rPr>
        <w:t xml:space="preserve"> </w:t>
      </w:r>
      <w:r>
        <w:rPr>
          <w:sz w:val="24"/>
          <w:szCs w:val="24"/>
        </w:rPr>
        <w:t xml:space="preserve">Jakarta: </w:t>
      </w:r>
    </w:p>
    <w:p w14:paraId="432DBB23">
      <w:pPr>
        <w:rPr>
          <w:sz w:val="24"/>
          <w:szCs w:val="24"/>
        </w:rPr>
      </w:pPr>
      <w:r>
        <w:rPr>
          <w:sz w:val="24"/>
          <w:szCs w:val="24"/>
        </w:rPr>
        <w:tab/>
      </w:r>
      <w:r>
        <w:rPr>
          <w:sz w:val="24"/>
          <w:szCs w:val="24"/>
        </w:rPr>
        <w:t>Penerbit Edukasi.</w:t>
      </w:r>
    </w:p>
    <w:p w14:paraId="405D92E7">
      <w:pPr>
        <w:rPr>
          <w:sz w:val="24"/>
          <w:szCs w:val="24"/>
        </w:rPr>
      </w:pPr>
    </w:p>
    <w:p w14:paraId="7A8DE3CF">
      <w:pPr>
        <w:rPr>
          <w:sz w:val="24"/>
          <w:szCs w:val="24"/>
        </w:rPr>
      </w:pPr>
      <w:r>
        <w:rPr>
          <w:sz w:val="24"/>
          <w:szCs w:val="24"/>
        </w:rPr>
        <w:t>Sari.</w:t>
      </w:r>
      <w:r>
        <w:rPr>
          <w:spacing w:val="-5"/>
          <w:sz w:val="24"/>
          <w:szCs w:val="24"/>
        </w:rPr>
        <w:t xml:space="preserve"> </w:t>
      </w:r>
      <w:r>
        <w:rPr>
          <w:sz w:val="24"/>
          <w:szCs w:val="24"/>
        </w:rPr>
        <w:t>(2021).</w:t>
      </w:r>
      <w:r>
        <w:rPr>
          <w:spacing w:val="-5"/>
          <w:sz w:val="24"/>
          <w:szCs w:val="24"/>
        </w:rPr>
        <w:t xml:space="preserve"> </w:t>
      </w:r>
      <w:r>
        <w:rPr>
          <w:i/>
          <w:sz w:val="24"/>
          <w:szCs w:val="24"/>
        </w:rPr>
        <w:t>Karakteristik</w:t>
      </w:r>
      <w:r>
        <w:rPr>
          <w:i/>
          <w:spacing w:val="-3"/>
          <w:sz w:val="24"/>
          <w:szCs w:val="24"/>
        </w:rPr>
        <w:t xml:space="preserve"> </w:t>
      </w:r>
      <w:r>
        <w:rPr>
          <w:i/>
          <w:sz w:val="24"/>
          <w:szCs w:val="24"/>
        </w:rPr>
        <w:t>Ilmu</w:t>
      </w:r>
      <w:r>
        <w:rPr>
          <w:i/>
          <w:spacing w:val="-5"/>
          <w:sz w:val="24"/>
          <w:szCs w:val="24"/>
        </w:rPr>
        <w:t xml:space="preserve"> </w:t>
      </w:r>
      <w:r>
        <w:rPr>
          <w:i/>
          <w:sz w:val="24"/>
          <w:szCs w:val="24"/>
        </w:rPr>
        <w:t>Pengetahuan</w:t>
      </w:r>
      <w:r>
        <w:rPr>
          <w:i/>
          <w:spacing w:val="-5"/>
          <w:sz w:val="24"/>
          <w:szCs w:val="24"/>
        </w:rPr>
        <w:t xml:space="preserve"> </w:t>
      </w:r>
      <w:r>
        <w:rPr>
          <w:i/>
          <w:sz w:val="24"/>
          <w:szCs w:val="24"/>
        </w:rPr>
        <w:t>Alam</w:t>
      </w:r>
      <w:r>
        <w:rPr>
          <w:i/>
          <w:spacing w:val="-5"/>
          <w:sz w:val="24"/>
          <w:szCs w:val="24"/>
        </w:rPr>
        <w:t xml:space="preserve"> </w:t>
      </w:r>
      <w:r>
        <w:rPr>
          <w:i/>
          <w:sz w:val="24"/>
          <w:szCs w:val="24"/>
        </w:rPr>
        <w:t>dalam</w:t>
      </w:r>
      <w:r>
        <w:rPr>
          <w:i/>
          <w:spacing w:val="-5"/>
          <w:sz w:val="24"/>
          <w:szCs w:val="24"/>
        </w:rPr>
        <w:t xml:space="preserve"> </w:t>
      </w:r>
      <w:r>
        <w:rPr>
          <w:i/>
          <w:sz w:val="24"/>
          <w:szCs w:val="24"/>
        </w:rPr>
        <w:t>Pembelajaran.</w:t>
      </w:r>
      <w:r>
        <w:rPr>
          <w:spacing w:val="-5"/>
          <w:sz w:val="24"/>
          <w:szCs w:val="24"/>
        </w:rPr>
        <w:t xml:space="preserve"> </w:t>
      </w:r>
      <w:r>
        <w:rPr>
          <w:sz w:val="24"/>
          <w:szCs w:val="24"/>
        </w:rPr>
        <w:t>Jakarta</w:t>
      </w:r>
    </w:p>
    <w:p w14:paraId="46C6E8CE">
      <w:pPr>
        <w:ind w:firstLine="720"/>
        <w:rPr>
          <w:sz w:val="24"/>
          <w:szCs w:val="24"/>
        </w:rPr>
      </w:pPr>
      <w:r>
        <w:rPr>
          <w:sz w:val="24"/>
          <w:szCs w:val="24"/>
        </w:rPr>
        <w:t>: Penerbit Edukasi.</w:t>
      </w:r>
    </w:p>
    <w:p w14:paraId="7E0891CB">
      <w:pPr>
        <w:rPr>
          <w:sz w:val="24"/>
          <w:szCs w:val="24"/>
        </w:rPr>
      </w:pPr>
    </w:p>
    <w:p w14:paraId="3564C4E9">
      <w:pPr>
        <w:rPr>
          <w:sz w:val="24"/>
          <w:szCs w:val="24"/>
        </w:rPr>
      </w:pPr>
      <w:r>
        <w:rPr>
          <w:sz w:val="24"/>
          <w:szCs w:val="24"/>
        </w:rPr>
        <w:t>Sari.</w:t>
      </w:r>
      <w:r>
        <w:rPr>
          <w:spacing w:val="36"/>
          <w:sz w:val="24"/>
          <w:szCs w:val="24"/>
        </w:rPr>
        <w:t xml:space="preserve"> </w:t>
      </w:r>
      <w:r>
        <w:rPr>
          <w:sz w:val="24"/>
          <w:szCs w:val="24"/>
        </w:rPr>
        <w:t>(2022).</w:t>
      </w:r>
      <w:r>
        <w:rPr>
          <w:spacing w:val="36"/>
          <w:sz w:val="24"/>
          <w:szCs w:val="24"/>
        </w:rPr>
        <w:t xml:space="preserve"> </w:t>
      </w:r>
      <w:r>
        <w:rPr>
          <w:i/>
          <w:sz w:val="24"/>
          <w:szCs w:val="24"/>
        </w:rPr>
        <w:t>Desain</w:t>
      </w:r>
      <w:r>
        <w:rPr>
          <w:i/>
          <w:spacing w:val="37"/>
          <w:sz w:val="24"/>
          <w:szCs w:val="24"/>
        </w:rPr>
        <w:t xml:space="preserve"> </w:t>
      </w:r>
      <w:r>
        <w:rPr>
          <w:i/>
          <w:sz w:val="24"/>
          <w:szCs w:val="24"/>
        </w:rPr>
        <w:t>Kreatif</w:t>
      </w:r>
      <w:r>
        <w:rPr>
          <w:i/>
          <w:spacing w:val="36"/>
          <w:sz w:val="24"/>
          <w:szCs w:val="24"/>
        </w:rPr>
        <w:t xml:space="preserve"> </w:t>
      </w:r>
      <w:r>
        <w:rPr>
          <w:i/>
          <w:sz w:val="24"/>
          <w:szCs w:val="24"/>
        </w:rPr>
        <w:t>dengan</w:t>
      </w:r>
      <w:r>
        <w:rPr>
          <w:i/>
          <w:spacing w:val="37"/>
          <w:sz w:val="24"/>
          <w:szCs w:val="24"/>
        </w:rPr>
        <w:t xml:space="preserve"> </w:t>
      </w:r>
      <w:r>
        <w:rPr>
          <w:i/>
          <w:sz w:val="24"/>
          <w:szCs w:val="24"/>
        </w:rPr>
        <w:t>Canva</w:t>
      </w:r>
      <w:r>
        <w:rPr>
          <w:i/>
          <w:spacing w:val="36"/>
          <w:sz w:val="24"/>
          <w:szCs w:val="24"/>
        </w:rPr>
        <w:t xml:space="preserve"> </w:t>
      </w:r>
      <w:r>
        <w:rPr>
          <w:i/>
          <w:sz w:val="24"/>
          <w:szCs w:val="24"/>
        </w:rPr>
        <w:t>dalam</w:t>
      </w:r>
      <w:r>
        <w:rPr>
          <w:i/>
          <w:spacing w:val="37"/>
          <w:sz w:val="24"/>
          <w:szCs w:val="24"/>
        </w:rPr>
        <w:t xml:space="preserve"> </w:t>
      </w:r>
      <w:r>
        <w:rPr>
          <w:i/>
          <w:sz w:val="24"/>
          <w:szCs w:val="24"/>
        </w:rPr>
        <w:t>Pembelajaran.</w:t>
      </w:r>
      <w:r>
        <w:rPr>
          <w:spacing w:val="37"/>
          <w:sz w:val="24"/>
          <w:szCs w:val="24"/>
        </w:rPr>
        <w:t xml:space="preserve"> </w:t>
      </w:r>
      <w:r>
        <w:rPr>
          <w:sz w:val="24"/>
          <w:szCs w:val="24"/>
        </w:rPr>
        <w:t xml:space="preserve">Yogyakarta: </w:t>
      </w:r>
    </w:p>
    <w:p w14:paraId="1B81F356">
      <w:pPr>
        <w:rPr>
          <w:sz w:val="24"/>
          <w:szCs w:val="24"/>
        </w:rPr>
      </w:pPr>
      <w:r>
        <w:rPr>
          <w:sz w:val="24"/>
          <w:szCs w:val="24"/>
        </w:rPr>
        <w:tab/>
      </w:r>
      <w:r>
        <w:rPr>
          <w:sz w:val="24"/>
          <w:szCs w:val="24"/>
        </w:rPr>
        <w:t>Pustaka Siswa.</w:t>
      </w:r>
    </w:p>
    <w:p w14:paraId="370FBA0C">
      <w:pPr>
        <w:rPr>
          <w:sz w:val="24"/>
          <w:szCs w:val="24"/>
        </w:rPr>
      </w:pPr>
    </w:p>
    <w:p w14:paraId="011BFC2C">
      <w:pPr>
        <w:tabs>
          <w:tab w:val="left" w:pos="1223"/>
          <w:tab w:val="left" w:pos="1667"/>
          <w:tab w:val="left" w:pos="2580"/>
          <w:tab w:val="left" w:pos="4018"/>
          <w:tab w:val="left" w:pos="5436"/>
          <w:tab w:val="left" w:pos="6274"/>
          <w:tab w:val="left" w:pos="7088"/>
        </w:tabs>
        <w:rPr>
          <w:spacing w:val="-2"/>
          <w:sz w:val="24"/>
        </w:rPr>
      </w:pPr>
      <w:r>
        <w:rPr>
          <w:spacing w:val="-2"/>
          <w:sz w:val="24"/>
        </w:rPr>
        <w:t>Sari,</w:t>
      </w:r>
      <w:r>
        <w:rPr>
          <w:spacing w:val="-5"/>
          <w:sz w:val="24"/>
        </w:rPr>
        <w:t>D.</w:t>
      </w:r>
      <w:r>
        <w:rPr>
          <w:sz w:val="24"/>
        </w:rPr>
        <w:tab/>
      </w:r>
      <w:r>
        <w:rPr>
          <w:spacing w:val="-2"/>
          <w:sz w:val="24"/>
        </w:rPr>
        <w:t>(2022).</w:t>
      </w:r>
      <w:r>
        <w:rPr>
          <w:sz w:val="24"/>
        </w:rPr>
        <w:tab/>
      </w:r>
      <w:r>
        <w:rPr>
          <w:i/>
          <w:spacing w:val="-2"/>
          <w:sz w:val="24"/>
        </w:rPr>
        <w:t>Optimalisasi</w:t>
      </w:r>
      <w:r>
        <w:rPr>
          <w:i/>
          <w:sz w:val="24"/>
        </w:rPr>
        <w:tab/>
      </w:r>
      <w:r>
        <w:rPr>
          <w:i/>
          <w:spacing w:val="-2"/>
          <w:sz w:val="24"/>
        </w:rPr>
        <w:t>Penggunaan</w:t>
      </w:r>
      <w:r>
        <w:rPr>
          <w:i/>
          <w:sz w:val="24"/>
        </w:rPr>
        <w:tab/>
      </w:r>
      <w:r>
        <w:rPr>
          <w:i/>
          <w:spacing w:val="-2"/>
          <w:sz w:val="24"/>
        </w:rPr>
        <w:t>Canva</w:t>
      </w:r>
      <w:r>
        <w:rPr>
          <w:i/>
          <w:sz w:val="24"/>
        </w:rPr>
        <w:tab/>
      </w:r>
      <w:r>
        <w:rPr>
          <w:i/>
          <w:spacing w:val="-2"/>
          <w:sz w:val="24"/>
        </w:rPr>
        <w:t>dalam</w:t>
      </w:r>
      <w:r>
        <w:rPr>
          <w:i/>
          <w:sz w:val="24"/>
        </w:rPr>
        <w:tab/>
      </w:r>
      <w:r>
        <w:rPr>
          <w:i/>
          <w:spacing w:val="-2"/>
          <w:sz w:val="24"/>
        </w:rPr>
        <w:t>Pembelajaran</w:t>
      </w:r>
      <w:r>
        <w:rPr>
          <w:spacing w:val="-2"/>
          <w:sz w:val="24"/>
        </w:rPr>
        <w:t>.</w:t>
      </w:r>
      <w:r>
        <w:t>Semarang:</w:t>
      </w:r>
      <w:r>
        <w:rPr>
          <w:spacing w:val="-3"/>
        </w:rPr>
        <w:t xml:space="preserve"> </w:t>
      </w:r>
      <w:r>
        <w:t>Lembaga</w:t>
      </w:r>
      <w:r>
        <w:rPr>
          <w:spacing w:val="-7"/>
        </w:rPr>
        <w:t xml:space="preserve"> </w:t>
      </w:r>
      <w:r>
        <w:t>Pendidikan</w:t>
      </w:r>
      <w:r>
        <w:rPr>
          <w:spacing w:val="-5"/>
        </w:rPr>
        <w:t xml:space="preserve"> </w:t>
      </w:r>
      <w:r>
        <w:rPr>
          <w:spacing w:val="-2"/>
        </w:rPr>
        <w:t>Nasional</w:t>
      </w:r>
    </w:p>
    <w:p w14:paraId="1D00F294">
      <w:pPr>
        <w:rPr>
          <w:sz w:val="24"/>
          <w:szCs w:val="24"/>
        </w:rPr>
      </w:pPr>
    </w:p>
    <w:p w14:paraId="292ABF6A">
      <w:pPr>
        <w:rPr>
          <w:sz w:val="24"/>
        </w:rPr>
      </w:pPr>
      <w:r>
        <w:rPr>
          <w:sz w:val="24"/>
        </w:rPr>
        <w:t xml:space="preserve">Santosa, J. (2020). </w:t>
      </w:r>
      <w:r>
        <w:rPr>
          <w:i/>
          <w:sz w:val="24"/>
        </w:rPr>
        <w:t>Dasar-dasar Ilmu Pengetahuan Alam</w:t>
      </w:r>
      <w:r>
        <w:rPr>
          <w:sz w:val="24"/>
        </w:rPr>
        <w:t xml:space="preserve">. Jakarta: Erlangga </w:t>
      </w:r>
    </w:p>
    <w:p w14:paraId="423053EF">
      <w:pPr>
        <w:rPr>
          <w:sz w:val="24"/>
        </w:rPr>
      </w:pPr>
    </w:p>
    <w:p w14:paraId="116951A1">
      <w:pPr>
        <w:rPr>
          <w:sz w:val="24"/>
        </w:rPr>
      </w:pPr>
      <w:r>
        <w:rPr>
          <w:sz w:val="24"/>
        </w:rPr>
        <w:t>Setiawan.</w:t>
      </w:r>
      <w:r>
        <w:rPr>
          <w:spacing w:val="72"/>
          <w:sz w:val="24"/>
        </w:rPr>
        <w:t xml:space="preserve"> </w:t>
      </w:r>
      <w:r>
        <w:rPr>
          <w:sz w:val="24"/>
        </w:rPr>
        <w:t>(2024).</w:t>
      </w:r>
      <w:r>
        <w:rPr>
          <w:spacing w:val="71"/>
          <w:sz w:val="24"/>
        </w:rPr>
        <w:t xml:space="preserve"> </w:t>
      </w:r>
      <w:r>
        <w:rPr>
          <w:i/>
          <w:sz w:val="24"/>
        </w:rPr>
        <w:t>Desain</w:t>
      </w:r>
      <w:r>
        <w:rPr>
          <w:i/>
          <w:spacing w:val="72"/>
          <w:sz w:val="24"/>
        </w:rPr>
        <w:t xml:space="preserve"> </w:t>
      </w:r>
      <w:r>
        <w:rPr>
          <w:i/>
          <w:sz w:val="24"/>
        </w:rPr>
        <w:t>dan</w:t>
      </w:r>
      <w:r>
        <w:rPr>
          <w:i/>
          <w:spacing w:val="71"/>
          <w:sz w:val="24"/>
        </w:rPr>
        <w:t xml:space="preserve"> </w:t>
      </w:r>
      <w:r>
        <w:rPr>
          <w:i/>
          <w:sz w:val="24"/>
        </w:rPr>
        <w:t>Kreativitas</w:t>
      </w:r>
      <w:r>
        <w:rPr>
          <w:i/>
          <w:spacing w:val="72"/>
          <w:sz w:val="24"/>
        </w:rPr>
        <w:t xml:space="preserve"> </w:t>
      </w:r>
      <w:r>
        <w:rPr>
          <w:i/>
          <w:sz w:val="24"/>
        </w:rPr>
        <w:t>Menggunakan</w:t>
      </w:r>
      <w:r>
        <w:rPr>
          <w:i/>
          <w:spacing w:val="72"/>
          <w:sz w:val="24"/>
        </w:rPr>
        <w:t xml:space="preserve"> </w:t>
      </w:r>
      <w:r>
        <w:rPr>
          <w:i/>
          <w:sz w:val="24"/>
        </w:rPr>
        <w:t>Canva.</w:t>
      </w:r>
      <w:r>
        <w:rPr>
          <w:spacing w:val="72"/>
          <w:sz w:val="24"/>
        </w:rPr>
        <w:t xml:space="preserve"> </w:t>
      </w:r>
      <w:r>
        <w:rPr>
          <w:sz w:val="24"/>
        </w:rPr>
        <w:t>Yogyakarta:</w:t>
      </w:r>
    </w:p>
    <w:p w14:paraId="06E50C03">
      <w:pPr>
        <w:ind w:firstLine="720"/>
        <w:rPr>
          <w:spacing w:val="-2"/>
          <w:sz w:val="24"/>
          <w:szCs w:val="24"/>
        </w:rPr>
      </w:pPr>
      <w:r>
        <w:rPr>
          <w:sz w:val="24"/>
          <w:szCs w:val="24"/>
        </w:rPr>
        <w:t>Pustaka</w:t>
      </w:r>
      <w:r>
        <w:rPr>
          <w:spacing w:val="-3"/>
          <w:sz w:val="24"/>
          <w:szCs w:val="24"/>
        </w:rPr>
        <w:t xml:space="preserve"> </w:t>
      </w:r>
      <w:r>
        <w:rPr>
          <w:spacing w:val="-2"/>
          <w:sz w:val="24"/>
          <w:szCs w:val="24"/>
        </w:rPr>
        <w:t>Siswa.</w:t>
      </w:r>
    </w:p>
    <w:p w14:paraId="653AF5FB">
      <w:pPr>
        <w:rPr>
          <w:sz w:val="24"/>
          <w:szCs w:val="24"/>
        </w:rPr>
      </w:pPr>
    </w:p>
    <w:p w14:paraId="420FAEFE">
      <w:pPr>
        <w:rPr>
          <w:i/>
          <w:sz w:val="24"/>
          <w:szCs w:val="24"/>
        </w:rPr>
      </w:pPr>
      <w:r>
        <w:rPr>
          <w:sz w:val="24"/>
          <w:szCs w:val="24"/>
        </w:rPr>
        <w:t>Smith,</w:t>
      </w:r>
      <w:r>
        <w:rPr>
          <w:spacing w:val="-5"/>
          <w:sz w:val="24"/>
          <w:szCs w:val="24"/>
        </w:rPr>
        <w:t xml:space="preserve"> </w:t>
      </w:r>
      <w:r>
        <w:rPr>
          <w:sz w:val="24"/>
          <w:szCs w:val="24"/>
        </w:rPr>
        <w:t>J.,</w:t>
      </w:r>
      <w:r>
        <w:rPr>
          <w:spacing w:val="-3"/>
          <w:sz w:val="24"/>
          <w:szCs w:val="24"/>
        </w:rPr>
        <w:t xml:space="preserve"> </w:t>
      </w:r>
      <w:r>
        <w:rPr>
          <w:sz w:val="24"/>
          <w:szCs w:val="24"/>
        </w:rPr>
        <w:t>&amp;</w:t>
      </w:r>
      <w:r>
        <w:rPr>
          <w:spacing w:val="-5"/>
          <w:sz w:val="24"/>
          <w:szCs w:val="24"/>
        </w:rPr>
        <w:t xml:space="preserve"> </w:t>
      </w:r>
      <w:r>
        <w:rPr>
          <w:sz w:val="24"/>
          <w:szCs w:val="24"/>
        </w:rPr>
        <w:t>Jones,</w:t>
      </w:r>
      <w:r>
        <w:rPr>
          <w:spacing w:val="-3"/>
          <w:sz w:val="24"/>
          <w:szCs w:val="24"/>
        </w:rPr>
        <w:t xml:space="preserve"> </w:t>
      </w:r>
      <w:r>
        <w:rPr>
          <w:sz w:val="24"/>
          <w:szCs w:val="24"/>
        </w:rPr>
        <w:t>R.</w:t>
      </w:r>
      <w:r>
        <w:rPr>
          <w:spacing w:val="-3"/>
          <w:sz w:val="24"/>
          <w:szCs w:val="24"/>
        </w:rPr>
        <w:t xml:space="preserve"> </w:t>
      </w:r>
      <w:r>
        <w:rPr>
          <w:sz w:val="24"/>
          <w:szCs w:val="24"/>
        </w:rPr>
        <w:t>(2023).</w:t>
      </w:r>
      <w:r>
        <w:rPr>
          <w:spacing w:val="-4"/>
          <w:sz w:val="24"/>
          <w:szCs w:val="24"/>
        </w:rPr>
        <w:t xml:space="preserve"> </w:t>
      </w:r>
      <w:r>
        <w:rPr>
          <w:i/>
          <w:sz w:val="24"/>
          <w:szCs w:val="24"/>
        </w:rPr>
        <w:t>Mengajar</w:t>
      </w:r>
      <w:r>
        <w:rPr>
          <w:i/>
          <w:spacing w:val="-3"/>
          <w:sz w:val="24"/>
          <w:szCs w:val="24"/>
        </w:rPr>
        <w:t xml:space="preserve"> </w:t>
      </w:r>
      <w:r>
        <w:rPr>
          <w:i/>
          <w:sz w:val="24"/>
          <w:szCs w:val="24"/>
        </w:rPr>
        <w:t>sebagai</w:t>
      </w:r>
      <w:r>
        <w:rPr>
          <w:i/>
          <w:spacing w:val="-3"/>
          <w:sz w:val="24"/>
          <w:szCs w:val="24"/>
        </w:rPr>
        <w:t xml:space="preserve"> </w:t>
      </w:r>
      <w:r>
        <w:rPr>
          <w:i/>
          <w:sz w:val="24"/>
          <w:szCs w:val="24"/>
        </w:rPr>
        <w:t>Seni</w:t>
      </w:r>
      <w:r>
        <w:rPr>
          <w:i/>
          <w:spacing w:val="-3"/>
          <w:sz w:val="24"/>
          <w:szCs w:val="24"/>
        </w:rPr>
        <w:t xml:space="preserve"> </w:t>
      </w:r>
      <w:r>
        <w:rPr>
          <w:i/>
          <w:sz w:val="24"/>
          <w:szCs w:val="24"/>
        </w:rPr>
        <w:t>dan</w:t>
      </w:r>
      <w:r>
        <w:rPr>
          <w:i/>
          <w:spacing w:val="-2"/>
          <w:sz w:val="24"/>
          <w:szCs w:val="24"/>
        </w:rPr>
        <w:t xml:space="preserve"> </w:t>
      </w:r>
      <w:r>
        <w:rPr>
          <w:i/>
          <w:sz w:val="24"/>
          <w:szCs w:val="24"/>
        </w:rPr>
        <w:t>Ilmu</w:t>
      </w:r>
      <w:r>
        <w:rPr>
          <w:sz w:val="24"/>
          <w:szCs w:val="24"/>
        </w:rPr>
        <w:t>:</w:t>
      </w:r>
      <w:r>
        <w:rPr>
          <w:spacing w:val="-3"/>
          <w:sz w:val="24"/>
          <w:szCs w:val="24"/>
        </w:rPr>
        <w:t xml:space="preserve"> </w:t>
      </w:r>
      <w:r>
        <w:rPr>
          <w:i/>
          <w:sz w:val="24"/>
          <w:szCs w:val="24"/>
        </w:rPr>
        <w:t>Perencanaan</w:t>
      </w:r>
      <w:r>
        <w:rPr>
          <w:i/>
          <w:spacing w:val="-3"/>
          <w:sz w:val="24"/>
          <w:szCs w:val="24"/>
        </w:rPr>
        <w:t xml:space="preserve"> </w:t>
      </w:r>
      <w:r>
        <w:rPr>
          <w:i/>
          <w:sz w:val="24"/>
          <w:szCs w:val="24"/>
        </w:rPr>
        <w:t xml:space="preserve">dan </w:t>
      </w:r>
    </w:p>
    <w:p w14:paraId="777E9357">
      <w:pPr>
        <w:rPr>
          <w:i/>
          <w:sz w:val="24"/>
          <w:szCs w:val="24"/>
        </w:rPr>
      </w:pPr>
      <w:r>
        <w:rPr>
          <w:i/>
          <w:sz w:val="24"/>
          <w:szCs w:val="24"/>
        </w:rPr>
        <w:tab/>
      </w:r>
      <w:r>
        <w:rPr>
          <w:i/>
          <w:sz w:val="24"/>
          <w:szCs w:val="24"/>
        </w:rPr>
        <w:t>Evaluasi dalm Pendidikan.</w:t>
      </w:r>
      <w:r>
        <w:rPr>
          <w:sz w:val="24"/>
          <w:szCs w:val="24"/>
        </w:rPr>
        <w:t xml:space="preserve"> London: Academic Press.</w:t>
      </w:r>
    </w:p>
    <w:p w14:paraId="62ACE235">
      <w:pPr>
        <w:rPr>
          <w:sz w:val="24"/>
          <w:szCs w:val="24"/>
        </w:rPr>
      </w:pPr>
    </w:p>
    <w:p w14:paraId="232C1FF4">
      <w:pPr>
        <w:rPr>
          <w:spacing w:val="-2"/>
          <w:sz w:val="24"/>
          <w:szCs w:val="24"/>
        </w:rPr>
      </w:pPr>
      <w:r>
        <w:rPr>
          <w:sz w:val="24"/>
          <w:szCs w:val="24"/>
        </w:rPr>
        <w:t>Sukardi.</w:t>
      </w:r>
      <w:r>
        <w:rPr>
          <w:spacing w:val="60"/>
          <w:sz w:val="24"/>
          <w:szCs w:val="24"/>
        </w:rPr>
        <w:t xml:space="preserve"> </w:t>
      </w:r>
      <w:r>
        <w:rPr>
          <w:sz w:val="24"/>
          <w:szCs w:val="24"/>
        </w:rPr>
        <w:t>(2021).</w:t>
      </w:r>
      <w:r>
        <w:rPr>
          <w:spacing w:val="69"/>
          <w:sz w:val="24"/>
          <w:szCs w:val="24"/>
        </w:rPr>
        <w:t xml:space="preserve"> </w:t>
      </w:r>
      <w:r>
        <w:rPr>
          <w:sz w:val="24"/>
          <w:szCs w:val="24"/>
        </w:rPr>
        <w:t>Ilmu</w:t>
      </w:r>
      <w:r>
        <w:rPr>
          <w:spacing w:val="67"/>
          <w:sz w:val="24"/>
          <w:szCs w:val="24"/>
        </w:rPr>
        <w:t xml:space="preserve"> </w:t>
      </w:r>
      <w:r>
        <w:rPr>
          <w:sz w:val="24"/>
          <w:szCs w:val="24"/>
        </w:rPr>
        <w:t>Pengetahuan</w:t>
      </w:r>
      <w:r>
        <w:rPr>
          <w:spacing w:val="67"/>
          <w:sz w:val="24"/>
          <w:szCs w:val="24"/>
        </w:rPr>
        <w:t xml:space="preserve"> </w:t>
      </w:r>
      <w:r>
        <w:rPr>
          <w:sz w:val="24"/>
          <w:szCs w:val="24"/>
        </w:rPr>
        <w:t>Alam:</w:t>
      </w:r>
      <w:r>
        <w:rPr>
          <w:spacing w:val="66"/>
          <w:sz w:val="24"/>
          <w:szCs w:val="24"/>
        </w:rPr>
        <w:t xml:space="preserve"> </w:t>
      </w:r>
      <w:r>
        <w:rPr>
          <w:i/>
          <w:sz w:val="24"/>
          <w:szCs w:val="24"/>
        </w:rPr>
        <w:t>Metode</w:t>
      </w:r>
      <w:r>
        <w:rPr>
          <w:i/>
          <w:spacing w:val="70"/>
          <w:sz w:val="24"/>
          <w:szCs w:val="24"/>
        </w:rPr>
        <w:t xml:space="preserve"> </w:t>
      </w:r>
      <w:r>
        <w:rPr>
          <w:i/>
          <w:sz w:val="24"/>
          <w:szCs w:val="24"/>
        </w:rPr>
        <w:t>Ilmiah</w:t>
      </w:r>
      <w:r>
        <w:rPr>
          <w:i/>
          <w:spacing w:val="65"/>
          <w:sz w:val="24"/>
          <w:szCs w:val="24"/>
        </w:rPr>
        <w:t xml:space="preserve"> </w:t>
      </w:r>
      <w:r>
        <w:rPr>
          <w:i/>
          <w:sz w:val="24"/>
          <w:szCs w:val="24"/>
        </w:rPr>
        <w:t>dan</w:t>
      </w:r>
      <w:r>
        <w:rPr>
          <w:i/>
          <w:spacing w:val="66"/>
          <w:sz w:val="24"/>
          <w:szCs w:val="24"/>
        </w:rPr>
        <w:t xml:space="preserve"> </w:t>
      </w:r>
      <w:r>
        <w:rPr>
          <w:i/>
          <w:spacing w:val="-2"/>
          <w:sz w:val="24"/>
          <w:szCs w:val="24"/>
        </w:rPr>
        <w:t>Penerapannya.</w:t>
      </w:r>
    </w:p>
    <w:p w14:paraId="1FDAB3FA">
      <w:pPr>
        <w:ind w:firstLine="720"/>
        <w:rPr>
          <w:spacing w:val="-2"/>
          <w:sz w:val="24"/>
          <w:szCs w:val="24"/>
        </w:rPr>
      </w:pPr>
      <w:r>
        <w:rPr>
          <w:sz w:val="24"/>
          <w:szCs w:val="24"/>
        </w:rPr>
        <w:t>Yogyakarta:</w:t>
      </w:r>
      <w:r>
        <w:rPr>
          <w:spacing w:val="-5"/>
          <w:sz w:val="24"/>
          <w:szCs w:val="24"/>
        </w:rPr>
        <w:t xml:space="preserve"> </w:t>
      </w:r>
      <w:r>
        <w:rPr>
          <w:sz w:val="24"/>
          <w:szCs w:val="24"/>
        </w:rPr>
        <w:t>Pustaka</w:t>
      </w:r>
      <w:r>
        <w:rPr>
          <w:spacing w:val="-8"/>
          <w:sz w:val="24"/>
          <w:szCs w:val="24"/>
        </w:rPr>
        <w:t xml:space="preserve"> </w:t>
      </w:r>
      <w:r>
        <w:rPr>
          <w:spacing w:val="-2"/>
          <w:sz w:val="24"/>
          <w:szCs w:val="24"/>
        </w:rPr>
        <w:t>Siswa.</w:t>
      </w:r>
    </w:p>
    <w:p w14:paraId="16B50286">
      <w:pPr>
        <w:ind w:left="850"/>
        <w:rPr>
          <w:sz w:val="24"/>
          <w:szCs w:val="24"/>
        </w:rPr>
      </w:pPr>
      <w:r>
        <w:rPr>
          <w:sz w:val="24"/>
          <w:szCs w:val="24"/>
        </w:rPr>
        <w:t xml:space="preserve"> </w:t>
      </w:r>
    </w:p>
    <w:p w14:paraId="6C7B2105">
      <w:pPr>
        <w:ind w:left="850" w:hanging="881"/>
        <w:rPr>
          <w:sz w:val="24"/>
          <w:szCs w:val="24"/>
        </w:rPr>
      </w:pPr>
      <w:r>
        <w:rPr>
          <w:sz w:val="24"/>
          <w:szCs w:val="24"/>
        </w:rPr>
        <w:t>Sudjana,</w:t>
      </w:r>
      <w:r>
        <w:rPr>
          <w:spacing w:val="76"/>
          <w:sz w:val="24"/>
          <w:szCs w:val="24"/>
        </w:rPr>
        <w:t xml:space="preserve"> </w:t>
      </w:r>
      <w:r>
        <w:rPr>
          <w:sz w:val="24"/>
          <w:szCs w:val="24"/>
        </w:rPr>
        <w:t>N.</w:t>
      </w:r>
      <w:r>
        <w:rPr>
          <w:spacing w:val="76"/>
          <w:sz w:val="24"/>
          <w:szCs w:val="24"/>
        </w:rPr>
        <w:t xml:space="preserve"> </w:t>
      </w:r>
      <w:r>
        <w:rPr>
          <w:sz w:val="24"/>
          <w:szCs w:val="24"/>
        </w:rPr>
        <w:t>(2019).</w:t>
      </w:r>
      <w:r>
        <w:rPr>
          <w:spacing w:val="75"/>
          <w:sz w:val="24"/>
          <w:szCs w:val="24"/>
        </w:rPr>
        <w:t xml:space="preserve"> </w:t>
      </w:r>
      <w:r>
        <w:rPr>
          <w:i/>
          <w:sz w:val="24"/>
          <w:szCs w:val="24"/>
        </w:rPr>
        <w:t>Penilaian</w:t>
      </w:r>
      <w:r>
        <w:rPr>
          <w:i/>
          <w:spacing w:val="76"/>
          <w:sz w:val="24"/>
          <w:szCs w:val="24"/>
        </w:rPr>
        <w:t xml:space="preserve"> </w:t>
      </w:r>
      <w:r>
        <w:rPr>
          <w:i/>
          <w:sz w:val="24"/>
          <w:szCs w:val="24"/>
        </w:rPr>
        <w:t>Hasil</w:t>
      </w:r>
      <w:r>
        <w:rPr>
          <w:i/>
          <w:spacing w:val="77"/>
          <w:sz w:val="24"/>
          <w:szCs w:val="24"/>
        </w:rPr>
        <w:t xml:space="preserve"> </w:t>
      </w:r>
      <w:r>
        <w:rPr>
          <w:i/>
          <w:sz w:val="24"/>
          <w:szCs w:val="24"/>
        </w:rPr>
        <w:t>Proses</w:t>
      </w:r>
      <w:r>
        <w:rPr>
          <w:i/>
          <w:spacing w:val="79"/>
          <w:sz w:val="24"/>
          <w:szCs w:val="24"/>
        </w:rPr>
        <w:t xml:space="preserve"> </w:t>
      </w:r>
      <w:r>
        <w:rPr>
          <w:i/>
          <w:sz w:val="24"/>
          <w:szCs w:val="24"/>
        </w:rPr>
        <w:t>Belajar</w:t>
      </w:r>
      <w:r>
        <w:rPr>
          <w:i/>
          <w:spacing w:val="75"/>
          <w:sz w:val="24"/>
          <w:szCs w:val="24"/>
        </w:rPr>
        <w:t xml:space="preserve"> </w:t>
      </w:r>
      <w:r>
        <w:rPr>
          <w:i/>
          <w:sz w:val="24"/>
          <w:szCs w:val="24"/>
        </w:rPr>
        <w:t>Mengajar.</w:t>
      </w:r>
      <w:r>
        <w:rPr>
          <w:spacing w:val="76"/>
          <w:sz w:val="24"/>
          <w:szCs w:val="24"/>
        </w:rPr>
        <w:t xml:space="preserve"> </w:t>
      </w:r>
      <w:r>
        <w:rPr>
          <w:sz w:val="24"/>
          <w:szCs w:val="24"/>
        </w:rPr>
        <w:t>Jakarta:</w:t>
      </w:r>
      <w:r>
        <w:rPr>
          <w:spacing w:val="77"/>
          <w:sz w:val="24"/>
          <w:szCs w:val="24"/>
        </w:rPr>
        <w:t xml:space="preserve"> </w:t>
      </w:r>
      <w:r>
        <w:rPr>
          <w:sz w:val="24"/>
          <w:szCs w:val="24"/>
        </w:rPr>
        <w:t>PT RajaGrafindo Persada</w:t>
      </w:r>
    </w:p>
    <w:p w14:paraId="1F7F82E1">
      <w:pPr>
        <w:ind w:left="850" w:hanging="881"/>
        <w:rPr>
          <w:sz w:val="24"/>
          <w:szCs w:val="24"/>
        </w:rPr>
      </w:pPr>
    </w:p>
    <w:p w14:paraId="1EDE5667">
      <w:pPr>
        <w:jc w:val="both"/>
        <w:rPr>
          <w:i/>
          <w:sz w:val="24"/>
          <w:szCs w:val="24"/>
        </w:rPr>
      </w:pPr>
      <w:r>
        <w:rPr>
          <w:sz w:val="24"/>
          <w:szCs w:val="24"/>
        </w:rPr>
        <w:t xml:space="preserve">Usman, Moh. Uzer. (2021). </w:t>
      </w:r>
      <w:r>
        <w:rPr>
          <w:i/>
          <w:sz w:val="24"/>
          <w:szCs w:val="24"/>
        </w:rPr>
        <w:t xml:space="preserve">Hubungan Timbal Balik dalam Proses Mengajar dan </w:t>
      </w:r>
    </w:p>
    <w:p w14:paraId="724C977B">
      <w:pPr>
        <w:jc w:val="both"/>
        <w:rPr>
          <w:sz w:val="24"/>
          <w:szCs w:val="24"/>
        </w:rPr>
      </w:pPr>
      <w:r>
        <w:rPr>
          <w:i/>
          <w:sz w:val="24"/>
          <w:szCs w:val="24"/>
        </w:rPr>
        <w:tab/>
      </w:r>
      <w:r>
        <w:rPr>
          <w:i/>
          <w:sz w:val="24"/>
          <w:szCs w:val="24"/>
        </w:rPr>
        <w:t>Belajar.</w:t>
      </w:r>
      <w:r>
        <w:rPr>
          <w:sz w:val="24"/>
          <w:szCs w:val="24"/>
        </w:rPr>
        <w:t xml:space="preserve"> Bandung: Media Pendidikan.</w:t>
      </w:r>
    </w:p>
    <w:p w14:paraId="0A3BC6C1">
      <w:pPr>
        <w:jc w:val="both"/>
        <w:rPr>
          <w:sz w:val="24"/>
          <w:szCs w:val="24"/>
        </w:rPr>
      </w:pPr>
    </w:p>
    <w:p w14:paraId="5A5DE787">
      <w:pPr>
        <w:jc w:val="both"/>
        <w:rPr>
          <w:i/>
          <w:sz w:val="24"/>
        </w:rPr>
      </w:pPr>
      <w:r>
        <w:rPr>
          <w:sz w:val="24"/>
        </w:rPr>
        <w:t xml:space="preserve">Wahab, R. Dr. Gusnarib, &amp; Rosnawati. (2021). </w:t>
      </w:r>
      <w:r>
        <w:rPr>
          <w:i/>
          <w:sz w:val="24"/>
        </w:rPr>
        <w:t>Belajar dan Pembelajaran:</w:t>
      </w:r>
    </w:p>
    <w:p w14:paraId="524992B0">
      <w:pPr>
        <w:ind w:firstLine="720"/>
        <w:jc w:val="both"/>
        <w:rPr>
          <w:i/>
          <w:sz w:val="24"/>
        </w:rPr>
      </w:pPr>
      <w:r>
        <w:rPr>
          <w:i/>
          <w:spacing w:val="80"/>
          <w:sz w:val="24"/>
        </w:rPr>
        <w:t xml:space="preserve"> </w:t>
      </w:r>
      <w:r>
        <w:rPr>
          <w:i/>
          <w:sz w:val="24"/>
        </w:rPr>
        <w:t xml:space="preserve">Proses </w:t>
      </w:r>
    </w:p>
    <w:p w14:paraId="4C262F4D">
      <w:pPr>
        <w:jc w:val="both"/>
        <w:rPr>
          <w:sz w:val="24"/>
        </w:rPr>
      </w:pPr>
    </w:p>
    <w:sectPr>
      <w:headerReference r:id="rId5" w:type="default"/>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20"/>
      <w:rPr>
        <w:sz w:val="20"/>
      </w:rPr>
    </w:pPr>
    <w:r>
      <w:rPr>
        <w:sz w:val="20"/>
      </w:rPr>
      <w:drawing>
        <wp:anchor distT="0" distB="0" distL="0" distR="0" simplePos="0" relativeHeight="251659264" behindDoc="1" locked="0" layoutInCell="1" allowOverlap="1">
          <wp:simplePos x="0" y="0"/>
          <wp:positionH relativeFrom="page">
            <wp:posOffset>5461635</wp:posOffset>
          </wp:positionH>
          <wp:positionV relativeFrom="page">
            <wp:posOffset>444500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0D5F409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7223EC"/>
    <w:multiLevelType w:val="multilevel"/>
    <w:tmpl w:val="407223EC"/>
    <w:lvl w:ilvl="0" w:tentative="0">
      <w:start w:val="1"/>
      <w:numFmt w:val="decimal"/>
      <w:lvlText w:val="%1."/>
      <w:lvlJc w:val="left"/>
      <w:pPr>
        <w:ind w:left="58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3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0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7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46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18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9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6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3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61"/>
    <w:rsid w:val="00045A67"/>
    <w:rsid w:val="000A40E0"/>
    <w:rsid w:val="000B0BDF"/>
    <w:rsid w:val="001B46B4"/>
    <w:rsid w:val="00284058"/>
    <w:rsid w:val="002D21DD"/>
    <w:rsid w:val="002F5F19"/>
    <w:rsid w:val="003216FB"/>
    <w:rsid w:val="00326173"/>
    <w:rsid w:val="003A659C"/>
    <w:rsid w:val="00410870"/>
    <w:rsid w:val="00464A84"/>
    <w:rsid w:val="00571E22"/>
    <w:rsid w:val="00592829"/>
    <w:rsid w:val="0060655C"/>
    <w:rsid w:val="00663BAE"/>
    <w:rsid w:val="0077426D"/>
    <w:rsid w:val="00886492"/>
    <w:rsid w:val="008E6D61"/>
    <w:rsid w:val="008F5981"/>
    <w:rsid w:val="009361B4"/>
    <w:rsid w:val="00B36CD4"/>
    <w:rsid w:val="00BE6FF6"/>
    <w:rsid w:val="00C13108"/>
    <w:rsid w:val="00C15125"/>
    <w:rsid w:val="00C46DD5"/>
    <w:rsid w:val="00D11F5F"/>
    <w:rsid w:val="00D82B01"/>
    <w:rsid w:val="00D90006"/>
    <w:rsid w:val="00DC50AB"/>
    <w:rsid w:val="00E179DE"/>
    <w:rsid w:val="00E230EC"/>
    <w:rsid w:val="00E30FD1"/>
    <w:rsid w:val="00E86742"/>
    <w:rsid w:val="00EB678D"/>
    <w:rsid w:val="00F727AD"/>
    <w:rsid w:val="22EB22CE"/>
    <w:rsid w:val="2A15119F"/>
    <w:rsid w:val="50983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3"/>
    <w:basedOn w:val="1"/>
    <w:link w:val="16"/>
    <w:qFormat/>
    <w:uiPriority w:val="9"/>
    <w:pPr>
      <w:widowControl/>
      <w:autoSpaceDE/>
      <w:autoSpaceDN/>
      <w:spacing w:before="100" w:beforeAutospacing="1" w:after="100" w:afterAutospacing="1"/>
      <w:outlineLvl w:val="2"/>
    </w:pPr>
    <w:rPr>
      <w:b/>
      <w:bCs/>
      <w:sz w:val="27"/>
      <w:szCs w:val="27"/>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header"/>
    <w:basedOn w:val="1"/>
    <w:semiHidden/>
    <w:unhideWhenUsed/>
    <w:qFormat/>
    <w:uiPriority w:val="99"/>
    <w:pPr>
      <w:tabs>
        <w:tab w:val="center" w:pos="4153"/>
        <w:tab w:val="right" w:pos="8306"/>
      </w:tabs>
      <w:snapToGrid w:val="0"/>
    </w:pPr>
    <w:rPr>
      <w:sz w:val="18"/>
      <w:szCs w:val="18"/>
    </w:rPr>
  </w:style>
  <w:style w:type="paragraph" w:styleId="8">
    <w:name w:val="HTML Preformatted"/>
    <w:basedOn w:val="1"/>
    <w:link w:val="1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semiHidden/>
    <w:unhideWhenUsed/>
    <w:qFormat/>
    <w:uiPriority w:val="99"/>
    <w:pPr>
      <w:widowControl/>
      <w:autoSpaceDE/>
      <w:autoSpaceDN/>
      <w:spacing w:before="100" w:beforeAutospacing="1" w:after="100" w:afterAutospacing="1"/>
    </w:pPr>
    <w:rPr>
      <w:sz w:val="24"/>
      <w:szCs w:val="24"/>
      <w:lang w:val="en-US"/>
    </w:rPr>
  </w:style>
  <w:style w:type="character" w:styleId="11">
    <w:name w:val="Strong"/>
    <w:basedOn w:val="3"/>
    <w:qFormat/>
    <w:uiPriority w:val="22"/>
    <w:rPr>
      <w:b/>
      <w:bCs/>
    </w:rPr>
  </w:style>
  <w:style w:type="table" w:styleId="12">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TML Preformatted Char"/>
    <w:basedOn w:val="3"/>
    <w:link w:val="8"/>
    <w:semiHidden/>
    <w:qFormat/>
    <w:uiPriority w:val="99"/>
    <w:rPr>
      <w:rFonts w:ascii="Courier New" w:hAnsi="Courier New" w:eastAsia="Times New Roman" w:cs="Courier New"/>
      <w:sz w:val="20"/>
      <w:szCs w:val="20"/>
    </w:rPr>
  </w:style>
  <w:style w:type="character" w:customStyle="1" w:styleId="14">
    <w:name w:val="y2iqfc"/>
    <w:basedOn w:val="3"/>
    <w:qFormat/>
    <w:uiPriority w:val="0"/>
  </w:style>
  <w:style w:type="character" w:styleId="15">
    <w:name w:val="Placeholder Text"/>
    <w:basedOn w:val="3"/>
    <w:semiHidden/>
    <w:qFormat/>
    <w:uiPriority w:val="99"/>
    <w:rPr>
      <w:color w:val="808080"/>
    </w:rPr>
  </w:style>
  <w:style w:type="character" w:customStyle="1" w:styleId="16">
    <w:name w:val="Heading 3 Char"/>
    <w:basedOn w:val="3"/>
    <w:link w:val="2"/>
    <w:qFormat/>
    <w:uiPriority w:val="9"/>
    <w:rPr>
      <w:rFonts w:ascii="Times New Roman" w:hAnsi="Times New Roman" w:eastAsia="Times New Roman" w:cs="Times New Roman"/>
      <w:b/>
      <w:bCs/>
      <w:sz w:val="27"/>
      <w:szCs w:val="27"/>
    </w:rPr>
  </w:style>
  <w:style w:type="table" w:customStyle="1" w:styleId="17">
    <w:name w:val="Grid Table Light"/>
    <w:basedOn w:val="4"/>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2024</Words>
  <Characters>13417</Characters>
  <Lines>110</Lines>
  <Paragraphs>31</Paragraphs>
  <TotalTime>11</TotalTime>
  <ScaleCrop>false</ScaleCrop>
  <LinksUpToDate>false</LinksUpToDate>
  <CharactersWithSpaces>15378</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2026-02-15T15:36:00Z</dcterms:created>
  <dc:creator>SERVER</dc:creator>
  <cp:lastModifiedBy>Vina OMPUSUNGGU</cp:lastModifiedBy>
  <cp:lastPrinted>2026-02-15T15:35:00Z</cp:lastPrinted>
  <dcterms:modified xsi:type="dcterms:W3CDTF">2026-04-12T15:21:22Z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E83E8BE7612D4D499026F6ED3EAE73FA_12</vt:lpwstr>
  </property>
</Properties>
</file>