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AC4B0" w14:textId="056BB371" w:rsidR="009C135A" w:rsidRPr="00966B58" w:rsidRDefault="009C135A" w:rsidP="00647C9C">
      <w:pPr>
        <w:jc w:val="center"/>
        <w:rPr>
          <w:b/>
          <w:bCs/>
          <w:noProof/>
          <w:sz w:val="28"/>
          <w:szCs w:val="28"/>
          <w:lang w:val="id-ID"/>
        </w:rPr>
      </w:pPr>
      <w:r w:rsidRPr="00966B58">
        <w:rPr>
          <w:b/>
          <w:bCs/>
          <w:noProof/>
          <w:sz w:val="28"/>
          <w:szCs w:val="28"/>
          <w:lang w:val="id-ID"/>
        </w:rPr>
        <w:t>PENGEMBANGAN VIDEO ANIMASI BERBASIS POWTOON</w:t>
      </w:r>
      <w:r w:rsidR="00647C9C">
        <w:rPr>
          <w:b/>
          <w:bCs/>
          <w:noProof/>
          <w:sz w:val="28"/>
          <w:szCs w:val="28"/>
          <w:lang w:val="id-ID"/>
        </w:rPr>
        <w:t xml:space="preserve"> </w:t>
      </w:r>
      <w:r w:rsidRPr="00966B58">
        <w:rPr>
          <w:b/>
          <w:bCs/>
          <w:noProof/>
          <w:sz w:val="28"/>
          <w:szCs w:val="28"/>
          <w:lang w:val="id-ID"/>
        </w:rPr>
        <w:t>PADA</w:t>
      </w:r>
      <w:r w:rsidR="00647C9C">
        <w:rPr>
          <w:b/>
          <w:bCs/>
          <w:noProof/>
          <w:sz w:val="28"/>
          <w:szCs w:val="28"/>
          <w:lang w:val="id-ID"/>
        </w:rPr>
        <w:t xml:space="preserve"> </w:t>
      </w:r>
      <w:r w:rsidRPr="00966B58">
        <w:rPr>
          <w:b/>
          <w:bCs/>
          <w:noProof/>
          <w:sz w:val="28"/>
          <w:szCs w:val="28"/>
          <w:lang w:val="id-ID"/>
        </w:rPr>
        <w:t>MATA PELAJARAN IPAS DI KELAS IV SD</w:t>
      </w:r>
      <w:r w:rsidR="00647C9C">
        <w:rPr>
          <w:b/>
          <w:bCs/>
          <w:noProof/>
          <w:sz w:val="28"/>
          <w:szCs w:val="28"/>
          <w:lang w:val="id-ID"/>
        </w:rPr>
        <w:t xml:space="preserve"> </w:t>
      </w:r>
      <w:r w:rsidRPr="00966B58">
        <w:rPr>
          <w:b/>
          <w:bCs/>
          <w:noProof/>
          <w:sz w:val="28"/>
          <w:szCs w:val="28"/>
          <w:lang w:val="id-ID"/>
        </w:rPr>
        <w:t>NEGERI 090637 MEDAN</w:t>
      </w:r>
      <w:r w:rsidR="00647C9C">
        <w:rPr>
          <w:b/>
          <w:bCs/>
          <w:noProof/>
          <w:sz w:val="28"/>
          <w:szCs w:val="28"/>
          <w:lang w:val="id-ID"/>
        </w:rPr>
        <w:t xml:space="preserve"> </w:t>
      </w:r>
      <w:r w:rsidRPr="00966B58">
        <w:rPr>
          <w:b/>
          <w:bCs/>
          <w:noProof/>
          <w:sz w:val="28"/>
          <w:szCs w:val="28"/>
          <w:lang w:val="id-ID"/>
        </w:rPr>
        <w:t>JOHOR TAHUN AJARAN 2025/2026</w:t>
      </w:r>
    </w:p>
    <w:p w14:paraId="46086576" w14:textId="77777777" w:rsidR="0019788B" w:rsidRDefault="0019788B">
      <w:pPr>
        <w:pStyle w:val="BodyText"/>
        <w:spacing w:before="3"/>
        <w:ind w:left="0"/>
        <w:jc w:val="left"/>
        <w:rPr>
          <w:b/>
          <w:sz w:val="28"/>
        </w:rPr>
      </w:pPr>
    </w:p>
    <w:p w14:paraId="056FBF43" w14:textId="6B9A83CD" w:rsidR="009C135A" w:rsidRPr="00FE156C" w:rsidRDefault="009C135A" w:rsidP="00647C9C">
      <w:pPr>
        <w:ind w:left="426" w:right="713"/>
        <w:jc w:val="center"/>
        <w:rPr>
          <w:b/>
          <w:i/>
          <w:sz w:val="28"/>
          <w:szCs w:val="28"/>
        </w:rPr>
      </w:pPr>
      <w:r w:rsidRPr="00FE156C">
        <w:rPr>
          <w:b/>
          <w:i/>
          <w:sz w:val="28"/>
          <w:szCs w:val="28"/>
        </w:rPr>
        <w:t>DEVELOPMENT OF POWTOON-BASED ANIMATED VIDEO</w:t>
      </w:r>
      <w:r w:rsidR="00647C9C">
        <w:rPr>
          <w:b/>
          <w:i/>
          <w:sz w:val="28"/>
          <w:szCs w:val="28"/>
        </w:rPr>
        <w:t xml:space="preserve"> </w:t>
      </w:r>
      <w:r w:rsidRPr="00FE156C">
        <w:rPr>
          <w:b/>
          <w:i/>
          <w:sz w:val="28"/>
          <w:szCs w:val="28"/>
        </w:rPr>
        <w:t>FOR IPAS SUBJECT IN GRADE IV SD NEGERI 090637</w:t>
      </w:r>
      <w:r w:rsidR="00647C9C">
        <w:rPr>
          <w:b/>
          <w:i/>
          <w:sz w:val="28"/>
          <w:szCs w:val="28"/>
        </w:rPr>
        <w:t xml:space="preserve"> </w:t>
      </w:r>
      <w:r w:rsidRPr="00FE156C">
        <w:rPr>
          <w:b/>
          <w:i/>
          <w:sz w:val="28"/>
          <w:szCs w:val="28"/>
        </w:rPr>
        <w:t>MEDAN</w:t>
      </w:r>
      <w:r w:rsidR="00647C9C">
        <w:rPr>
          <w:b/>
          <w:i/>
          <w:sz w:val="28"/>
          <w:szCs w:val="28"/>
        </w:rPr>
        <w:t xml:space="preserve"> </w:t>
      </w:r>
      <w:r w:rsidRPr="00FE156C">
        <w:rPr>
          <w:b/>
          <w:i/>
          <w:sz w:val="28"/>
          <w:szCs w:val="28"/>
        </w:rPr>
        <w:t>JOHORACADEMIC YEAR 2025/2026</w:t>
      </w:r>
    </w:p>
    <w:p w14:paraId="417207D7" w14:textId="77777777" w:rsidR="00647C9C" w:rsidRPr="00647C9C" w:rsidRDefault="00FE156C">
      <w:pPr>
        <w:pStyle w:val="BodyText"/>
        <w:spacing w:before="315" w:line="252" w:lineRule="auto"/>
        <w:ind w:left="330" w:right="467"/>
        <w:jc w:val="center"/>
        <w:rPr>
          <w:b/>
          <w:bCs/>
          <w:spacing w:val="-13"/>
          <w:w w:val="105"/>
        </w:rPr>
      </w:pPr>
      <w:r w:rsidRPr="00647C9C">
        <w:rPr>
          <w:b/>
          <w:bCs/>
        </w:rPr>
        <w:t>Wina Br Bangun</w:t>
      </w:r>
      <w:r w:rsidR="0040595D" w:rsidRPr="00647C9C">
        <w:rPr>
          <w:b/>
          <w:bCs/>
          <w:w w:val="105"/>
          <w:vertAlign w:val="superscript"/>
        </w:rPr>
        <w:t>(1)</w:t>
      </w:r>
      <w:r w:rsidR="0040595D" w:rsidRPr="00647C9C">
        <w:rPr>
          <w:b/>
          <w:bCs/>
          <w:w w:val="105"/>
        </w:rPr>
        <w:t>,</w:t>
      </w:r>
      <w:r w:rsidR="0040595D" w:rsidRPr="00647C9C">
        <w:rPr>
          <w:b/>
          <w:bCs/>
          <w:spacing w:val="-7"/>
          <w:w w:val="105"/>
        </w:rPr>
        <w:t xml:space="preserve"> </w:t>
      </w:r>
      <w:r w:rsidR="009C6EA4" w:rsidRPr="00647C9C">
        <w:rPr>
          <w:b/>
          <w:bCs/>
          <w:noProof/>
          <w:lang w:val="id-ID"/>
        </w:rPr>
        <w:t>Rinci Simbolon</w:t>
      </w:r>
      <w:r w:rsidR="009C6EA4" w:rsidRPr="00647C9C">
        <w:rPr>
          <w:b/>
          <w:bCs/>
          <w:w w:val="105"/>
          <w:vertAlign w:val="superscript"/>
        </w:rPr>
        <w:t xml:space="preserve"> </w:t>
      </w:r>
      <w:r w:rsidR="0040595D" w:rsidRPr="00647C9C">
        <w:rPr>
          <w:b/>
          <w:bCs/>
          <w:w w:val="105"/>
          <w:vertAlign w:val="superscript"/>
        </w:rPr>
        <w:t>(2)</w:t>
      </w:r>
      <w:r w:rsidR="0040595D" w:rsidRPr="00647C9C">
        <w:rPr>
          <w:b/>
          <w:bCs/>
          <w:w w:val="105"/>
        </w:rPr>
        <w:t>,</w:t>
      </w:r>
      <w:r w:rsidR="0040595D" w:rsidRPr="00647C9C">
        <w:rPr>
          <w:b/>
          <w:bCs/>
          <w:spacing w:val="-13"/>
          <w:w w:val="105"/>
        </w:rPr>
        <w:t xml:space="preserve"> </w:t>
      </w:r>
      <w:r w:rsidR="009C6EA4" w:rsidRPr="00647C9C">
        <w:rPr>
          <w:b/>
          <w:bCs/>
          <w:noProof/>
          <w:lang w:val="id-ID"/>
        </w:rPr>
        <w:t>Siti Zahara H. Harahap</w:t>
      </w:r>
      <w:r w:rsidR="009C6EA4" w:rsidRPr="00647C9C">
        <w:rPr>
          <w:b/>
          <w:bCs/>
          <w:noProof/>
          <w:sz w:val="24"/>
          <w:lang w:val="id-ID"/>
        </w:rPr>
        <w:t xml:space="preserve"> </w:t>
      </w:r>
      <w:r w:rsidR="0040595D" w:rsidRPr="00647C9C">
        <w:rPr>
          <w:b/>
          <w:bCs/>
          <w:w w:val="105"/>
          <w:vertAlign w:val="superscript"/>
        </w:rPr>
        <w:t>(3)</w:t>
      </w:r>
      <w:r w:rsidR="0040595D" w:rsidRPr="00647C9C">
        <w:rPr>
          <w:b/>
          <w:bCs/>
          <w:w w:val="105"/>
        </w:rPr>
        <w:t>,</w:t>
      </w:r>
      <w:r w:rsidR="0040595D" w:rsidRPr="00647C9C">
        <w:rPr>
          <w:b/>
          <w:bCs/>
          <w:spacing w:val="-13"/>
          <w:w w:val="105"/>
        </w:rPr>
        <w:t xml:space="preserve"> </w:t>
      </w:r>
    </w:p>
    <w:p w14:paraId="2B0911FB" w14:textId="38EFD051" w:rsidR="0019788B" w:rsidRDefault="0040595D">
      <w:pPr>
        <w:pStyle w:val="BodyText"/>
        <w:spacing w:before="315" w:line="252" w:lineRule="auto"/>
        <w:ind w:left="330" w:right="467"/>
        <w:jc w:val="center"/>
      </w:pPr>
      <w:r>
        <w:rPr>
          <w:w w:val="105"/>
          <w:vertAlign w:val="superscript"/>
        </w:rPr>
        <w:t>1)2)3)</w:t>
      </w:r>
      <w:r>
        <w:rPr>
          <w:w w:val="105"/>
        </w:rPr>
        <w:t>Prodi PGSD FKIP Universitas</w:t>
      </w:r>
      <w:r>
        <w:rPr>
          <w:spacing w:val="-2"/>
          <w:w w:val="105"/>
        </w:rPr>
        <w:t xml:space="preserve"> </w:t>
      </w:r>
      <w:r>
        <w:rPr>
          <w:w w:val="105"/>
        </w:rPr>
        <w:t>Quality, Jl. Ringroad-Ngumban Surbakti No. 18 Medan,</w:t>
      </w:r>
      <w:r>
        <w:rPr>
          <w:spacing w:val="40"/>
          <w:w w:val="105"/>
        </w:rPr>
        <w:t xml:space="preserve"> </w:t>
      </w:r>
      <w:r>
        <w:rPr>
          <w:w w:val="105"/>
        </w:rPr>
        <w:t>Kode Pos 20132, Indonesia)</w:t>
      </w:r>
    </w:p>
    <w:p w14:paraId="16039D35" w14:textId="2F925B1E" w:rsidR="005D0D94" w:rsidRDefault="0040595D">
      <w:pPr>
        <w:pStyle w:val="BodyText"/>
        <w:spacing w:before="7" w:line="235" w:lineRule="auto"/>
        <w:ind w:left="548" w:right="400"/>
        <w:jc w:val="center"/>
        <w:rPr>
          <w:spacing w:val="80"/>
          <w:w w:val="105"/>
        </w:rPr>
      </w:pPr>
      <w:r>
        <w:t xml:space="preserve">Penulis Korespondensi: </w:t>
      </w:r>
      <w:r w:rsidR="00944531" w:rsidRPr="00944531">
        <w:rPr>
          <w:vertAlign w:val="superscript"/>
        </w:rPr>
        <w:t>(1)</w:t>
      </w:r>
      <w:r w:rsidR="00EA4F23">
        <w:t>bangunwina31</w:t>
      </w:r>
      <w:r w:rsidR="00944531" w:rsidRPr="00944531">
        <w:t>@gmail.com,</w:t>
      </w:r>
      <w:r>
        <w:rPr>
          <w:spacing w:val="40"/>
        </w:rPr>
        <w:t xml:space="preserve"> </w:t>
      </w:r>
      <w:r w:rsidR="00944531" w:rsidRPr="00944531">
        <w:rPr>
          <w:vertAlign w:val="superscript"/>
        </w:rPr>
        <w:t>(2)</w:t>
      </w:r>
      <w:r w:rsidR="009D7DEE" w:rsidRPr="009D7DEE">
        <w:t xml:space="preserve"> </w:t>
      </w:r>
      <w:r w:rsidR="005D0D94" w:rsidRPr="005D0D94">
        <w:t>simbolonrinci@gmail.com</w:t>
      </w:r>
      <w:r w:rsidR="00944531" w:rsidRPr="00944531">
        <w:t>,</w:t>
      </w:r>
    </w:p>
    <w:p w14:paraId="23B2B79F" w14:textId="77777777" w:rsidR="0019788B" w:rsidRDefault="00900F55">
      <w:pPr>
        <w:pStyle w:val="BodyText"/>
        <w:spacing w:before="7" w:line="235" w:lineRule="auto"/>
        <w:ind w:left="548" w:right="400"/>
        <w:jc w:val="center"/>
      </w:pPr>
      <w:r w:rsidRPr="00944531">
        <w:rPr>
          <w:spacing w:val="-2"/>
          <w:w w:val="105"/>
          <w:position w:val="8"/>
          <w:sz w:val="16"/>
        </w:rPr>
        <w:t>(3)</w:t>
      </w:r>
      <w:r w:rsidR="009D7DEE" w:rsidRPr="009D7DEE">
        <w:t xml:space="preserve"> </w:t>
      </w:r>
      <w:r w:rsidR="009D7DEE" w:rsidRPr="009D7DEE">
        <w:rPr>
          <w:spacing w:val="-2"/>
          <w:w w:val="105"/>
        </w:rPr>
        <w:t>zahraharahap.zh@gmail.com</w:t>
      </w:r>
    </w:p>
    <w:p w14:paraId="1A3B1F89" w14:textId="77777777" w:rsidR="0019788B" w:rsidRDefault="0019788B">
      <w:pPr>
        <w:pStyle w:val="BodyText"/>
        <w:spacing w:before="34"/>
        <w:ind w:left="0"/>
        <w:jc w:val="left"/>
      </w:pPr>
    </w:p>
    <w:p w14:paraId="69359D43" w14:textId="77777777" w:rsidR="0019788B" w:rsidRDefault="0040595D">
      <w:pPr>
        <w:pStyle w:val="Heading1"/>
        <w:ind w:left="105"/>
        <w:jc w:val="center"/>
      </w:pPr>
      <w:bookmarkStart w:id="0" w:name="ABSTRAK"/>
      <w:bookmarkStart w:id="1" w:name="Penelitian_ini_bertujuan_untuk_mengetahu"/>
      <w:bookmarkEnd w:id="0"/>
      <w:bookmarkEnd w:id="1"/>
      <w:r>
        <w:rPr>
          <w:spacing w:val="-2"/>
          <w:w w:val="105"/>
        </w:rPr>
        <w:t>ABSTRAK</w:t>
      </w:r>
    </w:p>
    <w:p w14:paraId="30E96E13" w14:textId="63178792" w:rsidR="00144A86" w:rsidRPr="00144A86" w:rsidRDefault="00144A86" w:rsidP="00647C9C">
      <w:pPr>
        <w:ind w:left="426" w:right="288"/>
        <w:jc w:val="both"/>
        <w:rPr>
          <w:sz w:val="23"/>
          <w:szCs w:val="23"/>
          <w:lang w:val="en-US"/>
        </w:rPr>
      </w:pPr>
      <w:r w:rsidRPr="00144A86">
        <w:rPr>
          <w:sz w:val="23"/>
          <w:szCs w:val="23"/>
          <w:lang w:val="en-US"/>
        </w:rPr>
        <w:t>Pendidikan merupakan usaha sadar dan terencana untuk mengembangkan potensi peserta didik secara optimal melalui proses pembelajaran yang bermakna. Dalam Kurikulum Merdeka, mata pelajaran Ilmu Pengetahuan Alam dan Sosial (IPAS) dirancang untuk membantu siswa memahami keterkaitan fenomena alam dan sosial serta menumbuhkan kemampuan berpikir kritis. Namun, pada praktiknya pembelajaran IPAS di sekolah dasar masih didominasi oleh penggunaan buku teks dan media konvensional, sehingga materi yang bersifat abstrak, seperti siklus air, sulit dipahami oleh siswa. Hasil observasi dan wawancara di SD Negeri 090637 Medan Johor menunjukkan bahwa sebagian besar siswa kelas IV belum mencapai Kriteria Ketuntasan Minimal (KKM) pada materi siklus air, serta rendahnya motivasi dan minat belajar siswa akibat keterbatasan media pembelajaran yang menarik dan interaktif. Oleh karena itu, penelitian ini bertujuan untuk mengembangkan media pembelajaran berupa video animasi berbasis Powtoon pada mata pelajaran IPAS materi siklus air di kelas IV SD Negeri 090637 Medan Johor. Penelitian ini menggunakan metode penelitian dan pengembangan (Research and Development) yang menghasilkan produk berupa video animasi pembelajaran. Media yang dikembangkan diharapkan mampu memvisualisasikan konsep siklus air secara sistematis, menarik, dan mudah dipahami, sehingga dapat meningkatkan motivasi belajar, pemahaman konsep, serta hasil belajar siswa. Dengan demikian, video animasi berbasis Powtoon dapat menjadi alternatif media pembelajaran yang efektif dan relevan untuk mendukung proses pembelajaran IPAS di sekolah dasar.</w:t>
      </w:r>
    </w:p>
    <w:p w14:paraId="06309EC8" w14:textId="77777777" w:rsidR="00144A86" w:rsidRPr="00144A86" w:rsidRDefault="00144A86" w:rsidP="00144A86">
      <w:pPr>
        <w:ind w:left="426" w:right="288"/>
        <w:jc w:val="both"/>
        <w:rPr>
          <w:sz w:val="23"/>
          <w:szCs w:val="23"/>
          <w:lang w:val="en-US"/>
        </w:rPr>
      </w:pPr>
      <w:r w:rsidRPr="00144A86">
        <w:rPr>
          <w:b/>
          <w:bCs/>
          <w:sz w:val="23"/>
          <w:szCs w:val="23"/>
          <w:lang w:val="en-US"/>
        </w:rPr>
        <w:t>Kata kunci</w:t>
      </w:r>
      <w:r w:rsidRPr="00144A86">
        <w:rPr>
          <w:sz w:val="23"/>
          <w:szCs w:val="23"/>
          <w:lang w:val="en-US"/>
        </w:rPr>
        <w:t>: Video animasi, Powtoon, IPAS, Siklus air, Sekolah dasar</w:t>
      </w:r>
    </w:p>
    <w:p w14:paraId="124803E6" w14:textId="77777777" w:rsidR="0019788B" w:rsidRDefault="0019788B">
      <w:pPr>
        <w:jc w:val="both"/>
        <w:rPr>
          <w:i/>
          <w:sz w:val="23"/>
        </w:rPr>
        <w:sectPr w:rsidR="0019788B">
          <w:headerReference w:type="default" r:id="rId7"/>
          <w:footerReference w:type="default" r:id="rId8"/>
          <w:type w:val="continuous"/>
          <w:pgSz w:w="12240" w:h="15840"/>
          <w:pgMar w:top="2200" w:right="1080" w:bottom="840" w:left="1800" w:header="507" w:footer="660" w:gutter="0"/>
          <w:pgNumType w:start="1"/>
          <w:cols w:space="720"/>
        </w:sectPr>
      </w:pPr>
    </w:p>
    <w:p w14:paraId="6FCA4C98" w14:textId="77777777" w:rsidR="0019788B" w:rsidRDefault="0040595D">
      <w:pPr>
        <w:spacing w:before="103"/>
        <w:ind w:left="101"/>
        <w:jc w:val="center"/>
        <w:rPr>
          <w:b/>
          <w:i/>
          <w:sz w:val="23"/>
        </w:rPr>
      </w:pPr>
      <w:bookmarkStart w:id="2" w:name="ABSTRACT"/>
      <w:bookmarkEnd w:id="2"/>
      <w:r>
        <w:rPr>
          <w:b/>
          <w:i/>
          <w:spacing w:val="-2"/>
          <w:w w:val="105"/>
          <w:sz w:val="23"/>
        </w:rPr>
        <w:lastRenderedPageBreak/>
        <w:t>ABSTRACT</w:t>
      </w:r>
    </w:p>
    <w:p w14:paraId="17229FD1" w14:textId="18B8C535" w:rsidR="00144A86" w:rsidRPr="00144A86" w:rsidRDefault="00144A86" w:rsidP="00647C9C">
      <w:pPr>
        <w:ind w:left="426" w:right="288"/>
        <w:jc w:val="both"/>
        <w:rPr>
          <w:i/>
          <w:sz w:val="23"/>
          <w:szCs w:val="23"/>
          <w:lang w:val="en-US"/>
        </w:rPr>
      </w:pPr>
      <w:bookmarkStart w:id="3" w:name="This_research_aims_to_determine:_1)_the_"/>
      <w:bookmarkEnd w:id="3"/>
      <w:r w:rsidRPr="00144A86">
        <w:rPr>
          <w:i/>
          <w:sz w:val="23"/>
          <w:szCs w:val="23"/>
          <w:lang w:val="en-US"/>
        </w:rPr>
        <w:t>Education is a conscious and planned effort to develop students’ potential optimally through meaningful learning processes. In the Merdeka Curriculum, the subject of Natural and Social Sciences (IPAS) is designed to help students understand the interconnection between natural and social phenomena and to foster critical thinking skills. However, in practice, IPAS learning in elementary schools is still dominated by textbooks and conventional media, making abstract materials such as the water cycle difficult for students to understand. The results of observations and interviews conducted at SD Negeri 090637 Medan Johor indicated that most fourth-grade students had not achieved the Minimum Mastery Criteria (KKM) in the water cycle topic, as well as showing low learning motivation and interest due to the limited use of engaging and interactive learning media. Therefore, this study aims to develop Powtoon-based animated video learning media for IPAS, specifically on the water cycle material for fourth-grade students at SD Negeri 090637 Medan Johor. This research employs the Research and Development (R&amp;D) method to produce an animated learning video as the final product. The developed media is expected to visualize the water cycle concepts systematically, attractively, and clearly, thereby improving students’ learning motivation, conceptual understanding, and learning outcomes. Thus, Powtoon-based animated videos can serve as an effective and relevant alternative learning medium to support IPAS instruction in elementary schools.</w:t>
      </w:r>
    </w:p>
    <w:p w14:paraId="2659D238" w14:textId="77777777" w:rsidR="00144A86" w:rsidRPr="00144A86" w:rsidRDefault="00144A86" w:rsidP="00144A86">
      <w:pPr>
        <w:ind w:left="426" w:right="288"/>
        <w:jc w:val="both"/>
        <w:rPr>
          <w:i/>
          <w:sz w:val="23"/>
          <w:szCs w:val="23"/>
          <w:lang w:val="en-US"/>
        </w:rPr>
      </w:pPr>
      <w:r w:rsidRPr="00144A86">
        <w:rPr>
          <w:b/>
          <w:bCs/>
          <w:i/>
          <w:sz w:val="23"/>
          <w:szCs w:val="23"/>
          <w:lang w:val="en-US"/>
        </w:rPr>
        <w:t>Keywords</w:t>
      </w:r>
      <w:r w:rsidRPr="00144A86">
        <w:rPr>
          <w:i/>
          <w:sz w:val="23"/>
          <w:szCs w:val="23"/>
          <w:lang w:val="en-US"/>
        </w:rPr>
        <w:t>: animated video, Powtoon, IPAS, water cycle, elementary school</w:t>
      </w:r>
    </w:p>
    <w:p w14:paraId="3128206C" w14:textId="77777777" w:rsidR="0019788B" w:rsidRDefault="0019788B">
      <w:pPr>
        <w:pStyle w:val="BodyText"/>
        <w:spacing w:before="33"/>
        <w:ind w:left="0"/>
        <w:jc w:val="left"/>
        <w:rPr>
          <w:i/>
        </w:rPr>
      </w:pPr>
    </w:p>
    <w:p w14:paraId="6B70A82C" w14:textId="77777777" w:rsidR="0019788B" w:rsidRDefault="0040595D" w:rsidP="004247E8">
      <w:pPr>
        <w:pStyle w:val="Heading1"/>
        <w:ind w:hanging="43"/>
      </w:pPr>
      <w:bookmarkStart w:id="4" w:name="PENDAHULUAN"/>
      <w:bookmarkEnd w:id="4"/>
      <w:r>
        <w:rPr>
          <w:spacing w:val="-2"/>
          <w:w w:val="105"/>
        </w:rPr>
        <w:t>PENDAHULUAN</w:t>
      </w:r>
    </w:p>
    <w:p w14:paraId="36FC5D41" w14:textId="1029FAD3" w:rsidR="002F5CCA" w:rsidRPr="002F5CCA" w:rsidRDefault="002F5CCA" w:rsidP="00647C9C">
      <w:pPr>
        <w:spacing w:line="360" w:lineRule="auto"/>
        <w:ind w:left="469" w:right="288" w:firstLine="294"/>
        <w:jc w:val="both"/>
        <w:rPr>
          <w:noProof/>
          <w:sz w:val="23"/>
          <w:szCs w:val="23"/>
          <w:lang w:val="en-US"/>
        </w:rPr>
      </w:pPr>
      <w:bookmarkStart w:id="5" w:name="Kemampuan_numerasi_merupakan_salah_satu_"/>
      <w:bookmarkEnd w:id="5"/>
      <w:r w:rsidRPr="002F5CCA">
        <w:rPr>
          <w:noProof/>
          <w:sz w:val="23"/>
          <w:szCs w:val="23"/>
          <w:lang w:val="id-ID"/>
        </w:rPr>
        <w:t>Pendidikan adalah suatu proses suatu proses pembelajaran pengetahuan, keterampilan dan kebiasaan sekumpulan manusia yang di wariskan dari suatu generasi ke generasi selanjutnya melalui pengajarannya,  dan penelitian. Pendidikan merupakan sebagai usaha sadar dan terancam untuk mewujudkan suasana belajar dan proses pembelajaran untuk peseta didik secara aktif mengembangkan potensi dirinya dan masyarakat.</w:t>
      </w:r>
      <w:r w:rsidR="00647C9C">
        <w:rPr>
          <w:noProof/>
          <w:sz w:val="23"/>
          <w:szCs w:val="23"/>
          <w:lang w:val="id-ID"/>
        </w:rPr>
        <w:t xml:space="preserve"> </w:t>
      </w:r>
      <w:r w:rsidRPr="002F5CCA">
        <w:rPr>
          <w:noProof/>
          <w:sz w:val="23"/>
          <w:szCs w:val="23"/>
          <w:lang w:val="id-ID"/>
        </w:rPr>
        <w:t xml:space="preserve">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    </w:t>
      </w:r>
    </w:p>
    <w:p w14:paraId="2C37B790" w14:textId="28FDDFD6" w:rsidR="002F5CCA" w:rsidRPr="002F5CCA" w:rsidRDefault="002F5CCA" w:rsidP="00647C9C">
      <w:pPr>
        <w:spacing w:after="10" w:line="360" w:lineRule="auto"/>
        <w:ind w:left="469" w:right="288" w:firstLine="251"/>
        <w:jc w:val="both"/>
        <w:rPr>
          <w:noProof/>
          <w:sz w:val="23"/>
          <w:szCs w:val="23"/>
          <w:lang w:val="en-US"/>
        </w:rPr>
      </w:pPr>
      <w:r w:rsidRPr="002F5CCA">
        <w:rPr>
          <w:noProof/>
          <w:sz w:val="23"/>
          <w:szCs w:val="23"/>
          <w:lang w:val="id-ID"/>
        </w:rPr>
        <w:t>Pendidikan dalam pengertian luas dalam perundang-undangan tentang sistem pendidikan No.20 tahun 2003, mengatakan bahwa pendidikan merupakan “usaha sadar dan terencana untuk mewujudkan suasana belajar dan pembelajaran agar peserta didik secara aktif   mengembangkan  potensi dirinya untuk   memiliki   kekuatan   sepiritual   keagamaan, pengendalian  diri,  kepribadian,  kecerdasan, akhlak  mulia  serta  keterampilan  yang  diperlukan  dirinya  dan masyarakat”.</w:t>
      </w:r>
      <w:r w:rsidR="00647C9C">
        <w:rPr>
          <w:noProof/>
          <w:sz w:val="23"/>
          <w:szCs w:val="23"/>
          <w:lang w:val="id-ID"/>
        </w:rPr>
        <w:t xml:space="preserve"> </w:t>
      </w:r>
      <w:r w:rsidRPr="002F5CCA">
        <w:rPr>
          <w:noProof/>
          <w:sz w:val="23"/>
          <w:szCs w:val="23"/>
          <w:lang w:val="id-ID"/>
        </w:rPr>
        <w:t xml:space="preserve">Definisi dari Kamus Bahasa Indonesia (KBBI) kata pendidikan berasal dari kata ‘didik’ serta mendapatkan imbuhan ‘pe’ dan akhiran ‘an’, sehingga  kata  ini  memiliki  pengertian  sebuah  metode,  cara maupum tindakan membimbing. Dapat  didefinisi pengajaran ialah sebuah cara perubahan etika serta prilaku oleh </w:t>
      </w:r>
      <w:r w:rsidRPr="002F5CCA">
        <w:rPr>
          <w:noProof/>
          <w:sz w:val="23"/>
          <w:szCs w:val="23"/>
          <w:lang w:val="id-ID"/>
        </w:rPr>
        <w:lastRenderedPageBreak/>
        <w:t>individu atau sosial dalam upaya   mewujudkan   kemandirian dalam rangka mematangkan  atau mendewasakan manusia melalui upaya pendidikan, pembelajaran, bimbingan serta pembinaan.</w:t>
      </w:r>
      <w:r w:rsidRPr="002F5CCA">
        <w:rPr>
          <w:noProof/>
          <w:sz w:val="23"/>
          <w:szCs w:val="23"/>
          <w:lang w:val="en-US"/>
        </w:rPr>
        <w:t xml:space="preserve"> </w:t>
      </w:r>
      <w:r w:rsidRPr="002F5CCA">
        <w:rPr>
          <w:noProof/>
          <w:sz w:val="23"/>
          <w:szCs w:val="23"/>
          <w:lang w:val="id-ID"/>
        </w:rPr>
        <w:t>(</w:t>
      </w:r>
      <w:r w:rsidRPr="002F5CCA">
        <w:rPr>
          <w:i/>
          <w:noProof/>
          <w:sz w:val="23"/>
          <w:szCs w:val="23"/>
          <w:lang w:val="id-ID"/>
        </w:rPr>
        <w:t>long  life education</w:t>
      </w:r>
      <w:r w:rsidRPr="002F5CCA">
        <w:rPr>
          <w:noProof/>
          <w:sz w:val="23"/>
          <w:szCs w:val="23"/>
          <w:lang w:val="id-ID"/>
        </w:rPr>
        <w:t xml:space="preserve">) Pengajaran dalam pengertian luas juga merupakan sebuah proses kegiatan  mengajar, danmelaksanakan pembelajaran itu bisa terjadi di  lingkungan  manapun  dan  kapanpun  (Amirin:2013:4).  Secara harfiah  arti  pendidikan  adalah  mendidik  yang  dilaksanakan  oleh  seorang  pengajar  kepada  peserta  didik, diharapkan  orang dewasa   pada anak-anak untuk bisa memberikan contoh tauladan, pembelajaran, pengarahan, dan peningkatan etika-akhlak, hanyaserta menggali  pengetahuan  setiap  individu.  Pengajaran  yang diberikan pada peserta didik bukan saja dari pendidikan formal yang dilaksanakan oleh pemegang kekuasaan, namun dalam hal ini fungsi keluarga serta masyarakatlah yang amat  penting dan menjadi wadah pembinaan yang bisa membangkitkan serta mengembangkan pengetahuan serta  pemahaman (Marisyah1 2019).  </w:t>
      </w:r>
    </w:p>
    <w:p w14:paraId="7089ED1F" w14:textId="77777777" w:rsidR="002F5CCA" w:rsidRPr="002F5CCA" w:rsidRDefault="002F5CCA" w:rsidP="00647C9C">
      <w:pPr>
        <w:spacing w:after="10" w:line="360" w:lineRule="auto"/>
        <w:ind w:left="469" w:right="288" w:firstLine="251"/>
        <w:jc w:val="both"/>
        <w:rPr>
          <w:noProof/>
          <w:sz w:val="23"/>
          <w:szCs w:val="23"/>
          <w:lang w:val="en-US"/>
        </w:rPr>
      </w:pPr>
      <w:r w:rsidRPr="002F5CCA">
        <w:rPr>
          <w:noProof/>
          <w:sz w:val="23"/>
          <w:szCs w:val="23"/>
          <w:lang w:val="id-ID"/>
        </w:rPr>
        <w:t xml:space="preserve">Defenisi pendidikan dalam arti sempit pendidikan dalam arti kata sempit adalah sebuah sekolah. Sistem itu berlaku untuk orang dengan berstatus sebagai  murid  yaitu siswa disekolah,  atau peserta  didik pada  suatu universitas (lembaga  pendidikan  formal). Bapak penididikan  Ki Hajar Dewantara dengan pedomannya yaitu, </w:t>
      </w:r>
      <w:r w:rsidRPr="002F5CCA">
        <w:rPr>
          <w:i/>
          <w:noProof/>
          <w:sz w:val="23"/>
          <w:szCs w:val="23"/>
          <w:lang w:val="id-ID"/>
        </w:rPr>
        <w:t>“Ing Ngarso Sung Tulodo</w:t>
      </w:r>
      <w:r w:rsidRPr="002F5CCA">
        <w:rPr>
          <w:noProof/>
          <w:sz w:val="23"/>
          <w:szCs w:val="23"/>
          <w:lang w:val="id-ID"/>
        </w:rPr>
        <w:t xml:space="preserve">”(di depan memberikan contoh), </w:t>
      </w:r>
      <w:r w:rsidRPr="002F5CCA">
        <w:rPr>
          <w:i/>
          <w:noProof/>
          <w:sz w:val="23"/>
          <w:szCs w:val="23"/>
          <w:lang w:val="id-ID"/>
        </w:rPr>
        <w:t xml:space="preserve">“Ing Madyo </w:t>
      </w:r>
      <w:r w:rsidRPr="002F5CCA">
        <w:rPr>
          <w:noProof/>
          <w:sz w:val="23"/>
          <w:szCs w:val="23"/>
          <w:lang w:val="id-ID"/>
        </w:rPr>
        <w:t xml:space="preserve"> </w:t>
      </w:r>
      <w:r w:rsidRPr="002F5CCA">
        <w:rPr>
          <w:i/>
          <w:noProof/>
          <w:sz w:val="23"/>
          <w:szCs w:val="23"/>
          <w:lang w:val="id-ID"/>
        </w:rPr>
        <w:t>Mangun Karso</w:t>
      </w:r>
      <w:r w:rsidRPr="002F5CCA">
        <w:rPr>
          <w:noProof/>
          <w:sz w:val="23"/>
          <w:szCs w:val="23"/>
          <w:lang w:val="id-ID"/>
        </w:rPr>
        <w:t xml:space="preserve">” (di tengah membangun dan memberi semangat) </w:t>
      </w:r>
      <w:r w:rsidRPr="002F5CCA">
        <w:rPr>
          <w:i/>
          <w:noProof/>
          <w:sz w:val="23"/>
          <w:szCs w:val="23"/>
          <w:lang w:val="id-ID"/>
        </w:rPr>
        <w:t>Tut Wuri Handayani</w:t>
      </w:r>
      <w:r w:rsidRPr="002F5CCA">
        <w:rPr>
          <w:noProof/>
          <w:sz w:val="23"/>
          <w:szCs w:val="23"/>
          <w:lang w:val="id-ID"/>
        </w:rPr>
        <w:t xml:space="preserve">  (di  belakang  memberi  dorongan) dan (Febriyanti, 2021).  Seandainya kita  dapat  memahami isi semboyan  tersebut, oleh  karenanya  bias disimpulkanbahwa  peran  guru  sebagai pondasidan  ujung  tombak dalam melaksanaakan laju pendidikan nasional.</w:t>
      </w:r>
    </w:p>
    <w:p w14:paraId="0EEB53C7" w14:textId="1E8DB282" w:rsidR="002F5CCA" w:rsidRPr="002F5CCA" w:rsidRDefault="002F5CCA" w:rsidP="00647C9C">
      <w:pPr>
        <w:spacing w:after="10" w:line="360" w:lineRule="auto"/>
        <w:ind w:left="469" w:right="288" w:firstLine="251"/>
        <w:jc w:val="both"/>
        <w:rPr>
          <w:noProof/>
          <w:sz w:val="23"/>
          <w:szCs w:val="23"/>
          <w:lang w:val="en-US"/>
        </w:rPr>
      </w:pPr>
      <w:r w:rsidRPr="002F5CCA">
        <w:rPr>
          <w:noProof/>
          <w:sz w:val="23"/>
          <w:szCs w:val="23"/>
          <w:lang w:val="id-ID"/>
        </w:rPr>
        <w:t>Menurut Adesemowo (2022) pendidikan yakni pendidikan, sebagai suatu proses integral dalam perkembangan manusia, melibatkan lebih dari sekadar keberadaan di ruang kelas atau institusi formal seperti sekolah. Meskipun sekolah merupakan wadah utama di mana pendidikan disampaikan, konsep ini mencakup seluruh proses pembelajaran sepanjang hidup seseorang. Dalam ruang lingkup yang lebih luas, pendidikan bukan hanya tentang transfer pengetahuan, tetapi juga melibatkan pelatihan keterampilan dan pengembangan karakter. Definisi pendidikan juga mencakup tindakan atau proses mendidik, di mana disiplin diterapkan pada pikiran atau karakter individu.</w:t>
      </w:r>
      <w:r w:rsidR="00647C9C">
        <w:rPr>
          <w:noProof/>
          <w:sz w:val="23"/>
          <w:szCs w:val="23"/>
          <w:lang w:val="en-US"/>
        </w:rPr>
        <w:t xml:space="preserve"> </w:t>
      </w:r>
      <w:r w:rsidRPr="002F5CCA">
        <w:rPr>
          <w:noProof/>
          <w:sz w:val="23"/>
          <w:szCs w:val="23"/>
          <w:lang w:val="id-ID"/>
        </w:rPr>
        <w:t xml:space="preserve">Pendidikan bukan entitas statis; sebaliknya, itu merupakan instrumen perubahan yang dinamis. Tujuan utamanya adalah memengaruhi perilaku sosial orang yang dididik, menciptakan dampak positif dalam masyarakat. Pentingnya pendidikan dapat dilihat dari kemampuannya membentuk individu, membuka wawasan, dan </w:t>
      </w:r>
      <w:r w:rsidRPr="002F5CCA">
        <w:rPr>
          <w:noProof/>
          <w:sz w:val="23"/>
          <w:szCs w:val="23"/>
          <w:lang w:val="id-ID"/>
        </w:rPr>
        <w:lastRenderedPageBreak/>
        <w:t>mengembangkan keterampilan yang relevan dengan kehidupan sehari-hari. Menurut Soedijarto dalam buku karya Karwono dan Heni Mularsih, pendidikan merupakan kegiatan yang dilakukan oleh masyarakat dalam rangka mempertahankan eksistensi budaya dan peradaban masyarakat. Sekolah merupakan tempat yang strategis untuk mempraktikkan pendidikan dalam rangka mewujudkan eksistensi budaya dan peradaban masyarakat.</w:t>
      </w:r>
    </w:p>
    <w:p w14:paraId="74F9BC0D" w14:textId="77777777" w:rsidR="002F5CCA" w:rsidRPr="002F5CCA" w:rsidRDefault="002F5CCA" w:rsidP="00647C9C">
      <w:pPr>
        <w:spacing w:after="10" w:line="360" w:lineRule="auto"/>
        <w:ind w:left="426" w:right="288"/>
        <w:jc w:val="both"/>
        <w:rPr>
          <w:noProof/>
          <w:sz w:val="23"/>
          <w:szCs w:val="23"/>
          <w:lang w:val="en-US"/>
        </w:rPr>
      </w:pPr>
      <w:r w:rsidRPr="002F5CCA">
        <w:rPr>
          <w:noProof/>
          <w:sz w:val="23"/>
          <w:szCs w:val="23"/>
          <w:lang w:val="id-ID"/>
        </w:rPr>
        <w:t xml:space="preserve">Penting yang diajarkan di sekolah dasar untuk membekali siswa dengan pengetahuan tentang alam dan lingkungan sekitar. Salah satu materi dalam (IPAS) kelas IV SD adalah daur air, yang mencakup konsep-konsep seperti penguapan, kondensasi, presipitasi, dan pengumpulan air. Konsep ini bersifat abstrak dan seringkali sulit dipahami siswa apabila hanya disampaikan melalui metode ceramah atau membaca buku teks semata.    </w:t>
      </w:r>
    </w:p>
    <w:p w14:paraId="2BB038DB" w14:textId="77777777" w:rsidR="002F5CCA" w:rsidRPr="002F5CCA" w:rsidRDefault="002F5CCA" w:rsidP="00647C9C">
      <w:pPr>
        <w:spacing w:after="10" w:line="360" w:lineRule="auto"/>
        <w:ind w:left="426" w:right="288" w:firstLine="294"/>
        <w:jc w:val="both"/>
        <w:rPr>
          <w:noProof/>
          <w:sz w:val="23"/>
          <w:szCs w:val="23"/>
          <w:lang w:val="en-US"/>
        </w:rPr>
      </w:pPr>
      <w:r w:rsidRPr="002F5CCA">
        <w:rPr>
          <w:noProof/>
          <w:sz w:val="23"/>
          <w:szCs w:val="23"/>
          <w:lang w:val="id-ID"/>
        </w:rPr>
        <w:t>Perkembangan teknologi informasi memberikan peluang bagi guru untuk menggunakan media pembelajaran digital yang lebih menarik dan interaktif. Salah satu media yang efektif adalah video animasi, karena mampu menyampaikan informasi secara visual dan auditif, serta meningkatkan daya tarik siswa dalam mengikuti pembelajaran.</w:t>
      </w:r>
    </w:p>
    <w:p w14:paraId="22820666" w14:textId="77777777" w:rsidR="002F5CCA" w:rsidRPr="002F5CCA" w:rsidRDefault="002F5CCA" w:rsidP="00647C9C">
      <w:pPr>
        <w:spacing w:after="10" w:line="360" w:lineRule="auto"/>
        <w:ind w:left="426" w:right="288"/>
        <w:jc w:val="both"/>
        <w:rPr>
          <w:noProof/>
          <w:sz w:val="23"/>
          <w:szCs w:val="23"/>
          <w:lang w:val="en-US"/>
        </w:rPr>
      </w:pPr>
      <w:r w:rsidRPr="002F5CCA">
        <w:rPr>
          <w:i/>
          <w:iCs/>
          <w:noProof/>
          <w:sz w:val="23"/>
          <w:szCs w:val="23"/>
          <w:lang w:val="id-ID"/>
        </w:rPr>
        <w:t xml:space="preserve">Powtoon </w:t>
      </w:r>
      <w:r w:rsidRPr="002F5CCA">
        <w:rPr>
          <w:noProof/>
          <w:sz w:val="23"/>
          <w:szCs w:val="23"/>
          <w:lang w:val="id-ID"/>
        </w:rPr>
        <w:t xml:space="preserve">adalah salah satu platform online untuk membuat video animasi edukatif dengan tampilan menarik dan pengoperasian yang sederhana. Dengan </w:t>
      </w:r>
      <w:r w:rsidRPr="002F5CCA">
        <w:rPr>
          <w:i/>
          <w:iCs/>
          <w:noProof/>
          <w:sz w:val="23"/>
          <w:szCs w:val="23"/>
          <w:lang w:val="id-ID"/>
        </w:rPr>
        <w:t>Powtoon</w:t>
      </w:r>
      <w:r w:rsidRPr="002F5CCA">
        <w:rPr>
          <w:noProof/>
          <w:sz w:val="23"/>
          <w:szCs w:val="23"/>
          <w:lang w:val="id-ID"/>
        </w:rPr>
        <w:t>, guru dapat membuat video pembelajaran yang menyampaikan materi (IPAS) secara runtut, visual, dan mudah dipahami oleh siswa sekolah dasar. Penggunaan media animasi ini diharapkan dapat meningkatkan motivasi belajar, pemahaman konsep, dan hasil belajar siswa.</w:t>
      </w:r>
    </w:p>
    <w:p w14:paraId="713C2C8D" w14:textId="77777777" w:rsidR="002F5CCA" w:rsidRPr="002F5CCA" w:rsidRDefault="002F5CCA" w:rsidP="00647C9C">
      <w:pPr>
        <w:spacing w:after="10" w:line="360" w:lineRule="auto"/>
        <w:ind w:left="426" w:right="288" w:firstLine="294"/>
        <w:jc w:val="both"/>
        <w:rPr>
          <w:noProof/>
          <w:sz w:val="23"/>
          <w:szCs w:val="23"/>
          <w:lang w:val="en-US"/>
        </w:rPr>
      </w:pPr>
      <w:r w:rsidRPr="002F5CCA">
        <w:rPr>
          <w:noProof/>
          <w:sz w:val="23"/>
          <w:szCs w:val="23"/>
          <w:lang w:val="id-ID"/>
        </w:rPr>
        <w:t>Salah satu mata pelajaran yang sering kali dianggap sulit dan membosankan oleh siswa SD adalah Ilmu Pengetahuan Alam (IPAS). Hal ini disebabkan karena guru hanya terpaku pada buku teks sebagai satu-satunya sumber belajar mengajar.  Hal lain yang menjadi kelemahan dalam pelajaran (IPAS) adalah masalah teknik penilaian pembelajaran yang tidak akurat dan menyeluruh. Proses penilaian yang di lakukan selama ini semata-mata hanya menekankan pada penguasaan konsep yang dijaring dengan tes tulis objektif dan subjektif sebagai alat ukurnya. Dengan cara penelitian seperti, ini berarti pengujian yang dilakukan oleh guru baru mengukur penguasaan materi saja dan itupun hanya meliputi ranah kognitif tingkat rendah tingkat rendah. Keadaan semacam ini merupakan salah satu indikasi indikasi adanya kelemahan pembelajaran di sekolah.</w:t>
      </w:r>
    </w:p>
    <w:p w14:paraId="2E5D84C8" w14:textId="31C19364" w:rsidR="002F5CCA" w:rsidRPr="00647C9C" w:rsidRDefault="002F5CCA" w:rsidP="00647C9C">
      <w:pPr>
        <w:spacing w:after="10" w:line="360" w:lineRule="auto"/>
        <w:ind w:left="426" w:right="288" w:firstLine="294"/>
        <w:jc w:val="both"/>
        <w:rPr>
          <w:noProof/>
          <w:sz w:val="23"/>
          <w:szCs w:val="23"/>
          <w:lang w:val="id-ID"/>
        </w:rPr>
      </w:pPr>
      <w:r w:rsidRPr="002F5CCA">
        <w:rPr>
          <w:noProof/>
          <w:sz w:val="23"/>
          <w:szCs w:val="23"/>
          <w:lang w:val="id-ID"/>
        </w:rPr>
        <w:t xml:space="preserve">Berdasarkan data nilai ulangan (IPAS) di atas dapat di lihat bahwa dari 30 orang siswa hanya hanya 9 siswa yang memenuhi (KKM) yaitu 60% sedangkan jumlah siswa yang tidak memenuhi (KKM) adalah 21 orang siswa yaitu 40%, pada ulangan harian (IPAS) kelas lV SD </w:t>
      </w:r>
      <w:r w:rsidRPr="002F5CCA">
        <w:rPr>
          <w:noProof/>
          <w:sz w:val="23"/>
          <w:szCs w:val="23"/>
          <w:lang w:val="id-ID"/>
        </w:rPr>
        <w:lastRenderedPageBreak/>
        <w:t>Negeri 090637 Medan Johor dapat di simpulkan banyaknya siswa dikatakan belum dapat dikat akan tuntas secara maksimal.</w:t>
      </w:r>
      <w:r w:rsidR="00647C9C">
        <w:rPr>
          <w:noProof/>
          <w:sz w:val="23"/>
          <w:szCs w:val="23"/>
          <w:lang w:val="id-ID"/>
        </w:rPr>
        <w:t xml:space="preserve"> </w:t>
      </w:r>
      <w:r w:rsidRPr="002F5CCA">
        <w:rPr>
          <w:noProof/>
          <w:sz w:val="23"/>
          <w:szCs w:val="23"/>
          <w:lang w:val="id-ID"/>
        </w:rPr>
        <w:t>Analisis kebutuhan yag dilakukan untuk mengetahui permasalahan yang ada di sekolah dinyatakan   bahwa guru   masih   menggunakan   media gambar dan power point dalam menjelaskan materi pembelajaran. Hal   tersebut   dikarenakan   ketersedian   media video animasi yang  belum  ada  dan  pembuatan  media  video  animasi untuk  pembelajaran  (IPAS) belum  pernah  dilakukan  oleh wali kelas. Media video animasi sangat dibutuhkan dalam pembelajaran karena dapat memudahkan guru dalam menyampaikan materi serta membantu siswa dalam memahami konsep yang disampaikan. Penggunaan video animasi juga mampu menarik perhatian siswa, sehingga mereka lebih antusias dalam mengikuti proses pembelajaran.</w:t>
      </w:r>
    </w:p>
    <w:p w14:paraId="3DCCE095" w14:textId="047C7BA5" w:rsidR="002F5CCA" w:rsidRPr="002F5CCA" w:rsidRDefault="002F5CCA" w:rsidP="00647C9C">
      <w:pPr>
        <w:spacing w:after="10" w:line="360" w:lineRule="auto"/>
        <w:ind w:left="426" w:right="288" w:firstLine="294"/>
        <w:jc w:val="both"/>
        <w:rPr>
          <w:noProof/>
          <w:sz w:val="23"/>
          <w:szCs w:val="23"/>
          <w:lang w:val="en-US"/>
        </w:rPr>
      </w:pPr>
      <w:r w:rsidRPr="002F5CCA">
        <w:rPr>
          <w:noProof/>
          <w:sz w:val="23"/>
          <w:szCs w:val="23"/>
          <w:lang w:val="id-ID"/>
        </w:rPr>
        <w:t>Khususnya pada materi siklus air, yang bersifat abstrak dan membutuhkan visualisasi, media video animasi dinilai sangat cocok untuk digunakan. Hal ini disebabkan oleh penyajian materi yang sistematis serta tampilan visual yang menarik, yang dapat meningkatkan minat dan ketertarikan siswa dalam belajar.</w:t>
      </w:r>
      <w:r w:rsidR="00647C9C">
        <w:rPr>
          <w:noProof/>
          <w:sz w:val="23"/>
          <w:szCs w:val="23"/>
          <w:lang w:val="id-ID"/>
        </w:rPr>
        <w:t xml:space="preserve"> </w:t>
      </w:r>
      <w:r w:rsidRPr="002F5CCA">
        <w:rPr>
          <w:noProof/>
          <w:sz w:val="23"/>
          <w:szCs w:val="23"/>
          <w:lang w:val="id-ID"/>
        </w:rPr>
        <w:t>Perkembangan teknologi informasi telah memberikan peluang besar bagi para pendidik untuk menghadirkan media pembelajaran digital yang lebih menarik dan interaktif. Salah satu media yang dinilai efektif untuk mendukung proses belajar mengajar adalah video animasi. Media ini memiliki keunggulan dalam menyampaikan informasi secara visual dan auditif, serta mampu menarik perhatian siswa sehingga membuat pembelajaran menjadi lebih hidup dan menyenangkan.</w:t>
      </w:r>
    </w:p>
    <w:p w14:paraId="77D09396" w14:textId="77777777" w:rsidR="0019788B" w:rsidRDefault="0019788B" w:rsidP="00647C9C">
      <w:pPr>
        <w:pStyle w:val="BodyText"/>
        <w:spacing w:before="11" w:line="360" w:lineRule="auto"/>
        <w:ind w:left="0"/>
        <w:jc w:val="left"/>
      </w:pPr>
    </w:p>
    <w:p w14:paraId="17BACB12" w14:textId="77777777" w:rsidR="0019788B" w:rsidRDefault="0040595D" w:rsidP="00647C9C">
      <w:pPr>
        <w:pStyle w:val="Heading1"/>
        <w:spacing w:line="360" w:lineRule="auto"/>
        <w:jc w:val="both"/>
      </w:pPr>
      <w:bookmarkStart w:id="6" w:name="BAHAN_DAN_METODE"/>
      <w:bookmarkEnd w:id="6"/>
      <w:r>
        <w:rPr>
          <w:spacing w:val="-2"/>
          <w:w w:val="105"/>
        </w:rPr>
        <w:t>BAHAN</w:t>
      </w:r>
      <w:r>
        <w:rPr>
          <w:spacing w:val="-7"/>
          <w:w w:val="105"/>
        </w:rPr>
        <w:t xml:space="preserve"> </w:t>
      </w:r>
      <w:r>
        <w:rPr>
          <w:spacing w:val="-2"/>
          <w:w w:val="105"/>
        </w:rPr>
        <w:t>DAN</w:t>
      </w:r>
      <w:r>
        <w:rPr>
          <w:spacing w:val="-8"/>
          <w:w w:val="105"/>
        </w:rPr>
        <w:t xml:space="preserve"> </w:t>
      </w:r>
      <w:r>
        <w:rPr>
          <w:spacing w:val="-2"/>
          <w:w w:val="105"/>
        </w:rPr>
        <w:t>METODE</w:t>
      </w:r>
    </w:p>
    <w:p w14:paraId="740D2277" w14:textId="77777777" w:rsidR="007E2D75" w:rsidRDefault="007E2D75" w:rsidP="00647C9C">
      <w:pPr>
        <w:spacing w:line="360" w:lineRule="auto"/>
        <w:ind w:left="426" w:right="288" w:firstLine="294"/>
        <w:jc w:val="both"/>
        <w:rPr>
          <w:noProof/>
          <w:sz w:val="23"/>
          <w:szCs w:val="23"/>
          <w:lang w:val="en-US"/>
        </w:rPr>
      </w:pPr>
      <w:bookmarkStart w:id="7" w:name="Jenis_penelitian_yang_digunakan_adalah_Q"/>
      <w:bookmarkEnd w:id="7"/>
      <w:r w:rsidRPr="007E2D75">
        <w:rPr>
          <w:noProof/>
          <w:sz w:val="23"/>
          <w:szCs w:val="23"/>
          <w:lang w:val="id-ID"/>
        </w:rPr>
        <w:t>Penelitian dan pengembangan yang dilakukan dalam studi ini bertujuan untuk mengembangkan produk yang telah ada sebelumnya. Rancangan penelitian ini disusun berdasarkan model penelitian dan pengembangan oleh Richey dan Klein. Dalam hal ini, Richey dan Klein (Sugiono 2016:39) menyatakan bahwa fokus dari penelitian desain dan pengembangan dapat terletak pada analisis awal (ADDIE) metode ini dipilih karena sistematis dan cocok untuk mengembangkan percobaan. Inti dari penelitian dengan metode R&amp;D adalah menghasilkan produk yang akan membantu dalam bidang tertentu. Produk yang dihasilkan bisa berupa produk baru atau produk yang sudah ada namun telah dikembangkan menjadi lebih baik, efektif, efisien, dan lebih praktis.</w:t>
      </w:r>
    </w:p>
    <w:p w14:paraId="36F02086" w14:textId="77777777" w:rsidR="007E2D75" w:rsidRPr="007E2D75" w:rsidRDefault="007E2D75" w:rsidP="00647C9C">
      <w:pPr>
        <w:spacing w:line="360" w:lineRule="auto"/>
        <w:ind w:left="426" w:right="288" w:firstLine="294"/>
        <w:jc w:val="both"/>
        <w:rPr>
          <w:noProof/>
          <w:sz w:val="23"/>
          <w:szCs w:val="23"/>
          <w:lang w:val="id-ID"/>
        </w:rPr>
      </w:pPr>
      <w:r w:rsidRPr="007E2D75">
        <w:rPr>
          <w:noProof/>
          <w:sz w:val="23"/>
          <w:szCs w:val="23"/>
          <w:lang w:val="id-ID"/>
        </w:rPr>
        <w:t xml:space="preserve">Pada tahap ini, produk atau media yang dikembangkan oleh peneliti akan dinilai apakah berhasil atau tidak. Peneliti memerlukan beberapa evaluasi yang dapat dilakukan oleh ahli </w:t>
      </w:r>
      <w:r w:rsidRPr="007E2D75">
        <w:rPr>
          <w:noProof/>
          <w:sz w:val="23"/>
          <w:szCs w:val="23"/>
          <w:lang w:val="id-ID"/>
        </w:rPr>
        <w:lastRenderedPageBreak/>
        <w:t xml:space="preserve">media dan ahli materi, serta menilai keberhasilan peserta didik dalam menggunakan media yang telah dikembangkan. Tahap evaluasi ini akan menentukan apakah media yang dirancang oleh peneliti layak digunakan atau perlu diperbaiki. Jika media pembelajaran berupa video animasi berbasis Web terbukti berhasil, maka media tersebut dapat diterapkan di kelas III SD Negeri 060937 dan digunakan oleh guru dalam menyampaikan materi pembelajaran.  </w:t>
      </w:r>
    </w:p>
    <w:p w14:paraId="21836DC9" w14:textId="77777777" w:rsidR="00F21833" w:rsidRPr="0072237A" w:rsidRDefault="00F21833" w:rsidP="00647C9C">
      <w:pPr>
        <w:spacing w:line="360" w:lineRule="auto"/>
        <w:ind w:right="13"/>
        <w:jc w:val="both"/>
        <w:rPr>
          <w:noProof/>
          <w:sz w:val="23"/>
          <w:szCs w:val="23"/>
          <w:lang w:val="en-ID"/>
        </w:rPr>
      </w:pPr>
    </w:p>
    <w:p w14:paraId="4A17886B" w14:textId="77777777" w:rsidR="0019788B" w:rsidRDefault="0040595D" w:rsidP="00647C9C">
      <w:pPr>
        <w:pStyle w:val="Heading1"/>
        <w:spacing w:line="360" w:lineRule="auto"/>
        <w:jc w:val="both"/>
      </w:pPr>
      <w:bookmarkStart w:id="8" w:name="HASIL_DAN_PEMBAHASAN"/>
      <w:bookmarkEnd w:id="8"/>
      <w:r>
        <w:rPr>
          <w:w w:val="105"/>
        </w:rPr>
        <w:t>HASIL</w:t>
      </w:r>
      <w:r>
        <w:rPr>
          <w:spacing w:val="-14"/>
          <w:w w:val="105"/>
        </w:rPr>
        <w:t xml:space="preserve"> </w:t>
      </w:r>
      <w:r>
        <w:rPr>
          <w:w w:val="105"/>
        </w:rPr>
        <w:t>DAN</w:t>
      </w:r>
      <w:r>
        <w:rPr>
          <w:spacing w:val="-8"/>
          <w:w w:val="105"/>
        </w:rPr>
        <w:t xml:space="preserve"> </w:t>
      </w:r>
      <w:r>
        <w:rPr>
          <w:spacing w:val="-2"/>
          <w:w w:val="105"/>
        </w:rPr>
        <w:t>PEMBAHASAN</w:t>
      </w:r>
    </w:p>
    <w:p w14:paraId="03D946E5" w14:textId="77777777" w:rsidR="00387EB9" w:rsidRPr="00387EB9" w:rsidRDefault="00387EB9" w:rsidP="00647C9C">
      <w:pPr>
        <w:spacing w:line="360" w:lineRule="auto"/>
        <w:ind w:left="426" w:right="288" w:firstLine="294"/>
        <w:jc w:val="both"/>
        <w:rPr>
          <w:sz w:val="23"/>
          <w:szCs w:val="23"/>
        </w:rPr>
      </w:pPr>
      <w:bookmarkStart w:id="9" w:name="Jenis_penelitian_yang_digunakan_dalam_pe"/>
      <w:bookmarkStart w:id="10" w:name="Sebelum_peneliti_melakukan_penelitian,_p"/>
      <w:bookmarkStart w:id="11" w:name="Setelah_dilakukan_pretest_selanjutnya_di"/>
      <w:bookmarkEnd w:id="9"/>
      <w:bookmarkEnd w:id="10"/>
      <w:bookmarkEnd w:id="11"/>
      <w:r w:rsidRPr="00387EB9">
        <w:rPr>
          <w:sz w:val="23"/>
          <w:szCs w:val="23"/>
        </w:rPr>
        <w:t>Pada tahap ini, peneliti mulai mengembangkan produk bahan ajar berupa media pembelajaran video animasi berbasis Powtoon pada mata pelajaran IPAS untuk peserta didik kelas IV SD Negeri 090637 Medan Johor. Proses pengembangan meliputi penyusunan alur cerita (storyboard), penentuan materi yang akan ditampilkan, penyusunan soal atau latihan, serta pelaksanaan validasi terhadap media dan materi video animasi yang dikembangkan.</w:t>
      </w:r>
    </w:p>
    <w:p w14:paraId="41816063" w14:textId="77777777" w:rsidR="00387EB9" w:rsidRPr="00387EB9" w:rsidRDefault="00387EB9" w:rsidP="00647C9C">
      <w:pPr>
        <w:spacing w:line="360" w:lineRule="auto"/>
        <w:ind w:left="426" w:right="288"/>
        <w:jc w:val="both"/>
        <w:rPr>
          <w:sz w:val="23"/>
          <w:szCs w:val="23"/>
        </w:rPr>
      </w:pPr>
      <w:r w:rsidRPr="00387EB9">
        <w:rPr>
          <w:sz w:val="23"/>
          <w:szCs w:val="23"/>
        </w:rPr>
        <w:t>Materi yang digunakan disesuaikan dengan materi IPAS kelas IV berdasarkan Kurikulum Merdeka. Media visual, latar belakang, serta elemen pendukung lainnya dikembangkan menggunakan aplikasi Powtoon dan didukung oleh aplikasi media aplikasi animasi lainnya. Seluruh gambar dan ilustrasi yang digunakan berasal dari sumber yang legal dan relevan sehingga menghasilkan media video animasi yang menarik dan sesuai dengan karakteristik peserta didik sekolah dasar.</w:t>
      </w:r>
    </w:p>
    <w:p w14:paraId="217E9F78" w14:textId="0691720E" w:rsidR="0019788B" w:rsidRDefault="00387EB9" w:rsidP="00647C9C">
      <w:pPr>
        <w:spacing w:line="360" w:lineRule="auto"/>
        <w:ind w:left="426" w:right="288" w:firstLine="294"/>
        <w:jc w:val="both"/>
        <w:rPr>
          <w:w w:val="105"/>
        </w:rPr>
      </w:pPr>
      <w:r w:rsidRPr="00387EB9">
        <w:rPr>
          <w:sz w:val="23"/>
          <w:szCs w:val="23"/>
        </w:rPr>
        <w:t>Pada produk media pembelajaran video animasi yang dikembangkan, peneliti melaksanakan tahap validasi oleh para ahli, yaitu validator ahli media dan validator ahli materi. Hasil penilaian dari validator ahli media menunjukkan bahwa tampilan awal media video animasi telah memenuhi kriteria kelayakan. Selanjutnya, peneliti melakukan validasi kepada validator ahli materi. Masukan yang diberikan antara lain agar indikator karakteristik pembelajaran diperjelas dalam media video animasi.</w:t>
      </w:r>
      <w:r w:rsidR="00752B42">
        <w:rPr>
          <w:sz w:val="23"/>
          <w:szCs w:val="23"/>
        </w:rPr>
        <w:t xml:space="preserve"> </w:t>
      </w:r>
      <w:r w:rsidR="00752B42" w:rsidRPr="00095105">
        <w:rPr>
          <w:sz w:val="24"/>
        </w:rPr>
        <w:t>Berdasarkan hasil penilaian dari validator ahli materi dan validator ahli media, media pembelajaran video animasi berbasis Powtoon yang dikembangkan telah memenuhi kriteria kelayakan baik dari segi isi maupun tampilan</w:t>
      </w:r>
      <w:r w:rsidR="00752B42">
        <w:rPr>
          <w:sz w:val="24"/>
        </w:rPr>
        <w:t>.</w:t>
      </w:r>
      <w:r w:rsidR="00647C9C">
        <w:rPr>
          <w:sz w:val="23"/>
          <w:szCs w:val="23"/>
        </w:rPr>
        <w:t xml:space="preserve"> </w:t>
      </w:r>
      <w:r w:rsidR="0040595D">
        <w:rPr>
          <w:w w:val="105"/>
        </w:rPr>
        <w:t>Setelah dilakukan pretest selanjutnya ditentukan kelas eksperimen dan kelas kontrol dengan cara melihat rata-rata hasil pretest. Nilai rata-rata kelas V</w:t>
      </w:r>
      <w:r w:rsidR="00526BD4">
        <w:rPr>
          <w:w w:val="105"/>
        </w:rPr>
        <w:t>-C</w:t>
      </w:r>
      <w:r w:rsidR="0040595D">
        <w:rPr>
          <w:w w:val="105"/>
        </w:rPr>
        <w:t xml:space="preserve"> adalah </w:t>
      </w:r>
      <w:r w:rsidR="00752B42">
        <w:rPr>
          <w:w w:val="105"/>
        </w:rPr>
        <w:t>79</w:t>
      </w:r>
      <w:r w:rsidR="00526BD4">
        <w:rPr>
          <w:w w:val="105"/>
        </w:rPr>
        <w:t>%</w:t>
      </w:r>
      <w:r w:rsidR="000214D4">
        <w:rPr>
          <w:w w:val="105"/>
        </w:rPr>
        <w:t>.</w:t>
      </w:r>
      <w:bookmarkStart w:id="12" w:name="Pada_hari_Jumat_08_November_2024_penelit"/>
      <w:bookmarkEnd w:id="12"/>
    </w:p>
    <w:p w14:paraId="3680A282" w14:textId="77777777" w:rsidR="00647C9C" w:rsidRPr="00647C9C" w:rsidRDefault="00647C9C" w:rsidP="00647C9C">
      <w:pPr>
        <w:spacing w:line="360" w:lineRule="auto"/>
        <w:ind w:left="426" w:right="288" w:firstLine="294"/>
        <w:jc w:val="both"/>
        <w:rPr>
          <w:sz w:val="23"/>
          <w:szCs w:val="23"/>
        </w:rPr>
      </w:pPr>
    </w:p>
    <w:p w14:paraId="11B87346" w14:textId="77777777" w:rsidR="0019788B" w:rsidRDefault="0040595D" w:rsidP="00647C9C">
      <w:pPr>
        <w:pStyle w:val="Heading1"/>
        <w:spacing w:line="360" w:lineRule="auto"/>
      </w:pPr>
      <w:bookmarkStart w:id="13" w:name="KESIMPULAN"/>
      <w:bookmarkEnd w:id="13"/>
      <w:r>
        <w:rPr>
          <w:spacing w:val="-2"/>
          <w:w w:val="105"/>
        </w:rPr>
        <w:t>KESIMPULAN</w:t>
      </w:r>
    </w:p>
    <w:p w14:paraId="6C2AEC24" w14:textId="77777777" w:rsidR="005D74C9" w:rsidRPr="005D74C9" w:rsidRDefault="005D74C9" w:rsidP="00647C9C">
      <w:pPr>
        <w:pStyle w:val="NormalWeb"/>
        <w:spacing w:before="0" w:beforeAutospacing="0" w:after="0" w:afterAutospacing="0" w:line="360" w:lineRule="auto"/>
        <w:ind w:left="426" w:right="288"/>
        <w:jc w:val="both"/>
        <w:rPr>
          <w:noProof/>
          <w:sz w:val="23"/>
          <w:szCs w:val="23"/>
          <w:lang w:val="en-ID"/>
        </w:rPr>
      </w:pPr>
      <w:bookmarkStart w:id="14" w:name="Adapun_kesimpulan_dari_penelitan_yang_te"/>
      <w:bookmarkEnd w:id="14"/>
      <w:r w:rsidRPr="005D74C9">
        <w:rPr>
          <w:noProof/>
          <w:sz w:val="23"/>
          <w:szCs w:val="23"/>
          <w:lang w:val="en-ID"/>
        </w:rPr>
        <w:t>Berdasarkan hasil analisis data penelitian dan pembahasan yang telah dilakukan, maka dapat ditarik kesimpulan sebagai berikut:</w:t>
      </w:r>
    </w:p>
    <w:p w14:paraId="45B20542" w14:textId="77777777" w:rsidR="00272A6E" w:rsidRPr="00272A6E" w:rsidRDefault="00272A6E" w:rsidP="00647C9C">
      <w:pPr>
        <w:pStyle w:val="ListParagraph"/>
        <w:widowControl/>
        <w:numPr>
          <w:ilvl w:val="0"/>
          <w:numId w:val="3"/>
        </w:numPr>
        <w:autoSpaceDE/>
        <w:autoSpaceDN/>
        <w:spacing w:line="360" w:lineRule="auto"/>
        <w:ind w:left="426" w:right="288" w:firstLine="0"/>
        <w:contextualSpacing/>
        <w:rPr>
          <w:sz w:val="23"/>
          <w:szCs w:val="23"/>
        </w:rPr>
      </w:pPr>
      <w:r w:rsidRPr="00272A6E">
        <w:rPr>
          <w:sz w:val="23"/>
          <w:szCs w:val="23"/>
        </w:rPr>
        <w:lastRenderedPageBreak/>
        <w:t>Media video animasi berbasis Powtoon pada materi daur air untuk siswa kelas IV SD Negeri 060937 Medan Johor dinyatakan sangat valid dan sangat praktis, sehingga layak digunakan dalam pembelajaran IPAS.</w:t>
      </w:r>
    </w:p>
    <w:p w14:paraId="59808945" w14:textId="77777777" w:rsidR="00272A6E" w:rsidRPr="00272A6E" w:rsidRDefault="00272A6E" w:rsidP="00647C9C">
      <w:pPr>
        <w:pStyle w:val="ListParagraph"/>
        <w:widowControl/>
        <w:numPr>
          <w:ilvl w:val="0"/>
          <w:numId w:val="3"/>
        </w:numPr>
        <w:autoSpaceDE/>
        <w:autoSpaceDN/>
        <w:spacing w:line="360" w:lineRule="auto"/>
        <w:ind w:left="426" w:right="288" w:firstLine="0"/>
        <w:contextualSpacing/>
        <w:rPr>
          <w:sz w:val="23"/>
          <w:szCs w:val="23"/>
        </w:rPr>
      </w:pPr>
      <w:r w:rsidRPr="00272A6E">
        <w:rPr>
          <w:sz w:val="23"/>
          <w:szCs w:val="23"/>
        </w:rPr>
        <w:t>Penggunaan media video animasi berbasis Powtoon terbukti mampu meningkatkan minat belajar, fokus, dan keterlibatan siswa, baik dalam pembelajaran mandiri maupun pembelajaran yang dibimbing oleh guru.</w:t>
      </w:r>
    </w:p>
    <w:p w14:paraId="5BE0BD05" w14:textId="4F060885" w:rsidR="00B76C15" w:rsidRPr="00647C9C" w:rsidRDefault="00272A6E" w:rsidP="00647C9C">
      <w:pPr>
        <w:pStyle w:val="ListParagraph"/>
        <w:widowControl/>
        <w:numPr>
          <w:ilvl w:val="0"/>
          <w:numId w:val="3"/>
        </w:numPr>
        <w:autoSpaceDE/>
        <w:autoSpaceDN/>
        <w:spacing w:line="360" w:lineRule="auto"/>
        <w:ind w:left="426" w:right="288" w:firstLine="0"/>
        <w:contextualSpacing/>
        <w:rPr>
          <w:sz w:val="23"/>
          <w:szCs w:val="23"/>
        </w:rPr>
      </w:pPr>
      <w:r w:rsidRPr="00272A6E">
        <w:rPr>
          <w:sz w:val="23"/>
          <w:szCs w:val="23"/>
        </w:rPr>
        <w:t>Media video animasi berbasis Powtoon layak diterapkan sebagai alternatif media pembelajaran digital yang inovatif guna mendukung peningkatan motivasi belajar serta hasil belajar peserta didik pada mata pelajaran IPAS.</w:t>
      </w:r>
      <w:bookmarkStart w:id="15" w:name="DAFTAR_PUSTAKA"/>
      <w:bookmarkEnd w:id="15"/>
    </w:p>
    <w:p w14:paraId="57C0516A" w14:textId="77777777" w:rsidR="00B76C15" w:rsidRDefault="00B76C15">
      <w:pPr>
        <w:pStyle w:val="Heading1"/>
        <w:ind w:left="426"/>
        <w:rPr>
          <w:w w:val="105"/>
        </w:rPr>
      </w:pPr>
    </w:p>
    <w:p w14:paraId="08003F3B" w14:textId="77777777" w:rsidR="00B76C15" w:rsidRDefault="00B76C15">
      <w:pPr>
        <w:pStyle w:val="Heading1"/>
        <w:ind w:left="426"/>
        <w:rPr>
          <w:w w:val="105"/>
        </w:rPr>
      </w:pPr>
    </w:p>
    <w:p w14:paraId="0C86673F" w14:textId="77777777" w:rsidR="0019788B" w:rsidRDefault="0040595D">
      <w:pPr>
        <w:pStyle w:val="Heading1"/>
        <w:ind w:left="426"/>
      </w:pPr>
      <w:r>
        <w:rPr>
          <w:w w:val="105"/>
        </w:rPr>
        <w:t>DAFTAR</w:t>
      </w:r>
      <w:r>
        <w:rPr>
          <w:spacing w:val="-16"/>
          <w:w w:val="105"/>
        </w:rPr>
        <w:t xml:space="preserve"> </w:t>
      </w:r>
      <w:r>
        <w:rPr>
          <w:spacing w:val="-2"/>
          <w:w w:val="105"/>
        </w:rPr>
        <w:t>PUSTAKA</w:t>
      </w:r>
    </w:p>
    <w:p w14:paraId="1B3380D4" w14:textId="77777777" w:rsidR="008F633A" w:rsidRDefault="008F633A" w:rsidP="00647C9C">
      <w:pPr>
        <w:spacing w:line="360" w:lineRule="auto"/>
        <w:ind w:left="426" w:right="288"/>
        <w:jc w:val="both"/>
        <w:rPr>
          <w:noProof/>
          <w:sz w:val="24"/>
          <w:lang w:val="en-US"/>
        </w:rPr>
      </w:pPr>
      <w:r w:rsidRPr="005B3F85">
        <w:rPr>
          <w:noProof/>
          <w:sz w:val="24"/>
          <w:lang w:val="id-ID"/>
        </w:rPr>
        <w:t xml:space="preserve">Adesemowo. (2022). </w:t>
      </w:r>
      <w:r w:rsidRPr="005B3F85">
        <w:rPr>
          <w:i/>
          <w:iCs/>
          <w:noProof/>
          <w:sz w:val="24"/>
          <w:lang w:val="id-ID"/>
        </w:rPr>
        <w:t>Pendidikan sebagai proses integral dalam perkembangan manusia.</w:t>
      </w:r>
    </w:p>
    <w:p w14:paraId="21E20D8C" w14:textId="77777777" w:rsidR="008F633A" w:rsidRDefault="008F633A" w:rsidP="00647C9C">
      <w:pPr>
        <w:spacing w:line="360" w:lineRule="auto"/>
        <w:ind w:left="426" w:right="288"/>
        <w:jc w:val="both"/>
        <w:rPr>
          <w:noProof/>
          <w:sz w:val="24"/>
          <w:lang w:val="en-US"/>
        </w:rPr>
      </w:pPr>
      <w:r w:rsidRPr="005B3F85">
        <w:rPr>
          <w:noProof/>
          <w:sz w:val="24"/>
          <w:lang w:val="id-ID"/>
        </w:rPr>
        <w:t xml:space="preserve">Amirin, T. M. (2013). </w:t>
      </w:r>
      <w:r w:rsidRPr="005B3F85">
        <w:rPr>
          <w:i/>
          <w:iCs/>
          <w:noProof/>
          <w:sz w:val="24"/>
          <w:lang w:val="id-ID"/>
        </w:rPr>
        <w:t>Pokok-pokok teori sistem.</w:t>
      </w:r>
      <w:r w:rsidRPr="005B3F85">
        <w:rPr>
          <w:noProof/>
          <w:sz w:val="24"/>
          <w:lang w:val="id-ID"/>
        </w:rPr>
        <w:t xml:space="preserve"> Jakarta: Rajawali Pers.</w:t>
      </w:r>
    </w:p>
    <w:p w14:paraId="782E871A"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Arikunto, S. (2013). </w:t>
      </w:r>
      <w:r w:rsidRPr="005B3F85">
        <w:rPr>
          <w:i/>
          <w:iCs/>
          <w:noProof/>
          <w:sz w:val="24"/>
          <w:lang w:val="id-ID"/>
        </w:rPr>
        <w:t>Prosedur penelitian: Suatu pendekatan praktik.</w:t>
      </w:r>
      <w:r w:rsidRPr="005B3F85">
        <w:rPr>
          <w:noProof/>
          <w:sz w:val="24"/>
          <w:lang w:val="id-ID"/>
        </w:rPr>
        <w:t xml:space="preserve"> Jakarta: Rineka Cipta.</w:t>
      </w:r>
    </w:p>
    <w:p w14:paraId="2C01E915"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Arsyad, A. (2013). </w:t>
      </w:r>
      <w:r w:rsidRPr="005B3F85">
        <w:rPr>
          <w:i/>
          <w:iCs/>
          <w:noProof/>
          <w:sz w:val="24"/>
          <w:lang w:val="id-ID"/>
        </w:rPr>
        <w:t>Media pembelajaran.</w:t>
      </w:r>
      <w:r w:rsidRPr="005B3F85">
        <w:rPr>
          <w:noProof/>
          <w:sz w:val="24"/>
          <w:lang w:val="id-ID"/>
        </w:rPr>
        <w:t xml:space="preserve"> Jakarta: Raja Grafindo Persada.</w:t>
      </w:r>
    </w:p>
    <w:p w14:paraId="60578F30"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Arsyad, A. (2019). </w:t>
      </w:r>
      <w:r w:rsidRPr="005B3F85">
        <w:rPr>
          <w:i/>
          <w:iCs/>
          <w:noProof/>
          <w:sz w:val="24"/>
          <w:lang w:val="id-ID"/>
        </w:rPr>
        <w:t>Media pembelajaran.</w:t>
      </w:r>
      <w:r w:rsidRPr="005B3F85">
        <w:rPr>
          <w:noProof/>
          <w:sz w:val="24"/>
          <w:lang w:val="id-ID"/>
        </w:rPr>
        <w:t xml:space="preserve"> Jakarta: Rajawali Pers.</w:t>
      </w:r>
    </w:p>
    <w:p w14:paraId="1A1D05FF" w14:textId="77777777" w:rsidR="008F633A" w:rsidRDefault="008F633A" w:rsidP="00647C9C">
      <w:pPr>
        <w:spacing w:line="360" w:lineRule="auto"/>
        <w:ind w:left="426" w:right="288"/>
        <w:jc w:val="both"/>
        <w:rPr>
          <w:noProof/>
          <w:sz w:val="24"/>
          <w:lang w:val="en-US"/>
        </w:rPr>
      </w:pPr>
      <w:r w:rsidRPr="005B3F85">
        <w:rPr>
          <w:noProof/>
          <w:sz w:val="24"/>
          <w:lang w:val="id-ID"/>
        </w:rPr>
        <w:t xml:space="preserve">Arsyad, A. (2020). </w:t>
      </w:r>
      <w:r w:rsidRPr="005B3F85">
        <w:rPr>
          <w:i/>
          <w:iCs/>
          <w:noProof/>
          <w:sz w:val="24"/>
          <w:lang w:val="id-ID"/>
        </w:rPr>
        <w:t>Media pembelajaran.</w:t>
      </w:r>
      <w:r w:rsidRPr="005B3F85">
        <w:rPr>
          <w:noProof/>
          <w:sz w:val="24"/>
          <w:lang w:val="id-ID"/>
        </w:rPr>
        <w:t xml:space="preserve"> Jakarta: Rajawali Pers.</w:t>
      </w:r>
    </w:p>
    <w:p w14:paraId="667BCE24"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Branch, R. M. (2009). </w:t>
      </w:r>
      <w:r w:rsidRPr="005B3F85">
        <w:rPr>
          <w:i/>
          <w:iCs/>
          <w:noProof/>
          <w:sz w:val="24"/>
          <w:lang w:val="id-ID"/>
        </w:rPr>
        <w:t>Instructional design: The ADDIE approach.</w:t>
      </w:r>
      <w:r w:rsidRPr="005B3F85">
        <w:rPr>
          <w:noProof/>
          <w:sz w:val="24"/>
          <w:lang w:val="id-ID"/>
        </w:rPr>
        <w:t xml:space="preserve"> New York: Springer.</w:t>
      </w:r>
    </w:p>
    <w:p w14:paraId="36A0385C"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Daryanto. (2010). </w:t>
      </w:r>
      <w:r w:rsidRPr="005B3F85">
        <w:rPr>
          <w:i/>
          <w:iCs/>
          <w:noProof/>
          <w:sz w:val="24"/>
          <w:lang w:val="id-ID"/>
        </w:rPr>
        <w:t>Media pembelajaran.</w:t>
      </w:r>
      <w:r w:rsidRPr="005B3F85">
        <w:rPr>
          <w:noProof/>
          <w:sz w:val="24"/>
          <w:lang w:val="id-ID"/>
        </w:rPr>
        <w:t xml:space="preserve"> Bandung: Satu Nusa.</w:t>
      </w:r>
    </w:p>
    <w:p w14:paraId="3B9EEFDF"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Damayanti. (2022). </w:t>
      </w:r>
      <w:r w:rsidRPr="005B3F85">
        <w:rPr>
          <w:i/>
          <w:iCs/>
          <w:noProof/>
          <w:sz w:val="24"/>
          <w:lang w:val="id-ID"/>
        </w:rPr>
        <w:t>Pemanfaatan media digital dalam pembelajaran lingkungan.</w:t>
      </w:r>
    </w:p>
    <w:p w14:paraId="5B651EAB"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Heinich, R., Molenda, M., &amp; Russell, J. D. (2019). </w:t>
      </w:r>
      <w:r w:rsidRPr="005B3F85">
        <w:rPr>
          <w:i/>
          <w:iCs/>
          <w:noProof/>
          <w:sz w:val="24"/>
          <w:lang w:val="id-ID"/>
        </w:rPr>
        <w:t>Instructional media and the new technologies of instruction.</w:t>
      </w:r>
      <w:r w:rsidRPr="005B3F85">
        <w:rPr>
          <w:noProof/>
          <w:sz w:val="24"/>
          <w:lang w:val="id-ID"/>
        </w:rPr>
        <w:t xml:space="preserve"> New York: John Wiley &amp; Sons.</w:t>
      </w:r>
    </w:p>
    <w:p w14:paraId="51566C19"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Karwono, &amp; Mularsih, H. (2020). </w:t>
      </w:r>
      <w:r w:rsidRPr="005B3F85">
        <w:rPr>
          <w:i/>
          <w:iCs/>
          <w:noProof/>
          <w:sz w:val="24"/>
          <w:lang w:val="id-ID"/>
        </w:rPr>
        <w:t>Pendidikan dan budaya.</w:t>
      </w:r>
    </w:p>
    <w:p w14:paraId="7B7DDD16"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Kurniawan, &amp; Fitriyah. (2019). </w:t>
      </w:r>
      <w:r w:rsidRPr="005B3F85">
        <w:rPr>
          <w:i/>
          <w:iCs/>
          <w:noProof/>
          <w:sz w:val="24"/>
          <w:lang w:val="id-ID"/>
        </w:rPr>
        <w:t>Pengembangan video animasi edukatif untuk pembelajaran IPA.</w:t>
      </w:r>
    </w:p>
    <w:p w14:paraId="26978550"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Marisyah. (2019). </w:t>
      </w:r>
      <w:r w:rsidRPr="005B3F85">
        <w:rPr>
          <w:i/>
          <w:iCs/>
          <w:noProof/>
          <w:sz w:val="24"/>
          <w:lang w:val="id-ID"/>
        </w:rPr>
        <w:t>Pendidikan dan pengajaran dalam perspektif sosial.</w:t>
      </w:r>
    </w:p>
    <w:p w14:paraId="1DE20C55"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Nur Azmi Alwi, &amp; Putri Lestari Agustia. (2024). </w:t>
      </w:r>
      <w:r w:rsidRPr="005B3F85">
        <w:rPr>
          <w:i/>
          <w:iCs/>
          <w:noProof/>
          <w:sz w:val="24"/>
          <w:lang w:val="id-ID"/>
        </w:rPr>
        <w:t>Pengaruh penggunaan video terhadap pemahaman konsep.</w:t>
      </w:r>
    </w:p>
    <w:p w14:paraId="03FFCA30"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Rahmawati. (2020). </w:t>
      </w:r>
      <w:r w:rsidRPr="005B3F85">
        <w:rPr>
          <w:i/>
          <w:iCs/>
          <w:noProof/>
          <w:sz w:val="24"/>
          <w:lang w:val="id-ID"/>
        </w:rPr>
        <w:t>Pengembangan media pembelajaran interaktif berbasis animasi.</w:t>
      </w:r>
    </w:p>
    <w:p w14:paraId="06FC347C"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Richey, R. C., &amp; Klein, J. D. (2016). </w:t>
      </w:r>
      <w:r w:rsidRPr="005B3F85">
        <w:rPr>
          <w:i/>
          <w:iCs/>
          <w:noProof/>
          <w:sz w:val="24"/>
          <w:lang w:val="id-ID"/>
        </w:rPr>
        <w:t>Design and development research.</w:t>
      </w:r>
      <w:r w:rsidRPr="005B3F85">
        <w:rPr>
          <w:noProof/>
          <w:sz w:val="24"/>
          <w:lang w:val="id-ID"/>
        </w:rPr>
        <w:t xml:space="preserve"> New Jersey: Routledge.</w:t>
      </w:r>
    </w:p>
    <w:p w14:paraId="1476307F" w14:textId="77777777" w:rsidR="008F633A" w:rsidRPr="005B3F85" w:rsidRDefault="008F633A" w:rsidP="00647C9C">
      <w:pPr>
        <w:spacing w:line="360" w:lineRule="auto"/>
        <w:ind w:left="426" w:right="288"/>
        <w:jc w:val="both"/>
        <w:rPr>
          <w:noProof/>
          <w:sz w:val="24"/>
          <w:lang w:val="id-ID"/>
        </w:rPr>
      </w:pPr>
      <w:r w:rsidRPr="005B3F85">
        <w:rPr>
          <w:noProof/>
          <w:sz w:val="24"/>
          <w:lang w:val="id-ID"/>
        </w:rPr>
        <w:lastRenderedPageBreak/>
        <w:t xml:space="preserve">Rusman, dkk. (2012). </w:t>
      </w:r>
      <w:r w:rsidRPr="005B3F85">
        <w:rPr>
          <w:i/>
          <w:iCs/>
          <w:noProof/>
          <w:sz w:val="24"/>
          <w:lang w:val="id-ID"/>
        </w:rPr>
        <w:t>Pembelajaran berbasis teknologi informasi dan komunikasi.</w:t>
      </w:r>
      <w:r w:rsidRPr="005B3F85">
        <w:rPr>
          <w:noProof/>
          <w:sz w:val="24"/>
          <w:lang w:val="id-ID"/>
        </w:rPr>
        <w:t xml:space="preserve"> Jakarta: Rajawali Pers.</w:t>
      </w:r>
    </w:p>
    <w:p w14:paraId="152F3B80"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Sadiman, A. S., dkk. (2012). </w:t>
      </w:r>
      <w:r w:rsidRPr="005B3F85">
        <w:rPr>
          <w:i/>
          <w:iCs/>
          <w:noProof/>
          <w:sz w:val="24"/>
          <w:lang w:val="id-ID"/>
        </w:rPr>
        <w:t>Media pendidikan: Pengertian, pengembangan, dan pemanfaatannya.</w:t>
      </w:r>
      <w:r w:rsidRPr="005B3F85">
        <w:rPr>
          <w:noProof/>
          <w:sz w:val="24"/>
          <w:lang w:val="id-ID"/>
        </w:rPr>
        <w:t xml:space="preserve"> Jakarta: Raja Grafindo Persada.</w:t>
      </w:r>
    </w:p>
    <w:p w14:paraId="500A5C4A"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Sadiman, A. S., dkk. (2017). </w:t>
      </w:r>
      <w:r w:rsidRPr="005B3F85">
        <w:rPr>
          <w:i/>
          <w:iCs/>
          <w:noProof/>
          <w:sz w:val="24"/>
          <w:lang w:val="id-ID"/>
        </w:rPr>
        <w:t>Media pendidikan.</w:t>
      </w:r>
      <w:r w:rsidRPr="005B3F85">
        <w:rPr>
          <w:noProof/>
          <w:sz w:val="24"/>
          <w:lang w:val="id-ID"/>
        </w:rPr>
        <w:t xml:space="preserve"> Jakarta: Raja Grafindo Persada.</w:t>
      </w:r>
    </w:p>
    <w:p w14:paraId="388364F7"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Sadiman, A. S., dkk. (2020). </w:t>
      </w:r>
      <w:r w:rsidRPr="005B3F85">
        <w:rPr>
          <w:i/>
          <w:iCs/>
          <w:noProof/>
          <w:sz w:val="24"/>
          <w:lang w:val="id-ID"/>
        </w:rPr>
        <w:t>Media pendidikan.</w:t>
      </w:r>
      <w:r w:rsidRPr="005B3F85">
        <w:rPr>
          <w:noProof/>
          <w:sz w:val="24"/>
          <w:lang w:val="id-ID"/>
        </w:rPr>
        <w:t xml:space="preserve"> Jakarta: Raja Grafindo Persada.</w:t>
      </w:r>
    </w:p>
    <w:p w14:paraId="23C528A8"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Sanjaya, W. (2021). </w:t>
      </w:r>
      <w:r w:rsidRPr="005B3F85">
        <w:rPr>
          <w:i/>
          <w:iCs/>
          <w:noProof/>
          <w:sz w:val="24"/>
          <w:lang w:val="id-ID"/>
        </w:rPr>
        <w:t>Media komunikasi pembelajaran.</w:t>
      </w:r>
      <w:r w:rsidRPr="005B3F85">
        <w:rPr>
          <w:noProof/>
          <w:sz w:val="24"/>
          <w:lang w:val="id-ID"/>
        </w:rPr>
        <w:t xml:space="preserve"> Bandung: Alfabeta.</w:t>
      </w:r>
    </w:p>
    <w:p w14:paraId="5DB56F19"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Sari, dkk. (2021). </w:t>
      </w:r>
      <w:r w:rsidRPr="005B3F85">
        <w:rPr>
          <w:i/>
          <w:iCs/>
          <w:noProof/>
          <w:sz w:val="24"/>
          <w:lang w:val="id-ID"/>
        </w:rPr>
        <w:t>Pengaruh penggunaan media animasi terhadap pemahaman konsep IPA siswa SD.</w:t>
      </w:r>
    </w:p>
    <w:p w14:paraId="14740985"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Sedarmayanti. (2020). </w:t>
      </w:r>
      <w:r w:rsidRPr="005B3F85">
        <w:rPr>
          <w:i/>
          <w:iCs/>
          <w:noProof/>
          <w:sz w:val="24"/>
          <w:lang w:val="id-ID"/>
        </w:rPr>
        <w:t>Manajemen sumber daya manusia.</w:t>
      </w:r>
      <w:r w:rsidRPr="005B3F85">
        <w:rPr>
          <w:noProof/>
          <w:sz w:val="24"/>
          <w:lang w:val="id-ID"/>
        </w:rPr>
        <w:t xml:space="preserve"> Bandung: Refika Aditama.</w:t>
      </w:r>
    </w:p>
    <w:p w14:paraId="429DFB53"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Setiawan. (2020). </w:t>
      </w:r>
      <w:r w:rsidRPr="005B3F85">
        <w:rPr>
          <w:i/>
          <w:iCs/>
          <w:noProof/>
          <w:sz w:val="24"/>
          <w:lang w:val="id-ID"/>
        </w:rPr>
        <w:t>Pengaruh ketersediaan listrik terhadap penggunaan media digital di sekolah.</w:t>
      </w:r>
    </w:p>
    <w:p w14:paraId="41BF67FC"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Setiawan, &amp; Hapsari. (2018). </w:t>
      </w:r>
      <w:r w:rsidRPr="005B3F85">
        <w:rPr>
          <w:i/>
          <w:iCs/>
          <w:noProof/>
          <w:sz w:val="24"/>
          <w:lang w:val="id-ID"/>
        </w:rPr>
        <w:t>Penggunaan media animasi dalam menanamkan nilai konservasi air.</w:t>
      </w:r>
    </w:p>
    <w:p w14:paraId="6704F74D"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Smaldino, S. E., Lowther, D. L., &amp; Russell, J. D. (2011). </w:t>
      </w:r>
      <w:r w:rsidRPr="005B3F85">
        <w:rPr>
          <w:i/>
          <w:iCs/>
          <w:noProof/>
          <w:sz w:val="24"/>
          <w:lang w:val="id-ID"/>
        </w:rPr>
        <w:t>Instructional technology and media for learning.</w:t>
      </w:r>
      <w:r w:rsidRPr="005B3F85">
        <w:rPr>
          <w:noProof/>
          <w:sz w:val="24"/>
          <w:lang w:val="id-ID"/>
        </w:rPr>
        <w:t xml:space="preserve"> New Jersey: Pearson Education.</w:t>
      </w:r>
    </w:p>
    <w:p w14:paraId="44902D1F"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Soedijarto. (dalam Karwono &amp; Heni Mularsih). </w:t>
      </w:r>
      <w:r w:rsidRPr="005B3F85">
        <w:rPr>
          <w:i/>
          <w:iCs/>
          <w:noProof/>
          <w:sz w:val="24"/>
          <w:lang w:val="id-ID"/>
        </w:rPr>
        <w:t>Pendidikan sebagai instrumen perubahan.</w:t>
      </w:r>
    </w:p>
    <w:p w14:paraId="6A1FEA88"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Sugiyono. (2015). </w:t>
      </w:r>
      <w:r w:rsidRPr="005B3F85">
        <w:rPr>
          <w:i/>
          <w:iCs/>
          <w:noProof/>
          <w:sz w:val="24"/>
          <w:lang w:val="id-ID"/>
        </w:rPr>
        <w:t>Metode penelitian dan pengembangan (Research and Development/R&amp;D).</w:t>
      </w:r>
      <w:r w:rsidRPr="005B3F85">
        <w:rPr>
          <w:noProof/>
          <w:sz w:val="24"/>
          <w:lang w:val="id-ID"/>
        </w:rPr>
        <w:t xml:space="preserve"> Bandung: Alfabeta.</w:t>
      </w:r>
    </w:p>
    <w:p w14:paraId="65754F4D"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Sugiyono. (2017). </w:t>
      </w:r>
      <w:r w:rsidRPr="005B3F85">
        <w:rPr>
          <w:i/>
          <w:iCs/>
          <w:noProof/>
          <w:sz w:val="24"/>
          <w:lang w:val="id-ID"/>
        </w:rPr>
        <w:t>Metode penelitian kuantitatif, kualitatif, dan R&amp;D.</w:t>
      </w:r>
      <w:r w:rsidRPr="005B3F85">
        <w:rPr>
          <w:noProof/>
          <w:sz w:val="24"/>
          <w:lang w:val="id-ID"/>
        </w:rPr>
        <w:t xml:space="preserve"> Bandung: Alfabeta.</w:t>
      </w:r>
    </w:p>
    <w:p w14:paraId="60702C64"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Sugiyono. (2020). </w:t>
      </w:r>
      <w:r w:rsidRPr="005B3F85">
        <w:rPr>
          <w:i/>
          <w:iCs/>
          <w:noProof/>
          <w:sz w:val="24"/>
          <w:lang w:val="id-ID"/>
        </w:rPr>
        <w:t>Metode penelitian pendidikan.</w:t>
      </w:r>
      <w:r w:rsidRPr="005B3F85">
        <w:rPr>
          <w:noProof/>
          <w:sz w:val="24"/>
          <w:lang w:val="id-ID"/>
        </w:rPr>
        <w:t xml:space="preserve"> Bandung: Alfabeta.</w:t>
      </w:r>
    </w:p>
    <w:p w14:paraId="4A63D5FD"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Ujang Jamaludin, dkk. (2023). </w:t>
      </w:r>
      <w:r w:rsidRPr="005B3F85">
        <w:rPr>
          <w:i/>
          <w:iCs/>
          <w:noProof/>
          <w:sz w:val="24"/>
          <w:lang w:val="id-ID"/>
        </w:rPr>
        <w:t>Media pembelajaran berbasis video animasi.</w:t>
      </w:r>
    </w:p>
    <w:p w14:paraId="731526B2" w14:textId="77777777" w:rsidR="008F633A" w:rsidRDefault="008F633A" w:rsidP="00647C9C">
      <w:pPr>
        <w:spacing w:line="360" w:lineRule="auto"/>
        <w:ind w:left="426" w:right="288"/>
        <w:jc w:val="both"/>
        <w:rPr>
          <w:noProof/>
          <w:sz w:val="24"/>
          <w:lang w:val="en-US"/>
        </w:rPr>
      </w:pPr>
      <w:r w:rsidRPr="005B3F85">
        <w:rPr>
          <w:noProof/>
          <w:sz w:val="24"/>
          <w:lang w:val="id-ID"/>
        </w:rPr>
        <w:t>Undang-Undang Republik Indonesia Nomor 20 Tahun 2003 tentang Sistem Pendidikan Nasional.</w:t>
      </w:r>
    </w:p>
    <w:p w14:paraId="0D7A6810"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Website resmi Powtoon. (2021). </w:t>
      </w:r>
      <w:hyperlink r:id="rId9" w:tgtFrame="_new" w:history="1">
        <w:r w:rsidRPr="005B3F85">
          <w:rPr>
            <w:rStyle w:val="Hyperlink"/>
            <w:i/>
            <w:iCs/>
            <w:noProof/>
            <w:sz w:val="24"/>
            <w:lang w:val="id-ID"/>
          </w:rPr>
          <w:t>www.powtoon.com</w:t>
        </w:r>
      </w:hyperlink>
      <w:r w:rsidRPr="005B3F85">
        <w:rPr>
          <w:noProof/>
          <w:sz w:val="24"/>
          <w:lang w:val="id-ID"/>
        </w:rPr>
        <w:t xml:space="preserve"> (diakses 15 Agustus 2021 &amp; 15 Agustus 2025).</w:t>
      </w:r>
    </w:p>
    <w:p w14:paraId="2BF6E8C8"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Wisnu Arto Subari. (2025). </w:t>
      </w:r>
      <w:r w:rsidRPr="005B3F85">
        <w:rPr>
          <w:i/>
          <w:iCs/>
          <w:noProof/>
          <w:sz w:val="24"/>
          <w:lang w:val="id-ID"/>
        </w:rPr>
        <w:t>Pendekatan IPAS dalam Kurikulum Merdeka.</w:t>
      </w:r>
    </w:p>
    <w:p w14:paraId="3A4D189F" w14:textId="77777777" w:rsidR="008F633A" w:rsidRPr="005B3F85" w:rsidRDefault="008F633A" w:rsidP="00647C9C">
      <w:pPr>
        <w:spacing w:line="360" w:lineRule="auto"/>
        <w:ind w:left="426" w:right="288"/>
        <w:jc w:val="both"/>
        <w:rPr>
          <w:noProof/>
          <w:sz w:val="24"/>
          <w:lang w:val="id-ID"/>
        </w:rPr>
      </w:pPr>
      <w:r w:rsidRPr="005B3F85">
        <w:rPr>
          <w:noProof/>
          <w:sz w:val="24"/>
          <w:lang w:val="id-ID"/>
        </w:rPr>
        <w:t xml:space="preserve">Putua Sripradnya Ayunita. (2024). </w:t>
      </w:r>
      <w:r w:rsidRPr="005B3F85">
        <w:rPr>
          <w:i/>
          <w:iCs/>
          <w:noProof/>
          <w:sz w:val="24"/>
          <w:lang w:val="id-ID"/>
        </w:rPr>
        <w:t>Integrasi IPA dan IPS dalam Kurikulum Merdeka.</w:t>
      </w:r>
    </w:p>
    <w:p w14:paraId="3AB66F0B" w14:textId="77777777" w:rsidR="0019788B" w:rsidRDefault="0019788B" w:rsidP="00647C9C">
      <w:pPr>
        <w:spacing w:before="2" w:line="360" w:lineRule="auto"/>
        <w:ind w:left="1132" w:right="603" w:hanging="707"/>
        <w:rPr>
          <w:sz w:val="23"/>
        </w:rPr>
      </w:pPr>
    </w:p>
    <w:sectPr w:rsidR="0019788B" w:rsidSect="00B32E41">
      <w:headerReference w:type="default" r:id="rId10"/>
      <w:footerReference w:type="default" r:id="rId11"/>
      <w:pgSz w:w="12240" w:h="15840"/>
      <w:pgMar w:top="2200" w:right="1080" w:bottom="840" w:left="1800" w:header="507" w:footer="653"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7062" w14:textId="77777777" w:rsidR="008473E5" w:rsidRDefault="008473E5">
      <w:r>
        <w:separator/>
      </w:r>
    </w:p>
  </w:endnote>
  <w:endnote w:type="continuationSeparator" w:id="0">
    <w:p w14:paraId="19D94E5B" w14:textId="77777777" w:rsidR="008473E5" w:rsidRDefault="00847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4535" w14:textId="77777777" w:rsidR="0019788B" w:rsidRDefault="0040595D">
    <w:pPr>
      <w:pStyle w:val="BodyText"/>
      <w:spacing w:line="14" w:lineRule="auto"/>
      <w:ind w:left="0"/>
      <w:jc w:val="left"/>
      <w:rPr>
        <w:sz w:val="20"/>
      </w:rPr>
    </w:pPr>
    <w:r>
      <w:rPr>
        <w:noProof/>
        <w:sz w:val="20"/>
        <w:lang w:val="en-US"/>
      </w:rPr>
      <mc:AlternateContent>
        <mc:Choice Requires="wps">
          <w:drawing>
            <wp:anchor distT="0" distB="0" distL="0" distR="0" simplePos="0" relativeHeight="487467008" behindDoc="1" locked="0" layoutInCell="1" allowOverlap="1" wp14:anchorId="4FCECF71" wp14:editId="4BF8F5BA">
              <wp:simplePos x="0" y="0"/>
              <wp:positionH relativeFrom="page">
                <wp:posOffset>3862196</wp:posOffset>
              </wp:positionH>
              <wp:positionV relativeFrom="page">
                <wp:posOffset>9490628</wp:posOffset>
              </wp:positionV>
              <wp:extent cx="274955" cy="2019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 cy="201930"/>
                      </a:xfrm>
                      <a:prstGeom prst="rect">
                        <a:avLst/>
                      </a:prstGeom>
                    </wps:spPr>
                    <wps:txbx>
                      <w:txbxContent>
                        <w:p w14:paraId="1235853A" w14:textId="77777777" w:rsidR="0019788B" w:rsidRDefault="0040595D">
                          <w:pPr>
                            <w:pStyle w:val="BodyText"/>
                            <w:spacing w:before="31"/>
                            <w:ind w:left="20"/>
                            <w:jc w:val="left"/>
                          </w:pPr>
                          <w:r>
                            <w:rPr>
                              <w:spacing w:val="-6"/>
                              <w:w w:val="105"/>
                            </w:rPr>
                            <w:t>37.</w:t>
                          </w:r>
                          <w:r>
                            <w:rPr>
                              <w:spacing w:val="-6"/>
                              <w:w w:val="105"/>
                            </w:rPr>
                            <w:fldChar w:fldCharType="begin"/>
                          </w:r>
                          <w:r>
                            <w:rPr>
                              <w:spacing w:val="-6"/>
                              <w:w w:val="105"/>
                            </w:rPr>
                            <w:instrText xml:space="preserve"> PAGE </w:instrText>
                          </w:r>
                          <w:r>
                            <w:rPr>
                              <w:spacing w:val="-6"/>
                              <w:w w:val="105"/>
                            </w:rPr>
                            <w:fldChar w:fldCharType="separate"/>
                          </w:r>
                          <w:r w:rsidR="005D0D94">
                            <w:rPr>
                              <w:noProof/>
                              <w:spacing w:val="-6"/>
                              <w:w w:val="105"/>
                            </w:rPr>
                            <w:t>1</w:t>
                          </w:r>
                          <w:r>
                            <w:rPr>
                              <w:spacing w:val="-6"/>
                              <w:w w:val="105"/>
                            </w:rPr>
                            <w:fldChar w:fldCharType="end"/>
                          </w:r>
                        </w:p>
                      </w:txbxContent>
                    </wps:txbx>
                    <wps:bodyPr wrap="square" lIns="0" tIns="0" rIns="0" bIns="0" rtlCol="0">
                      <a:noAutofit/>
                    </wps:bodyPr>
                  </wps:wsp>
                </a:graphicData>
              </a:graphic>
            </wp:anchor>
          </w:drawing>
        </mc:Choice>
        <mc:Fallback>
          <w:pict>
            <v:shapetype w14:anchorId="4FCECF71" id="_x0000_t202" coordsize="21600,21600" o:spt="202" path="m,l,21600r21600,l21600,xe">
              <v:stroke joinstyle="miter"/>
              <v:path gradientshapeok="t" o:connecttype="rect"/>
            </v:shapetype>
            <v:shape id="Textbox 6" o:spid="_x0000_s1028" type="#_x0000_t202" style="position:absolute;margin-left:304.1pt;margin-top:747.3pt;width:21.65pt;height:15.9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" filled="f" stroked="f">
              <v:textbox inset="0,0,0,0">
                <w:txbxContent>
                  <w:p w14:paraId="1235853A" w14:textId="77777777" w:rsidR="0019788B" w:rsidRDefault="0040595D">
                    <w:pPr>
                      <w:pStyle w:val="BodyText"/>
                      <w:spacing w:before="31"/>
                      <w:ind w:left="20"/>
                      <w:jc w:val="left"/>
                    </w:pPr>
                    <w:r>
                      <w:rPr>
                        <w:spacing w:val="-6"/>
                        <w:w w:val="105"/>
                      </w:rPr>
                      <w:t>37.</w:t>
                    </w:r>
                    <w:r>
                      <w:rPr>
                        <w:spacing w:val="-6"/>
                        <w:w w:val="105"/>
                      </w:rPr>
                      <w:fldChar w:fldCharType="begin"/>
                    </w:r>
                    <w:r>
                      <w:rPr>
                        <w:spacing w:val="-6"/>
                        <w:w w:val="105"/>
                      </w:rPr>
                      <w:instrText xml:space="preserve"> PAGE </w:instrText>
                    </w:r>
                    <w:r>
                      <w:rPr>
                        <w:spacing w:val="-6"/>
                        <w:w w:val="105"/>
                      </w:rPr>
                      <w:fldChar w:fldCharType="separate"/>
                    </w:r>
                    <w:r w:rsidR="005D0D94">
                      <w:rPr>
                        <w:noProof/>
                        <w:spacing w:val="-6"/>
                        <w:w w:val="105"/>
                      </w:rPr>
                      <w:t>1</w:t>
                    </w:r>
                    <w:r>
                      <w:rPr>
                        <w:spacing w:val="-6"/>
                        <w:w w:val="10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C9A" w14:textId="4AD77B95" w:rsidR="0019788B" w:rsidRDefault="0019788B">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971EF" w14:textId="77777777" w:rsidR="008473E5" w:rsidRDefault="008473E5">
      <w:r>
        <w:separator/>
      </w:r>
    </w:p>
  </w:footnote>
  <w:footnote w:type="continuationSeparator" w:id="0">
    <w:p w14:paraId="2788865C" w14:textId="77777777" w:rsidR="008473E5" w:rsidRDefault="00847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43FA" w14:textId="77777777" w:rsidR="0019788B" w:rsidRDefault="0040595D">
    <w:pPr>
      <w:pStyle w:val="BodyText"/>
      <w:spacing w:line="14" w:lineRule="auto"/>
      <w:ind w:left="0"/>
      <w:jc w:val="left"/>
      <w:rPr>
        <w:sz w:val="20"/>
      </w:rPr>
    </w:pPr>
    <w:r>
      <w:rPr>
        <w:noProof/>
        <w:sz w:val="20"/>
        <w:lang w:val="en-US"/>
      </w:rPr>
      <w:drawing>
        <wp:anchor distT="0" distB="0" distL="0" distR="0" simplePos="0" relativeHeight="487464448" behindDoc="1" locked="0" layoutInCell="1" allowOverlap="1" wp14:anchorId="526694EE" wp14:editId="446C551D">
          <wp:simplePos x="0" y="0"/>
          <wp:positionH relativeFrom="page">
            <wp:posOffset>5627370</wp:posOffset>
          </wp:positionH>
          <wp:positionV relativeFrom="page">
            <wp:posOffset>393700</wp:posOffset>
          </wp:positionV>
          <wp:extent cx="809625" cy="819150"/>
          <wp:effectExtent l="0" t="0" r="0" b="0"/>
          <wp:wrapNone/>
          <wp:docPr id="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09625" cy="819150"/>
                  </a:xfrm>
                  <a:prstGeom prst="rect">
                    <a:avLst/>
                  </a:prstGeom>
                </pic:spPr>
              </pic:pic>
            </a:graphicData>
          </a:graphic>
        </wp:anchor>
      </w:drawing>
    </w:r>
    <w:r>
      <w:rPr>
        <w:noProof/>
        <w:sz w:val="20"/>
        <w:lang w:val="en-US"/>
      </w:rPr>
      <mc:AlternateContent>
        <mc:Choice Requires="wps">
          <w:drawing>
            <wp:anchor distT="0" distB="0" distL="0" distR="0" simplePos="0" relativeHeight="487464960" behindDoc="1" locked="0" layoutInCell="1" allowOverlap="1" wp14:anchorId="0B0A0D89" wp14:editId="1BB5E5A3">
              <wp:simplePos x="0" y="0"/>
              <wp:positionH relativeFrom="page">
                <wp:posOffset>1438275</wp:posOffset>
              </wp:positionH>
              <wp:positionV relativeFrom="page">
                <wp:posOffset>1341627</wp:posOffset>
              </wp:positionV>
              <wp:extent cx="5257800" cy="1143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1430"/>
                      </a:xfrm>
                      <a:custGeom>
                        <a:avLst/>
                        <a:gdLst/>
                        <a:ahLst/>
                        <a:cxnLst/>
                        <a:rect l="l" t="t" r="r" b="b"/>
                        <a:pathLst>
                          <a:path w="5257800" h="11430">
                            <a:moveTo>
                              <a:pt x="5257800" y="0"/>
                            </a:moveTo>
                            <a:lnTo>
                              <a:pt x="0" y="0"/>
                            </a:lnTo>
                            <a:lnTo>
                              <a:pt x="0" y="11429"/>
                            </a:lnTo>
                            <a:lnTo>
                              <a:pt x="5257800" y="11429"/>
                            </a:lnTo>
                            <a:lnTo>
                              <a:pt x="5257800" y="0"/>
                            </a:lnTo>
                            <a:close/>
                          </a:path>
                        </a:pathLst>
                      </a:custGeom>
                      <a:solidFill>
                        <a:srgbClr val="497DBA"/>
                      </a:solidFill>
                    </wps:spPr>
                    <wps:bodyPr wrap="square" lIns="0" tIns="0" rIns="0" bIns="0" rtlCol="0">
                      <a:prstTxWarp prst="textNoShape">
                        <a:avLst/>
                      </a:prstTxWarp>
                      <a:noAutofit/>
                    </wps:bodyPr>
                  </wps:wsp>
                </a:graphicData>
              </a:graphic>
            </wp:anchor>
          </w:drawing>
        </mc:Choice>
        <mc:Fallback>
          <w:pict>
            <v:shape w14:anchorId="079BC746" id="Graphic 2" o:spid="_x0000_s1026" style="position:absolute;margin-left:113.25pt;margin-top:105.65pt;width:414pt;height:.9pt;z-index:-15851520;visibility:visible;mso-wrap-style:square;mso-wrap-distance-left:0;mso-wrap-distance-top:0;mso-wrap-distance-right:0;mso-wrap-distance-bottom:0;mso-position-horizontal:absolute;mso-position-horizontal-relative:page;mso-position-vertical:absolute;mso-position-vertical-relative:page;v-text-anchor:top" coordsize="5257800,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" path="m5257800,l,,,11429r5257800,l5257800,xe" fillcolor="#497dba" stroked="f">
              <v:path arrowok="t"/>
              <w10:wrap anchorx="page" anchory="page"/>
            </v:shape>
          </w:pict>
        </mc:Fallback>
      </mc:AlternateContent>
    </w:r>
    <w:r>
      <w:rPr>
        <w:noProof/>
        <w:sz w:val="20"/>
        <w:lang w:val="en-US"/>
      </w:rPr>
      <mc:AlternateContent>
        <mc:Choice Requires="wps">
          <w:drawing>
            <wp:anchor distT="0" distB="0" distL="0" distR="0" simplePos="0" relativeHeight="487465472" behindDoc="1" locked="0" layoutInCell="1" allowOverlap="1" wp14:anchorId="2C375FC7" wp14:editId="63622CA8">
              <wp:simplePos x="0" y="0"/>
              <wp:positionH relativeFrom="page">
                <wp:posOffset>1438275</wp:posOffset>
              </wp:positionH>
              <wp:positionV relativeFrom="page">
                <wp:posOffset>1364488</wp:posOffset>
              </wp:positionV>
              <wp:extent cx="5257800" cy="342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34290"/>
                      </a:xfrm>
                      <a:custGeom>
                        <a:avLst/>
                        <a:gdLst/>
                        <a:ahLst/>
                        <a:cxnLst/>
                        <a:rect l="l" t="t" r="r" b="b"/>
                        <a:pathLst>
                          <a:path w="5257800" h="34290">
                            <a:moveTo>
                              <a:pt x="5257800" y="0"/>
                            </a:moveTo>
                            <a:lnTo>
                              <a:pt x="0" y="0"/>
                            </a:lnTo>
                            <a:lnTo>
                              <a:pt x="0" y="34289"/>
                            </a:lnTo>
                            <a:lnTo>
                              <a:pt x="5257800" y="34289"/>
                            </a:lnTo>
                            <a:lnTo>
                              <a:pt x="5257800" y="0"/>
                            </a:lnTo>
                            <a:close/>
                          </a:path>
                        </a:pathLst>
                      </a:custGeom>
                      <a:solidFill>
                        <a:srgbClr val="497DBA"/>
                      </a:solidFill>
                    </wps:spPr>
                    <wps:bodyPr wrap="square" lIns="0" tIns="0" rIns="0" bIns="0" rtlCol="0">
                      <a:prstTxWarp prst="textNoShape">
                        <a:avLst/>
                      </a:prstTxWarp>
                      <a:noAutofit/>
                    </wps:bodyPr>
                  </wps:wsp>
                </a:graphicData>
              </a:graphic>
            </wp:anchor>
          </w:drawing>
        </mc:Choice>
        <mc:Fallback>
          <w:pict>
            <v:shape w14:anchorId="6E2D2F85" id="Graphic 3" o:spid="_x0000_s1026" style="position:absolute;margin-left:113.25pt;margin-top:107.45pt;width:414pt;height:2.7pt;z-index:-15851008;visibility:visible;mso-wrap-style:square;mso-wrap-distance-left:0;mso-wrap-distance-top:0;mso-wrap-distance-right:0;mso-wrap-distance-bottom:0;mso-position-horizontal:absolute;mso-position-horizontal-relative:page;mso-position-vertical:absolute;mso-position-vertical-relative:page;v-text-anchor:top" coordsize="525780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" path="m5257800,l,,,34289r5257800,l5257800,xe" fillcolor="#497dba" stroked="f">
              <v:path arrowok="t"/>
              <w10:wrap anchorx="page" anchory="page"/>
            </v:shape>
          </w:pict>
        </mc:Fallback>
      </mc:AlternateContent>
    </w:r>
    <w:r>
      <w:rPr>
        <w:noProof/>
        <w:sz w:val="20"/>
        <w:lang w:val="en-US"/>
      </w:rPr>
      <mc:AlternateContent>
        <mc:Choice Requires="wps">
          <w:drawing>
            <wp:anchor distT="0" distB="0" distL="0" distR="0" simplePos="0" relativeHeight="487465984" behindDoc="1" locked="0" layoutInCell="1" allowOverlap="1" wp14:anchorId="4858214A" wp14:editId="7802022D">
              <wp:simplePos x="0" y="0"/>
              <wp:positionH relativeFrom="page">
                <wp:posOffset>1400936</wp:posOffset>
              </wp:positionH>
              <wp:positionV relativeFrom="page">
                <wp:posOffset>309310</wp:posOffset>
              </wp:positionV>
              <wp:extent cx="1595120" cy="1828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182880"/>
                      </a:xfrm>
                      <a:prstGeom prst="rect">
                        <a:avLst/>
                      </a:prstGeom>
                    </wps:spPr>
                    <wps:txbx>
                      <w:txbxContent>
                        <w:p w14:paraId="653134BA" w14:textId="77777777" w:rsidR="0019788B" w:rsidRDefault="0040595D">
                          <w:pPr>
                            <w:spacing w:before="13"/>
                            <w:ind w:left="20"/>
                          </w:pPr>
                          <w:r>
                            <w:t>Prosiding</w:t>
                          </w:r>
                          <w:r>
                            <w:rPr>
                              <w:spacing w:val="-7"/>
                            </w:rPr>
                            <w:t xml:space="preserve"> </w:t>
                          </w:r>
                          <w:r>
                            <w:t>Seminar</w:t>
                          </w:r>
                          <w:r>
                            <w:rPr>
                              <w:spacing w:val="-5"/>
                            </w:rPr>
                            <w:t xml:space="preserve"> </w:t>
                          </w:r>
                          <w:r>
                            <w:rPr>
                              <w:spacing w:val="-2"/>
                            </w:rPr>
                            <w:t>Nasional</w:t>
                          </w:r>
                        </w:p>
                      </w:txbxContent>
                    </wps:txbx>
                    <wps:bodyPr wrap="square" lIns="0" tIns="0" rIns="0" bIns="0" rtlCol="0">
                      <a:noAutofit/>
                    </wps:bodyPr>
                  </wps:wsp>
                </a:graphicData>
              </a:graphic>
            </wp:anchor>
          </w:drawing>
        </mc:Choice>
        <mc:Fallback>
          <w:pict>
            <v:shapetype w14:anchorId="4858214A" id="_x0000_t202" coordsize="21600,21600" o:spt="202" path="m,l,21600r21600,l21600,xe">
              <v:stroke joinstyle="miter"/>
              <v:path gradientshapeok="t" o:connecttype="rect"/>
            </v:shapetype>
            <v:shape id="Textbox 4" o:spid="_x0000_s1026" type="#_x0000_t202" style="position:absolute;margin-left:110.3pt;margin-top:24.35pt;width:125.6pt;height:14.4pt;z-index:-158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" filled="f" stroked="f">
              <v:textbox inset="0,0,0,0">
                <w:txbxContent>
                  <w:p w14:paraId="653134BA" w14:textId="77777777" w:rsidR="0019788B" w:rsidRDefault="0040595D">
                    <w:pPr>
                      <w:spacing w:before="13"/>
                      <w:ind w:left="20"/>
                    </w:pPr>
                    <w:r>
                      <w:t>Prosiding</w:t>
                    </w:r>
                    <w:r>
                      <w:rPr>
                        <w:spacing w:val="-7"/>
                      </w:rPr>
                      <w:t xml:space="preserve"> </w:t>
                    </w:r>
                    <w:r>
                      <w:t>Seminar</w:t>
                    </w:r>
                    <w:r>
                      <w:rPr>
                        <w:spacing w:val="-5"/>
                      </w:rPr>
                      <w:t xml:space="preserve"> </w:t>
                    </w:r>
                    <w:r>
                      <w:rPr>
                        <w:spacing w:val="-2"/>
                      </w:rPr>
                      <w:t>Nasional</w:t>
                    </w:r>
                  </w:p>
                </w:txbxContent>
              </v:textbox>
              <w10:wrap anchorx="page" anchory="page"/>
            </v:shape>
          </w:pict>
        </mc:Fallback>
      </mc:AlternateContent>
    </w:r>
    <w:r>
      <w:rPr>
        <w:noProof/>
        <w:sz w:val="20"/>
        <w:lang w:val="en-US"/>
      </w:rPr>
      <mc:AlternateContent>
        <mc:Choice Requires="wps">
          <w:drawing>
            <wp:anchor distT="0" distB="0" distL="0" distR="0" simplePos="0" relativeHeight="487466496" behindDoc="1" locked="0" layoutInCell="1" allowOverlap="1" wp14:anchorId="001A6094" wp14:editId="0EF7B45B">
              <wp:simplePos x="0" y="0"/>
              <wp:positionH relativeFrom="page">
                <wp:posOffset>1400936</wp:posOffset>
              </wp:positionH>
              <wp:positionV relativeFrom="page">
                <wp:posOffset>675070</wp:posOffset>
              </wp:positionV>
              <wp:extent cx="3009900" cy="4724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472440"/>
                      </a:xfrm>
                      <a:prstGeom prst="rect">
                        <a:avLst/>
                      </a:prstGeom>
                    </wps:spPr>
                    <wps:txbx>
                      <w:txbxContent>
                        <w:p w14:paraId="181B8E8B" w14:textId="77777777" w:rsidR="0019788B" w:rsidRDefault="0040595D">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74382251" w14:textId="77777777" w:rsidR="0019788B" w:rsidRDefault="0040595D">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288963A1" w14:textId="77777777" w:rsidR="0019788B" w:rsidRDefault="0040595D">
                          <w:pPr>
                            <w:spacing w:before="1"/>
                            <w:ind w:left="20"/>
                            <w:rPr>
                              <w:sz w:val="20"/>
                            </w:rPr>
                          </w:pPr>
                          <w:r>
                            <w:rPr>
                              <w:sz w:val="20"/>
                            </w:rPr>
                            <w:t>Homepage</w:t>
                          </w:r>
                          <w:r>
                            <w:rPr>
                              <w:spacing w:val="-12"/>
                              <w:sz w:val="20"/>
                            </w:rPr>
                            <w:t xml:space="preserve"> </w:t>
                          </w:r>
                          <w:r>
                            <w:rPr>
                              <w:sz w:val="20"/>
                            </w:rPr>
                            <w:t>:</w:t>
                          </w:r>
                          <w:r>
                            <w:rPr>
                              <w:spacing w:val="-6"/>
                              <w:sz w:val="20"/>
                            </w:rPr>
                            <w:t xml:space="preserve"> </w:t>
                          </w:r>
                          <w:hyperlink r:id="rId2">
                            <w:r>
                              <w:rPr>
                                <w:color w:val="0000FF"/>
                                <w:spacing w:val="-2"/>
                                <w:sz w:val="20"/>
                                <w:u w:val="single" w:color="0000FF"/>
                              </w:rPr>
                              <w:t>https://jurnal.semnaspssh.com/index.php/pssh</w:t>
                            </w:r>
                          </w:hyperlink>
                        </w:p>
                      </w:txbxContent>
                    </wps:txbx>
                    <wps:bodyPr wrap="square" lIns="0" tIns="0" rIns="0" bIns="0" rtlCol="0">
                      <a:noAutofit/>
                    </wps:bodyPr>
                  </wps:wsp>
                </a:graphicData>
              </a:graphic>
            </wp:anchor>
          </w:drawing>
        </mc:Choice>
        <mc:Fallback>
          <w:pict>
            <v:shape w14:anchorId="001A6094" id="Textbox 5" o:spid="_x0000_s1027" type="#_x0000_t202" style="position:absolute;margin-left:110.3pt;margin-top:53.15pt;width:237pt;height:37.2pt;z-index:-158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" filled="f" stroked="f">
              <v:textbox inset="0,0,0,0">
                <w:txbxContent>
                  <w:p w14:paraId="181B8E8B" w14:textId="77777777" w:rsidR="0019788B" w:rsidRDefault="0040595D">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74382251" w14:textId="77777777" w:rsidR="0019788B" w:rsidRDefault="0040595D">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288963A1" w14:textId="77777777" w:rsidR="0019788B" w:rsidRDefault="0040595D">
                    <w:pPr>
                      <w:spacing w:before="1"/>
                      <w:ind w:left="20"/>
                      <w:rPr>
                        <w:sz w:val="20"/>
                      </w:rPr>
                    </w:pPr>
                    <w:r>
                      <w:rPr>
                        <w:sz w:val="20"/>
                      </w:rPr>
                      <w:t>Homepage</w:t>
                    </w:r>
                    <w:r>
                      <w:rPr>
                        <w:spacing w:val="-12"/>
                        <w:sz w:val="20"/>
                      </w:rPr>
                      <w:t xml:space="preserve"> </w:t>
                    </w:r>
                    <w:r>
                      <w:rPr>
                        <w:sz w:val="20"/>
                      </w:rPr>
                      <w:t>:</w:t>
                    </w:r>
                    <w:r>
                      <w:rPr>
                        <w:spacing w:val="-6"/>
                        <w:sz w:val="20"/>
                      </w:rPr>
                      <w:t xml:space="preserve"> </w:t>
                    </w:r>
                    <w:hyperlink r:id="rId3">
                      <w:r>
                        <w:rPr>
                          <w:color w:val="0000FF"/>
                          <w:spacing w:val="-2"/>
                          <w:sz w:val="20"/>
                          <w:u w:val="single" w:color="0000FF"/>
                        </w:rPr>
                        <w:t>https://jurnal.semnaspssh.com/index.php/pssh</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DAEF" w14:textId="77777777" w:rsidR="0019788B" w:rsidRDefault="0040595D">
    <w:pPr>
      <w:pStyle w:val="BodyText"/>
      <w:spacing w:line="14" w:lineRule="auto"/>
      <w:ind w:left="0"/>
      <w:jc w:val="left"/>
      <w:rPr>
        <w:sz w:val="20"/>
      </w:rPr>
    </w:pPr>
    <w:r>
      <w:rPr>
        <w:noProof/>
        <w:sz w:val="20"/>
        <w:lang w:val="en-US"/>
      </w:rPr>
      <w:drawing>
        <wp:anchor distT="0" distB="0" distL="0" distR="0" simplePos="0" relativeHeight="487473664" behindDoc="1" locked="0" layoutInCell="1" allowOverlap="1" wp14:anchorId="43A9B8B1" wp14:editId="611F44BA">
          <wp:simplePos x="0" y="0"/>
          <wp:positionH relativeFrom="page">
            <wp:posOffset>5627370</wp:posOffset>
          </wp:positionH>
          <wp:positionV relativeFrom="page">
            <wp:posOffset>393700</wp:posOffset>
          </wp:positionV>
          <wp:extent cx="809625" cy="819150"/>
          <wp:effectExtent l="0" t="0" r="0" b="0"/>
          <wp:wrapNone/>
          <wp:docPr id="10"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809625" cy="819150"/>
                  </a:xfrm>
                  <a:prstGeom prst="rect">
                    <a:avLst/>
                  </a:prstGeom>
                </pic:spPr>
              </pic:pic>
            </a:graphicData>
          </a:graphic>
        </wp:anchor>
      </w:drawing>
    </w:r>
    <w:r>
      <w:rPr>
        <w:noProof/>
        <w:sz w:val="20"/>
        <w:lang w:val="en-US"/>
      </w:rPr>
      <mc:AlternateContent>
        <mc:Choice Requires="wps">
          <w:drawing>
            <wp:anchor distT="0" distB="0" distL="0" distR="0" simplePos="0" relativeHeight="487474176" behindDoc="1" locked="0" layoutInCell="1" allowOverlap="1" wp14:anchorId="079C7907" wp14:editId="18DBB2C6">
              <wp:simplePos x="0" y="0"/>
              <wp:positionH relativeFrom="page">
                <wp:posOffset>1438275</wp:posOffset>
              </wp:positionH>
              <wp:positionV relativeFrom="page">
                <wp:posOffset>1341627</wp:posOffset>
              </wp:positionV>
              <wp:extent cx="5257800" cy="1143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1430"/>
                      </a:xfrm>
                      <a:custGeom>
                        <a:avLst/>
                        <a:gdLst/>
                        <a:ahLst/>
                        <a:cxnLst/>
                        <a:rect l="l" t="t" r="r" b="b"/>
                        <a:pathLst>
                          <a:path w="5257800" h="11430">
                            <a:moveTo>
                              <a:pt x="5257800" y="0"/>
                            </a:moveTo>
                            <a:lnTo>
                              <a:pt x="0" y="0"/>
                            </a:lnTo>
                            <a:lnTo>
                              <a:pt x="0" y="11429"/>
                            </a:lnTo>
                            <a:lnTo>
                              <a:pt x="5257800" y="11429"/>
                            </a:lnTo>
                            <a:lnTo>
                              <a:pt x="5257800" y="0"/>
                            </a:lnTo>
                            <a:close/>
                          </a:path>
                        </a:pathLst>
                      </a:custGeom>
                      <a:solidFill>
                        <a:srgbClr val="497DBA"/>
                      </a:solidFill>
                    </wps:spPr>
                    <wps:bodyPr wrap="square" lIns="0" tIns="0" rIns="0" bIns="0" rtlCol="0">
                      <a:prstTxWarp prst="textNoShape">
                        <a:avLst/>
                      </a:prstTxWarp>
                      <a:noAutofit/>
                    </wps:bodyPr>
                  </wps:wsp>
                </a:graphicData>
              </a:graphic>
            </wp:anchor>
          </w:drawing>
        </mc:Choice>
        <mc:Fallback>
          <w:pict>
            <v:shape w14:anchorId="1E13B33F" id="Graphic 20" o:spid="_x0000_s1026" style="position:absolute;margin-left:113.25pt;margin-top:105.65pt;width:414pt;height:.9pt;z-index:-15842304;visibility:visible;mso-wrap-style:square;mso-wrap-distance-left:0;mso-wrap-distance-top:0;mso-wrap-distance-right:0;mso-wrap-distance-bottom:0;mso-position-horizontal:absolute;mso-position-horizontal-relative:page;mso-position-vertical:absolute;mso-position-vertical-relative:page;v-text-anchor:top" coordsize="5257800,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" path="m5257800,l,,,11429r5257800,l5257800,xe" fillcolor="#497dba" stroked="f">
              <v:path arrowok="t"/>
              <w10:wrap anchorx="page" anchory="page"/>
            </v:shape>
          </w:pict>
        </mc:Fallback>
      </mc:AlternateContent>
    </w:r>
    <w:r>
      <w:rPr>
        <w:noProof/>
        <w:sz w:val="20"/>
        <w:lang w:val="en-US"/>
      </w:rPr>
      <mc:AlternateContent>
        <mc:Choice Requires="wps">
          <w:drawing>
            <wp:anchor distT="0" distB="0" distL="0" distR="0" simplePos="0" relativeHeight="487474688" behindDoc="1" locked="0" layoutInCell="1" allowOverlap="1" wp14:anchorId="3F66165E" wp14:editId="4A74F614">
              <wp:simplePos x="0" y="0"/>
              <wp:positionH relativeFrom="page">
                <wp:posOffset>1438275</wp:posOffset>
              </wp:positionH>
              <wp:positionV relativeFrom="page">
                <wp:posOffset>1364488</wp:posOffset>
              </wp:positionV>
              <wp:extent cx="5257800" cy="3429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34290"/>
                      </a:xfrm>
                      <a:custGeom>
                        <a:avLst/>
                        <a:gdLst/>
                        <a:ahLst/>
                        <a:cxnLst/>
                        <a:rect l="l" t="t" r="r" b="b"/>
                        <a:pathLst>
                          <a:path w="5257800" h="34290">
                            <a:moveTo>
                              <a:pt x="5257800" y="0"/>
                            </a:moveTo>
                            <a:lnTo>
                              <a:pt x="0" y="0"/>
                            </a:lnTo>
                            <a:lnTo>
                              <a:pt x="0" y="34289"/>
                            </a:lnTo>
                            <a:lnTo>
                              <a:pt x="5257800" y="34289"/>
                            </a:lnTo>
                            <a:lnTo>
                              <a:pt x="5257800" y="0"/>
                            </a:lnTo>
                            <a:close/>
                          </a:path>
                        </a:pathLst>
                      </a:custGeom>
                      <a:solidFill>
                        <a:srgbClr val="497DBA"/>
                      </a:solidFill>
                    </wps:spPr>
                    <wps:bodyPr wrap="square" lIns="0" tIns="0" rIns="0" bIns="0" rtlCol="0">
                      <a:prstTxWarp prst="textNoShape">
                        <a:avLst/>
                      </a:prstTxWarp>
                      <a:noAutofit/>
                    </wps:bodyPr>
                  </wps:wsp>
                </a:graphicData>
              </a:graphic>
            </wp:anchor>
          </w:drawing>
        </mc:Choice>
        <mc:Fallback>
          <w:pict>
            <v:shape w14:anchorId="74C054F1" id="Graphic 21" o:spid="_x0000_s1026" style="position:absolute;margin-left:113.25pt;margin-top:107.45pt;width:414pt;height:2.7pt;z-index:-15841792;visibility:visible;mso-wrap-style:square;mso-wrap-distance-left:0;mso-wrap-distance-top:0;mso-wrap-distance-right:0;mso-wrap-distance-bottom:0;mso-position-horizontal:absolute;mso-position-horizontal-relative:page;mso-position-vertical:absolute;mso-position-vertical-relative:page;v-text-anchor:top" coordsize="525780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" path="m5257800,l,,,34289r5257800,l5257800,xe" fillcolor="#497dba" stroked="f">
              <v:path arrowok="t"/>
              <w10:wrap anchorx="page" anchory="page"/>
            </v:shape>
          </w:pict>
        </mc:Fallback>
      </mc:AlternateContent>
    </w:r>
    <w:r>
      <w:rPr>
        <w:noProof/>
        <w:sz w:val="20"/>
        <w:lang w:val="en-US"/>
      </w:rPr>
      <mc:AlternateContent>
        <mc:Choice Requires="wps">
          <w:drawing>
            <wp:anchor distT="0" distB="0" distL="0" distR="0" simplePos="0" relativeHeight="487475200" behindDoc="1" locked="0" layoutInCell="1" allowOverlap="1" wp14:anchorId="0411469E" wp14:editId="25CEDDB6">
              <wp:simplePos x="0" y="0"/>
              <wp:positionH relativeFrom="page">
                <wp:posOffset>1400936</wp:posOffset>
              </wp:positionH>
              <wp:positionV relativeFrom="page">
                <wp:posOffset>309310</wp:posOffset>
              </wp:positionV>
              <wp:extent cx="1595120" cy="18288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182880"/>
                      </a:xfrm>
                      <a:prstGeom prst="rect">
                        <a:avLst/>
                      </a:prstGeom>
                    </wps:spPr>
                    <wps:txbx>
                      <w:txbxContent>
                        <w:p w14:paraId="2ABBB919" w14:textId="77777777" w:rsidR="0019788B" w:rsidRDefault="0040595D">
                          <w:pPr>
                            <w:spacing w:before="13"/>
                            <w:ind w:left="20"/>
                          </w:pPr>
                          <w:r>
                            <w:t>Prosiding</w:t>
                          </w:r>
                          <w:r>
                            <w:rPr>
                              <w:spacing w:val="-7"/>
                            </w:rPr>
                            <w:t xml:space="preserve"> </w:t>
                          </w:r>
                          <w:r>
                            <w:t>Seminar</w:t>
                          </w:r>
                          <w:r>
                            <w:rPr>
                              <w:spacing w:val="-5"/>
                            </w:rPr>
                            <w:t xml:space="preserve"> </w:t>
                          </w:r>
                          <w:r>
                            <w:rPr>
                              <w:spacing w:val="-2"/>
                            </w:rPr>
                            <w:t>Nasional</w:t>
                          </w:r>
                        </w:p>
                      </w:txbxContent>
                    </wps:txbx>
                    <wps:bodyPr wrap="square" lIns="0" tIns="0" rIns="0" bIns="0" rtlCol="0">
                      <a:noAutofit/>
                    </wps:bodyPr>
                  </wps:wsp>
                </a:graphicData>
              </a:graphic>
            </wp:anchor>
          </w:drawing>
        </mc:Choice>
        <mc:Fallback>
          <w:pict>
            <v:shapetype w14:anchorId="0411469E" id="_x0000_t202" coordsize="21600,21600" o:spt="202" path="m,l,21600r21600,l21600,xe">
              <v:stroke joinstyle="miter"/>
              <v:path gradientshapeok="t" o:connecttype="rect"/>
            </v:shapetype>
            <v:shape id="Textbox 22" o:spid="_x0000_s1029" type="#_x0000_t202" style="position:absolute;margin-left:110.3pt;margin-top:24.35pt;width:125.6pt;height:14.4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" filled="f" stroked="f">
              <v:textbox inset="0,0,0,0">
                <w:txbxContent>
                  <w:p w14:paraId="2ABBB919" w14:textId="77777777" w:rsidR="0019788B" w:rsidRDefault="0040595D">
                    <w:pPr>
                      <w:spacing w:before="13"/>
                      <w:ind w:left="20"/>
                    </w:pPr>
                    <w:r>
                      <w:t>Prosiding</w:t>
                    </w:r>
                    <w:r>
                      <w:rPr>
                        <w:spacing w:val="-7"/>
                      </w:rPr>
                      <w:t xml:space="preserve"> </w:t>
                    </w:r>
                    <w:r>
                      <w:t>Seminar</w:t>
                    </w:r>
                    <w:r>
                      <w:rPr>
                        <w:spacing w:val="-5"/>
                      </w:rPr>
                      <w:t xml:space="preserve"> </w:t>
                    </w:r>
                    <w:r>
                      <w:rPr>
                        <w:spacing w:val="-2"/>
                      </w:rPr>
                      <w:t>Nasional</w:t>
                    </w:r>
                  </w:p>
                </w:txbxContent>
              </v:textbox>
              <w10:wrap anchorx="page" anchory="page"/>
            </v:shape>
          </w:pict>
        </mc:Fallback>
      </mc:AlternateContent>
    </w:r>
    <w:r>
      <w:rPr>
        <w:noProof/>
        <w:sz w:val="20"/>
        <w:lang w:val="en-US"/>
      </w:rPr>
      <mc:AlternateContent>
        <mc:Choice Requires="wps">
          <w:drawing>
            <wp:anchor distT="0" distB="0" distL="0" distR="0" simplePos="0" relativeHeight="487475712" behindDoc="1" locked="0" layoutInCell="1" allowOverlap="1" wp14:anchorId="0C1C5F72" wp14:editId="3786411A">
              <wp:simplePos x="0" y="0"/>
              <wp:positionH relativeFrom="page">
                <wp:posOffset>1400936</wp:posOffset>
              </wp:positionH>
              <wp:positionV relativeFrom="page">
                <wp:posOffset>675070</wp:posOffset>
              </wp:positionV>
              <wp:extent cx="3009900" cy="47244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472440"/>
                      </a:xfrm>
                      <a:prstGeom prst="rect">
                        <a:avLst/>
                      </a:prstGeom>
                    </wps:spPr>
                    <wps:txbx>
                      <w:txbxContent>
                        <w:p w14:paraId="12D7A760" w14:textId="77777777" w:rsidR="0019788B" w:rsidRDefault="0040595D">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763CC671" w14:textId="77777777" w:rsidR="0019788B" w:rsidRDefault="0040595D">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1495E293" w14:textId="77777777" w:rsidR="0019788B" w:rsidRDefault="0040595D">
                          <w:pPr>
                            <w:spacing w:before="1"/>
                            <w:ind w:left="20"/>
                            <w:rPr>
                              <w:sz w:val="20"/>
                            </w:rPr>
                          </w:pPr>
                          <w:r>
                            <w:rPr>
                              <w:sz w:val="20"/>
                            </w:rPr>
                            <w:t>Homepage</w:t>
                          </w:r>
                          <w:r>
                            <w:rPr>
                              <w:spacing w:val="-12"/>
                              <w:sz w:val="20"/>
                            </w:rPr>
                            <w:t xml:space="preserve"> </w:t>
                          </w:r>
                          <w:r>
                            <w:rPr>
                              <w:sz w:val="20"/>
                            </w:rPr>
                            <w:t>:</w:t>
                          </w:r>
                          <w:r>
                            <w:rPr>
                              <w:spacing w:val="-6"/>
                              <w:sz w:val="20"/>
                            </w:rPr>
                            <w:t xml:space="preserve"> </w:t>
                          </w:r>
                          <w:hyperlink r:id="rId2">
                            <w:r>
                              <w:rPr>
                                <w:color w:val="0000FF"/>
                                <w:spacing w:val="-2"/>
                                <w:sz w:val="20"/>
                                <w:u w:val="single" w:color="0000FF"/>
                              </w:rPr>
                              <w:t>https://jurnal.semnaspssh.com/index.php/pssh</w:t>
                            </w:r>
                          </w:hyperlink>
                        </w:p>
                      </w:txbxContent>
                    </wps:txbx>
                    <wps:bodyPr wrap="square" lIns="0" tIns="0" rIns="0" bIns="0" rtlCol="0">
                      <a:noAutofit/>
                    </wps:bodyPr>
                  </wps:wsp>
                </a:graphicData>
              </a:graphic>
            </wp:anchor>
          </w:drawing>
        </mc:Choice>
        <mc:Fallback>
          <w:pict>
            <v:shape w14:anchorId="0C1C5F72" id="Textbox 23" o:spid="_x0000_s1030" type="#_x0000_t202" style="position:absolute;margin-left:110.3pt;margin-top:53.15pt;width:237pt;height:37.2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" filled="f" stroked="f">
              <v:textbox inset="0,0,0,0">
                <w:txbxContent>
                  <w:p w14:paraId="12D7A760" w14:textId="77777777" w:rsidR="0019788B" w:rsidRDefault="0040595D">
                    <w:pPr>
                      <w:spacing w:before="13" w:line="251" w:lineRule="exact"/>
                      <w:ind w:left="20"/>
                    </w:pPr>
                    <w:r>
                      <w:t>Pendidikan,</w:t>
                    </w:r>
                    <w:r>
                      <w:rPr>
                        <w:spacing w:val="-4"/>
                      </w:rPr>
                      <w:t xml:space="preserve"> </w:t>
                    </w:r>
                    <w:r>
                      <w:t>Saintek,</w:t>
                    </w:r>
                    <w:r>
                      <w:rPr>
                        <w:spacing w:val="-3"/>
                      </w:rPr>
                      <w:t xml:space="preserve"> </w:t>
                    </w:r>
                    <w:r>
                      <w:t>Sosial</w:t>
                    </w:r>
                    <w:r>
                      <w:rPr>
                        <w:spacing w:val="-9"/>
                      </w:rPr>
                      <w:t xml:space="preserve"> </w:t>
                    </w:r>
                    <w:r>
                      <w:t>dan</w:t>
                    </w:r>
                    <w:r>
                      <w:rPr>
                        <w:spacing w:val="-8"/>
                      </w:rPr>
                      <w:t xml:space="preserve"> </w:t>
                    </w:r>
                    <w:r>
                      <w:t>Hukum</w:t>
                    </w:r>
                    <w:r>
                      <w:rPr>
                        <w:spacing w:val="-12"/>
                      </w:rPr>
                      <w:t xml:space="preserve"> </w:t>
                    </w:r>
                    <w:r>
                      <w:rPr>
                        <w:spacing w:val="-2"/>
                      </w:rPr>
                      <w:t>(PSSH)</w:t>
                    </w:r>
                  </w:p>
                  <w:p w14:paraId="763CC671" w14:textId="77777777" w:rsidR="0019788B" w:rsidRDefault="0040595D">
                    <w:pPr>
                      <w:spacing w:line="228" w:lineRule="exact"/>
                      <w:ind w:left="20"/>
                      <w:rPr>
                        <w:sz w:val="20"/>
                      </w:rPr>
                    </w:pPr>
                    <w:r>
                      <w:rPr>
                        <w:sz w:val="20"/>
                      </w:rPr>
                      <w:t>E-ISSN</w:t>
                    </w:r>
                    <w:r>
                      <w:rPr>
                        <w:spacing w:val="-9"/>
                        <w:sz w:val="20"/>
                      </w:rPr>
                      <w:t xml:space="preserve"> </w:t>
                    </w:r>
                    <w:r>
                      <w:rPr>
                        <w:sz w:val="20"/>
                      </w:rPr>
                      <w:t>:</w:t>
                    </w:r>
                    <w:r>
                      <w:rPr>
                        <w:spacing w:val="-4"/>
                        <w:sz w:val="20"/>
                      </w:rPr>
                      <w:t xml:space="preserve"> </w:t>
                    </w:r>
                    <w:r>
                      <w:rPr>
                        <w:sz w:val="20"/>
                        <w:u w:val="single"/>
                      </w:rPr>
                      <w:t>2830-361X</w:t>
                    </w:r>
                    <w:r>
                      <w:rPr>
                        <w:sz w:val="20"/>
                      </w:rPr>
                      <w:t>,</w:t>
                    </w:r>
                    <w:r>
                      <w:rPr>
                        <w:spacing w:val="-7"/>
                        <w:sz w:val="20"/>
                      </w:rPr>
                      <w:t xml:space="preserve"> </w:t>
                    </w:r>
                    <w:r>
                      <w:rPr>
                        <w:sz w:val="20"/>
                      </w:rPr>
                      <w:t>Volume</w:t>
                    </w:r>
                    <w:r>
                      <w:rPr>
                        <w:spacing w:val="-9"/>
                        <w:sz w:val="20"/>
                      </w:rPr>
                      <w:t xml:space="preserve"> </w:t>
                    </w:r>
                    <w:r>
                      <w:rPr>
                        <w:sz w:val="20"/>
                      </w:rPr>
                      <w:t>4,</w:t>
                    </w:r>
                    <w:r>
                      <w:rPr>
                        <w:spacing w:val="-7"/>
                        <w:sz w:val="20"/>
                      </w:rPr>
                      <w:t xml:space="preserve"> </w:t>
                    </w:r>
                    <w:r>
                      <w:rPr>
                        <w:sz w:val="20"/>
                      </w:rPr>
                      <w:t>Maret</w:t>
                    </w:r>
                    <w:r>
                      <w:rPr>
                        <w:spacing w:val="-5"/>
                        <w:sz w:val="20"/>
                      </w:rPr>
                      <w:t xml:space="preserve"> </w:t>
                    </w:r>
                    <w:r>
                      <w:rPr>
                        <w:spacing w:val="-4"/>
                        <w:sz w:val="20"/>
                      </w:rPr>
                      <w:t>2025</w:t>
                    </w:r>
                  </w:p>
                  <w:p w14:paraId="1495E293" w14:textId="77777777" w:rsidR="0019788B" w:rsidRDefault="0040595D">
                    <w:pPr>
                      <w:spacing w:before="1"/>
                      <w:ind w:left="20"/>
                      <w:rPr>
                        <w:sz w:val="20"/>
                      </w:rPr>
                    </w:pPr>
                    <w:r>
                      <w:rPr>
                        <w:sz w:val="20"/>
                      </w:rPr>
                      <w:t>Homepage</w:t>
                    </w:r>
                    <w:r>
                      <w:rPr>
                        <w:spacing w:val="-12"/>
                        <w:sz w:val="20"/>
                      </w:rPr>
                      <w:t xml:space="preserve"> </w:t>
                    </w:r>
                    <w:r>
                      <w:rPr>
                        <w:sz w:val="20"/>
                      </w:rPr>
                      <w:t>:</w:t>
                    </w:r>
                    <w:r>
                      <w:rPr>
                        <w:spacing w:val="-6"/>
                        <w:sz w:val="20"/>
                      </w:rPr>
                      <w:t xml:space="preserve"> </w:t>
                    </w:r>
                    <w:hyperlink r:id="rId3">
                      <w:r>
                        <w:rPr>
                          <w:color w:val="0000FF"/>
                          <w:spacing w:val="-2"/>
                          <w:sz w:val="20"/>
                          <w:u w:val="single" w:color="0000FF"/>
                        </w:rPr>
                        <w:t>https://jurnal.semnaspssh.com/index.php/pssh</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D50C9"/>
    <w:multiLevelType w:val="hybridMultilevel"/>
    <w:tmpl w:val="52F87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D35C63"/>
    <w:multiLevelType w:val="hybridMultilevel"/>
    <w:tmpl w:val="F9D63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057A42"/>
    <w:multiLevelType w:val="hybridMultilevel"/>
    <w:tmpl w:val="36582BD8"/>
    <w:lvl w:ilvl="0" w:tplc="880EEA98">
      <w:start w:val="1"/>
      <w:numFmt w:val="decimal"/>
      <w:lvlText w:val="%1."/>
      <w:lvlJc w:val="left"/>
      <w:pPr>
        <w:ind w:left="829" w:hanging="360"/>
        <w:jc w:val="left"/>
      </w:pPr>
      <w:rPr>
        <w:rFonts w:ascii="Times New Roman" w:eastAsia="Times New Roman" w:hAnsi="Times New Roman" w:cs="Times New Roman" w:hint="default"/>
        <w:b w:val="0"/>
        <w:bCs w:val="0"/>
        <w:i w:val="0"/>
        <w:iCs w:val="0"/>
        <w:spacing w:val="0"/>
        <w:w w:val="103"/>
        <w:sz w:val="23"/>
        <w:szCs w:val="23"/>
        <w:lang w:val="id" w:eastAsia="en-US" w:bidi="ar-SA"/>
      </w:rPr>
    </w:lvl>
    <w:lvl w:ilvl="1" w:tplc="58ECEF68">
      <w:numFmt w:val="bullet"/>
      <w:lvlText w:val="•"/>
      <w:lvlJc w:val="left"/>
      <w:pPr>
        <w:ind w:left="1674" w:hanging="360"/>
      </w:pPr>
      <w:rPr>
        <w:rFonts w:hint="default"/>
        <w:lang w:val="id" w:eastAsia="en-US" w:bidi="ar-SA"/>
      </w:rPr>
    </w:lvl>
    <w:lvl w:ilvl="2" w:tplc="03341B82">
      <w:numFmt w:val="bullet"/>
      <w:lvlText w:val="•"/>
      <w:lvlJc w:val="left"/>
      <w:pPr>
        <w:ind w:left="2528" w:hanging="360"/>
      </w:pPr>
      <w:rPr>
        <w:rFonts w:hint="default"/>
        <w:lang w:val="id" w:eastAsia="en-US" w:bidi="ar-SA"/>
      </w:rPr>
    </w:lvl>
    <w:lvl w:ilvl="3" w:tplc="8C1A296A">
      <w:numFmt w:val="bullet"/>
      <w:lvlText w:val="•"/>
      <w:lvlJc w:val="left"/>
      <w:pPr>
        <w:ind w:left="3382" w:hanging="360"/>
      </w:pPr>
      <w:rPr>
        <w:rFonts w:hint="default"/>
        <w:lang w:val="id" w:eastAsia="en-US" w:bidi="ar-SA"/>
      </w:rPr>
    </w:lvl>
    <w:lvl w:ilvl="4" w:tplc="50ECDF26">
      <w:numFmt w:val="bullet"/>
      <w:lvlText w:val="•"/>
      <w:lvlJc w:val="left"/>
      <w:pPr>
        <w:ind w:left="4236" w:hanging="360"/>
      </w:pPr>
      <w:rPr>
        <w:rFonts w:hint="default"/>
        <w:lang w:val="id" w:eastAsia="en-US" w:bidi="ar-SA"/>
      </w:rPr>
    </w:lvl>
    <w:lvl w:ilvl="5" w:tplc="4252BE28">
      <w:numFmt w:val="bullet"/>
      <w:lvlText w:val="•"/>
      <w:lvlJc w:val="left"/>
      <w:pPr>
        <w:ind w:left="5090" w:hanging="360"/>
      </w:pPr>
      <w:rPr>
        <w:rFonts w:hint="default"/>
        <w:lang w:val="id" w:eastAsia="en-US" w:bidi="ar-SA"/>
      </w:rPr>
    </w:lvl>
    <w:lvl w:ilvl="6" w:tplc="B0DC5432">
      <w:numFmt w:val="bullet"/>
      <w:lvlText w:val="•"/>
      <w:lvlJc w:val="left"/>
      <w:pPr>
        <w:ind w:left="5944" w:hanging="360"/>
      </w:pPr>
      <w:rPr>
        <w:rFonts w:hint="default"/>
        <w:lang w:val="id" w:eastAsia="en-US" w:bidi="ar-SA"/>
      </w:rPr>
    </w:lvl>
    <w:lvl w:ilvl="7" w:tplc="877058D4">
      <w:numFmt w:val="bullet"/>
      <w:lvlText w:val="•"/>
      <w:lvlJc w:val="left"/>
      <w:pPr>
        <w:ind w:left="6798" w:hanging="360"/>
      </w:pPr>
      <w:rPr>
        <w:rFonts w:hint="default"/>
        <w:lang w:val="id" w:eastAsia="en-US" w:bidi="ar-SA"/>
      </w:rPr>
    </w:lvl>
    <w:lvl w:ilvl="8" w:tplc="176C057E">
      <w:numFmt w:val="bullet"/>
      <w:lvlText w:val="•"/>
      <w:lvlJc w:val="left"/>
      <w:pPr>
        <w:ind w:left="7652" w:hanging="360"/>
      </w:pPr>
      <w:rPr>
        <w:rFonts w:hint="default"/>
        <w:lang w:val="id" w:eastAsia="en-US" w:bidi="ar-SA"/>
      </w:rPr>
    </w:lvl>
  </w:abstractNum>
  <w:num w:numId="1" w16cid:durableId="2025981361">
    <w:abstractNumId w:val="2"/>
  </w:num>
  <w:num w:numId="2" w16cid:durableId="1245339539">
    <w:abstractNumId w:val="0"/>
  </w:num>
  <w:num w:numId="3" w16cid:durableId="1922643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8B"/>
    <w:rsid w:val="0001725E"/>
    <w:rsid w:val="000214D4"/>
    <w:rsid w:val="00036DF9"/>
    <w:rsid w:val="00041FC4"/>
    <w:rsid w:val="000E3FB8"/>
    <w:rsid w:val="00144A86"/>
    <w:rsid w:val="0019788B"/>
    <w:rsid w:val="00272A6E"/>
    <w:rsid w:val="002F5CCA"/>
    <w:rsid w:val="003243DD"/>
    <w:rsid w:val="00387EB9"/>
    <w:rsid w:val="0040595D"/>
    <w:rsid w:val="004247E8"/>
    <w:rsid w:val="004C6AFA"/>
    <w:rsid w:val="00526BD4"/>
    <w:rsid w:val="005D0D94"/>
    <w:rsid w:val="005D74C9"/>
    <w:rsid w:val="00647C9C"/>
    <w:rsid w:val="00666766"/>
    <w:rsid w:val="0072237A"/>
    <w:rsid w:val="00752B42"/>
    <w:rsid w:val="007D6CA8"/>
    <w:rsid w:val="007E2D75"/>
    <w:rsid w:val="00812304"/>
    <w:rsid w:val="008346FB"/>
    <w:rsid w:val="008473E5"/>
    <w:rsid w:val="008E4E59"/>
    <w:rsid w:val="008F633A"/>
    <w:rsid w:val="00900F55"/>
    <w:rsid w:val="00944531"/>
    <w:rsid w:val="00945432"/>
    <w:rsid w:val="009C135A"/>
    <w:rsid w:val="009C6EA4"/>
    <w:rsid w:val="009D7DEE"/>
    <w:rsid w:val="00A24CD8"/>
    <w:rsid w:val="00A37B28"/>
    <w:rsid w:val="00B32E41"/>
    <w:rsid w:val="00B76C15"/>
    <w:rsid w:val="00C6316E"/>
    <w:rsid w:val="00CC76A6"/>
    <w:rsid w:val="00D35E19"/>
    <w:rsid w:val="00DA4E41"/>
    <w:rsid w:val="00E43439"/>
    <w:rsid w:val="00EA4F23"/>
    <w:rsid w:val="00F21833"/>
    <w:rsid w:val="00F618E9"/>
    <w:rsid w:val="00FE156C"/>
    <w:rsid w:val="00FE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D4FFC"/>
  <w15:docId w15:val="{9D01E42F-2C61-4FD7-99D6-5446A855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469"/>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9"/>
      <w:jc w:val="both"/>
    </w:pPr>
    <w:rPr>
      <w:sz w:val="23"/>
      <w:szCs w:val="23"/>
    </w:rPr>
  </w:style>
  <w:style w:type="paragraph" w:styleId="ListParagraph">
    <w:name w:val="List Paragraph"/>
    <w:basedOn w:val="Normal"/>
    <w:uiPriority w:val="34"/>
    <w:qFormat/>
    <w:pPr>
      <w:ind w:left="829" w:right="351"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00F55"/>
    <w:rPr>
      <w:color w:val="0000FF" w:themeColor="hyperlink"/>
      <w:u w:val="single"/>
    </w:rPr>
  </w:style>
  <w:style w:type="paragraph" w:styleId="NormalWeb">
    <w:name w:val="Normal (Web)"/>
    <w:basedOn w:val="Normal"/>
    <w:uiPriority w:val="99"/>
    <w:unhideWhenUsed/>
    <w:rsid w:val="008E4E59"/>
    <w:pPr>
      <w:widowControl/>
      <w:autoSpaceDE/>
      <w:autoSpaceDN/>
      <w:spacing w:before="100" w:beforeAutospacing="1" w:after="100" w:afterAutospacing="1"/>
    </w:pPr>
    <w:rPr>
      <w:sz w:val="24"/>
      <w:szCs w:val="24"/>
      <w:lang w:val="en-US"/>
    </w:rPr>
  </w:style>
  <w:style w:type="character" w:customStyle="1" w:styleId="whitespace-normal">
    <w:name w:val="whitespace-normal"/>
    <w:basedOn w:val="DefaultParagraphFont"/>
    <w:rsid w:val="008E4E59"/>
  </w:style>
  <w:style w:type="character" w:styleId="Strong">
    <w:name w:val="Strong"/>
    <w:basedOn w:val="DefaultParagraphFont"/>
    <w:uiPriority w:val="22"/>
    <w:qFormat/>
    <w:rsid w:val="008E4E59"/>
    <w:rPr>
      <w:b/>
      <w:bCs/>
    </w:rPr>
  </w:style>
  <w:style w:type="paragraph" w:styleId="BalloonText">
    <w:name w:val="Balloon Text"/>
    <w:basedOn w:val="Normal"/>
    <w:link w:val="BalloonTextChar"/>
    <w:uiPriority w:val="99"/>
    <w:semiHidden/>
    <w:unhideWhenUsed/>
    <w:rsid w:val="007D6CA8"/>
    <w:rPr>
      <w:rFonts w:ascii="Tahoma" w:hAnsi="Tahoma" w:cs="Tahoma"/>
      <w:sz w:val="16"/>
      <w:szCs w:val="16"/>
    </w:rPr>
  </w:style>
  <w:style w:type="character" w:customStyle="1" w:styleId="BalloonTextChar">
    <w:name w:val="Balloon Text Char"/>
    <w:basedOn w:val="DefaultParagraphFont"/>
    <w:link w:val="BalloonText"/>
    <w:uiPriority w:val="99"/>
    <w:semiHidden/>
    <w:rsid w:val="007D6CA8"/>
    <w:rPr>
      <w:rFonts w:ascii="Tahoma" w:eastAsia="Times New Roman" w:hAnsi="Tahoma" w:cs="Tahoma"/>
      <w:sz w:val="16"/>
      <w:szCs w:val="16"/>
      <w:lang w:val="id"/>
    </w:rPr>
  </w:style>
  <w:style w:type="character" w:styleId="PlaceholderText">
    <w:name w:val="Placeholder Text"/>
    <w:basedOn w:val="DefaultParagraphFont"/>
    <w:uiPriority w:val="99"/>
    <w:semiHidden/>
    <w:rsid w:val="00D35E19"/>
    <w:rPr>
      <w:rFonts w:cs="Times New Roman"/>
      <w:color w:val="808080"/>
    </w:rPr>
  </w:style>
  <w:style w:type="paragraph" w:styleId="Header">
    <w:name w:val="header"/>
    <w:basedOn w:val="Normal"/>
    <w:link w:val="HeaderChar"/>
    <w:uiPriority w:val="99"/>
    <w:unhideWhenUsed/>
    <w:rsid w:val="00647C9C"/>
    <w:pPr>
      <w:tabs>
        <w:tab w:val="center" w:pos="4680"/>
        <w:tab w:val="right" w:pos="9360"/>
      </w:tabs>
    </w:pPr>
  </w:style>
  <w:style w:type="character" w:customStyle="1" w:styleId="HeaderChar">
    <w:name w:val="Header Char"/>
    <w:basedOn w:val="DefaultParagraphFont"/>
    <w:link w:val="Header"/>
    <w:uiPriority w:val="99"/>
    <w:rsid w:val="00647C9C"/>
    <w:rPr>
      <w:rFonts w:ascii="Times New Roman" w:eastAsia="Times New Roman" w:hAnsi="Times New Roman" w:cs="Times New Roman"/>
      <w:lang w:val="id"/>
    </w:rPr>
  </w:style>
  <w:style w:type="paragraph" w:styleId="Footer">
    <w:name w:val="footer"/>
    <w:basedOn w:val="Normal"/>
    <w:link w:val="FooterChar"/>
    <w:uiPriority w:val="99"/>
    <w:unhideWhenUsed/>
    <w:rsid w:val="00647C9C"/>
    <w:pPr>
      <w:tabs>
        <w:tab w:val="center" w:pos="4680"/>
        <w:tab w:val="right" w:pos="9360"/>
      </w:tabs>
    </w:pPr>
  </w:style>
  <w:style w:type="character" w:customStyle="1" w:styleId="FooterChar">
    <w:name w:val="Footer Char"/>
    <w:basedOn w:val="DefaultParagraphFont"/>
    <w:link w:val="Footer"/>
    <w:uiPriority w:val="99"/>
    <w:rsid w:val="00647C9C"/>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600170">
      <w:bodyDiv w:val="1"/>
      <w:marLeft w:val="0"/>
      <w:marRight w:val="0"/>
      <w:marTop w:val="0"/>
      <w:marBottom w:val="0"/>
      <w:divBdr>
        <w:top w:val="none" w:sz="0" w:space="0" w:color="auto"/>
        <w:left w:val="none" w:sz="0" w:space="0" w:color="auto"/>
        <w:bottom w:val="none" w:sz="0" w:space="0" w:color="auto"/>
        <w:right w:val="none" w:sz="0" w:space="0" w:color="auto"/>
      </w:divBdr>
    </w:div>
    <w:div w:id="1086342761">
      <w:bodyDiv w:val="1"/>
      <w:marLeft w:val="0"/>
      <w:marRight w:val="0"/>
      <w:marTop w:val="0"/>
      <w:marBottom w:val="0"/>
      <w:divBdr>
        <w:top w:val="none" w:sz="0" w:space="0" w:color="auto"/>
        <w:left w:val="none" w:sz="0" w:space="0" w:color="auto"/>
        <w:bottom w:val="none" w:sz="0" w:space="0" w:color="auto"/>
        <w:right w:val="none" w:sz="0" w:space="0" w:color="auto"/>
      </w:divBdr>
    </w:div>
    <w:div w:id="1213076813">
      <w:bodyDiv w:val="1"/>
      <w:marLeft w:val="0"/>
      <w:marRight w:val="0"/>
      <w:marTop w:val="0"/>
      <w:marBottom w:val="0"/>
      <w:divBdr>
        <w:top w:val="none" w:sz="0" w:space="0" w:color="auto"/>
        <w:left w:val="none" w:sz="0" w:space="0" w:color="auto"/>
        <w:bottom w:val="none" w:sz="0" w:space="0" w:color="auto"/>
        <w:right w:val="none" w:sz="0" w:space="0" w:color="auto"/>
      </w:divBdr>
    </w:div>
    <w:div w:id="1378312865">
      <w:bodyDiv w:val="1"/>
      <w:marLeft w:val="0"/>
      <w:marRight w:val="0"/>
      <w:marTop w:val="0"/>
      <w:marBottom w:val="0"/>
      <w:divBdr>
        <w:top w:val="none" w:sz="0" w:space="0" w:color="auto"/>
        <w:left w:val="none" w:sz="0" w:space="0" w:color="auto"/>
        <w:bottom w:val="none" w:sz="0" w:space="0" w:color="auto"/>
        <w:right w:val="none" w:sz="0" w:space="0" w:color="auto"/>
      </w:divBdr>
    </w:div>
    <w:div w:id="1810903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powtoon.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jurnal.semnaspssh.com/index.php/pssh" TargetMode="External"/><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s://jurnal.semnaspssh.com/index.php/pssh" TargetMode="External"/><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2871</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4</cp:revision>
  <dcterms:created xsi:type="dcterms:W3CDTF">2026-02-19T04:41:00Z</dcterms:created>
  <dcterms:modified xsi:type="dcterms:W3CDTF">2026-10-23T04:50:00Z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2025-03-09T00:00:00Z</vt:filetime>
  </property>
  <property fmtid="{D5CDD505-2E9C-101B-9397-08002B2CF9AE}" pid="3" name="Creator">
    <vt:lpwstr>Microsoft® Word 2016</vt:lpwstr>
  </property>
  <property fmtid="{D5CDD505-2E9C-101B-9397-08002B2CF9AE}" pid="4" name="LastSaved">
    <vt:filetime>2026-02-17T00:00:00Z</vt:filetime>
  </property>
  <property fmtid="{D5CDD505-2E9C-101B-9397-08002B2CF9AE}" pid="5" name="Producer">
    <vt:lpwstr>www.ilovepdf.com</vt:lpwstr>
  </property>
</Properties>
</file>