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DD052">
      <w:pPr>
        <w:spacing w:line="240" w:lineRule="auto"/>
        <w:jc w:val="center"/>
        <w:rPr>
          <w:sz w:val="28"/>
          <w:szCs w:val="28"/>
        </w:rPr>
      </w:pPr>
      <w:r>
        <w:rPr>
          <w:b/>
          <w:spacing w:val="1"/>
          <w:sz w:val="28"/>
          <w:szCs w:val="28"/>
        </w:rPr>
        <w:t>P</w:t>
      </w:r>
      <w:r>
        <w:rPr>
          <w:b/>
          <w:spacing w:val="-3"/>
          <w:sz w:val="28"/>
          <w:szCs w:val="28"/>
        </w:rPr>
        <w:t>E</w:t>
      </w:r>
      <w:r>
        <w:rPr>
          <w:b/>
          <w:spacing w:val="1"/>
          <w:sz w:val="28"/>
          <w:szCs w:val="28"/>
        </w:rPr>
        <w:t>N</w:t>
      </w:r>
      <w:r>
        <w:rPr>
          <w:b/>
          <w:spacing w:val="-2"/>
          <w:sz w:val="28"/>
          <w:szCs w:val="28"/>
        </w:rPr>
        <w:t>G</w:t>
      </w:r>
      <w:r>
        <w:rPr>
          <w:b/>
          <w:spacing w:val="1"/>
          <w:sz w:val="28"/>
          <w:szCs w:val="28"/>
        </w:rPr>
        <w:t>A</w:t>
      </w:r>
      <w:r>
        <w:rPr>
          <w:b/>
          <w:spacing w:val="-1"/>
          <w:sz w:val="28"/>
          <w:szCs w:val="28"/>
        </w:rPr>
        <w:t>R</w:t>
      </w:r>
      <w:r>
        <w:rPr>
          <w:b/>
          <w:spacing w:val="1"/>
          <w:sz w:val="28"/>
          <w:szCs w:val="28"/>
        </w:rPr>
        <w:t>U</w:t>
      </w:r>
      <w:r>
        <w:rPr>
          <w:b/>
          <w:sz w:val="28"/>
          <w:szCs w:val="28"/>
        </w:rPr>
        <w:t>H</w:t>
      </w:r>
      <w:r>
        <w:rPr>
          <w:b/>
          <w:spacing w:val="-3"/>
          <w:sz w:val="28"/>
          <w:szCs w:val="28"/>
        </w:rPr>
        <w:t xml:space="preserve"> </w:t>
      </w:r>
      <w:r>
        <w:rPr>
          <w:b/>
          <w:spacing w:val="1"/>
          <w:sz w:val="28"/>
          <w:szCs w:val="28"/>
        </w:rPr>
        <w:t>P</w:t>
      </w:r>
      <w:r>
        <w:rPr>
          <w:b/>
          <w:spacing w:val="-3"/>
          <w:sz w:val="28"/>
          <w:szCs w:val="28"/>
        </w:rPr>
        <w:t>E</w:t>
      </w:r>
      <w:r>
        <w:rPr>
          <w:b/>
          <w:spacing w:val="1"/>
          <w:sz w:val="28"/>
          <w:szCs w:val="28"/>
        </w:rPr>
        <w:t>N</w:t>
      </w:r>
      <w:r>
        <w:rPr>
          <w:b/>
          <w:spacing w:val="-2"/>
          <w:sz w:val="28"/>
          <w:szCs w:val="28"/>
        </w:rPr>
        <w:t>G</w:t>
      </w:r>
      <w:r>
        <w:rPr>
          <w:b/>
          <w:sz w:val="28"/>
          <w:szCs w:val="28"/>
        </w:rPr>
        <w:t>G</w:t>
      </w:r>
      <w:r>
        <w:rPr>
          <w:b/>
          <w:spacing w:val="-1"/>
          <w:sz w:val="28"/>
          <w:szCs w:val="28"/>
        </w:rPr>
        <w:t>U</w:t>
      </w:r>
      <w:r>
        <w:rPr>
          <w:b/>
          <w:spacing w:val="1"/>
          <w:sz w:val="28"/>
          <w:szCs w:val="28"/>
        </w:rPr>
        <w:t>N</w:t>
      </w:r>
      <w:r>
        <w:rPr>
          <w:b/>
          <w:spacing w:val="-1"/>
          <w:sz w:val="28"/>
          <w:szCs w:val="28"/>
        </w:rPr>
        <w:t>AA</w:t>
      </w:r>
      <w:r>
        <w:rPr>
          <w:b/>
          <w:sz w:val="28"/>
          <w:szCs w:val="28"/>
        </w:rPr>
        <w:t>N</w:t>
      </w:r>
      <w:r>
        <w:rPr>
          <w:b/>
          <w:spacing w:val="-10"/>
          <w:sz w:val="28"/>
          <w:szCs w:val="28"/>
        </w:rPr>
        <w:t xml:space="preserve"> </w:t>
      </w:r>
      <w:r>
        <w:rPr>
          <w:b/>
          <w:spacing w:val="-1"/>
          <w:sz w:val="28"/>
          <w:szCs w:val="28"/>
        </w:rPr>
        <w:t>A</w:t>
      </w:r>
      <w:r>
        <w:rPr>
          <w:b/>
          <w:spacing w:val="1"/>
          <w:sz w:val="28"/>
          <w:szCs w:val="28"/>
        </w:rPr>
        <w:t>P</w:t>
      </w:r>
      <w:r>
        <w:rPr>
          <w:b/>
          <w:spacing w:val="-3"/>
          <w:sz w:val="28"/>
          <w:szCs w:val="28"/>
        </w:rPr>
        <w:t>L</w:t>
      </w:r>
      <w:r>
        <w:rPr>
          <w:b/>
          <w:spacing w:val="1"/>
          <w:sz w:val="28"/>
          <w:szCs w:val="28"/>
        </w:rPr>
        <w:t>I</w:t>
      </w:r>
      <w:r>
        <w:rPr>
          <w:b/>
          <w:spacing w:val="-2"/>
          <w:sz w:val="28"/>
          <w:szCs w:val="28"/>
        </w:rPr>
        <w:t>K</w:t>
      </w:r>
      <w:r>
        <w:rPr>
          <w:b/>
          <w:spacing w:val="-1"/>
          <w:sz w:val="28"/>
          <w:szCs w:val="28"/>
        </w:rPr>
        <w:t>A</w:t>
      </w:r>
      <w:r>
        <w:rPr>
          <w:b/>
          <w:sz w:val="28"/>
          <w:szCs w:val="28"/>
        </w:rPr>
        <w:t>SI</w:t>
      </w:r>
      <w:r>
        <w:rPr>
          <w:b/>
          <w:spacing w:val="-15"/>
          <w:sz w:val="28"/>
          <w:szCs w:val="28"/>
        </w:rPr>
        <w:t xml:space="preserve"> </w:t>
      </w:r>
      <w:r>
        <w:rPr>
          <w:b/>
          <w:i/>
          <w:spacing w:val="-1"/>
          <w:sz w:val="28"/>
          <w:szCs w:val="28"/>
        </w:rPr>
        <w:t>QU</w:t>
      </w:r>
      <w:r>
        <w:rPr>
          <w:b/>
          <w:i/>
          <w:spacing w:val="1"/>
          <w:sz w:val="28"/>
          <w:szCs w:val="28"/>
        </w:rPr>
        <w:t>I</w:t>
      </w:r>
      <w:r>
        <w:rPr>
          <w:b/>
          <w:i/>
          <w:sz w:val="28"/>
          <w:szCs w:val="28"/>
        </w:rPr>
        <w:t>Z</w:t>
      </w:r>
      <w:r>
        <w:rPr>
          <w:b/>
          <w:i/>
          <w:spacing w:val="-1"/>
          <w:sz w:val="28"/>
          <w:szCs w:val="28"/>
        </w:rPr>
        <w:t>I</w:t>
      </w:r>
      <w:r>
        <w:rPr>
          <w:b/>
          <w:i/>
          <w:sz w:val="28"/>
          <w:szCs w:val="28"/>
        </w:rPr>
        <w:t>Z</w:t>
      </w:r>
      <w:r>
        <w:rPr>
          <w:b/>
          <w:i/>
          <w:spacing w:val="1"/>
          <w:sz w:val="28"/>
          <w:szCs w:val="28"/>
        </w:rPr>
        <w:t xml:space="preserve"> </w:t>
      </w:r>
      <w:r>
        <w:rPr>
          <w:b/>
          <w:sz w:val="28"/>
          <w:szCs w:val="28"/>
        </w:rPr>
        <w:t>T</w:t>
      </w:r>
      <w:r>
        <w:rPr>
          <w:b/>
          <w:spacing w:val="-3"/>
          <w:sz w:val="28"/>
          <w:szCs w:val="28"/>
        </w:rPr>
        <w:t>E</w:t>
      </w:r>
      <w:r>
        <w:rPr>
          <w:b/>
          <w:spacing w:val="1"/>
          <w:sz w:val="28"/>
          <w:szCs w:val="28"/>
        </w:rPr>
        <w:t>R</w:t>
      </w:r>
      <w:r>
        <w:rPr>
          <w:b/>
          <w:spacing w:val="-2"/>
          <w:sz w:val="28"/>
          <w:szCs w:val="28"/>
        </w:rPr>
        <w:t>H</w:t>
      </w:r>
      <w:r>
        <w:rPr>
          <w:b/>
          <w:spacing w:val="-1"/>
          <w:sz w:val="28"/>
          <w:szCs w:val="28"/>
        </w:rPr>
        <w:t>A</w:t>
      </w:r>
      <w:r>
        <w:rPr>
          <w:b/>
          <w:spacing w:val="1"/>
          <w:sz w:val="28"/>
          <w:szCs w:val="28"/>
        </w:rPr>
        <w:t>D</w:t>
      </w:r>
      <w:r>
        <w:rPr>
          <w:b/>
          <w:spacing w:val="-1"/>
          <w:sz w:val="28"/>
          <w:szCs w:val="28"/>
        </w:rPr>
        <w:t>A</w:t>
      </w:r>
      <w:r>
        <w:rPr>
          <w:b/>
          <w:sz w:val="28"/>
          <w:szCs w:val="28"/>
        </w:rPr>
        <w:t>P H</w:t>
      </w:r>
      <w:r>
        <w:rPr>
          <w:b/>
          <w:spacing w:val="1"/>
          <w:sz w:val="28"/>
          <w:szCs w:val="28"/>
        </w:rPr>
        <w:t>A</w:t>
      </w:r>
      <w:r>
        <w:rPr>
          <w:b/>
          <w:spacing w:val="-3"/>
          <w:sz w:val="28"/>
          <w:szCs w:val="28"/>
        </w:rPr>
        <w:t>S</w:t>
      </w:r>
      <w:r>
        <w:rPr>
          <w:b/>
          <w:spacing w:val="1"/>
          <w:sz w:val="28"/>
          <w:szCs w:val="28"/>
        </w:rPr>
        <w:t>I</w:t>
      </w:r>
      <w:r>
        <w:rPr>
          <w:b/>
          <w:sz w:val="28"/>
          <w:szCs w:val="28"/>
        </w:rPr>
        <w:t>L B</w:t>
      </w:r>
      <w:r>
        <w:rPr>
          <w:b/>
          <w:spacing w:val="-1"/>
          <w:sz w:val="28"/>
          <w:szCs w:val="28"/>
        </w:rPr>
        <w:t>E</w:t>
      </w:r>
      <w:r>
        <w:rPr>
          <w:b/>
          <w:spacing w:val="-3"/>
          <w:sz w:val="28"/>
          <w:szCs w:val="28"/>
        </w:rPr>
        <w:t>L</w:t>
      </w:r>
      <w:r>
        <w:rPr>
          <w:b/>
          <w:spacing w:val="-1"/>
          <w:sz w:val="28"/>
          <w:szCs w:val="28"/>
        </w:rPr>
        <w:t>A</w:t>
      </w:r>
      <w:r>
        <w:rPr>
          <w:b/>
          <w:spacing w:val="1"/>
          <w:sz w:val="28"/>
          <w:szCs w:val="28"/>
        </w:rPr>
        <w:t>J</w:t>
      </w:r>
      <w:r>
        <w:rPr>
          <w:b/>
          <w:spacing w:val="-1"/>
          <w:sz w:val="28"/>
          <w:szCs w:val="28"/>
        </w:rPr>
        <w:t>A</w:t>
      </w:r>
      <w:r>
        <w:rPr>
          <w:b/>
          <w:sz w:val="28"/>
          <w:szCs w:val="28"/>
        </w:rPr>
        <w:t>R</w:t>
      </w:r>
      <w:r>
        <w:rPr>
          <w:b/>
          <w:spacing w:val="-2"/>
          <w:sz w:val="28"/>
          <w:szCs w:val="28"/>
        </w:rPr>
        <w:t xml:space="preserve"> </w:t>
      </w:r>
      <w:r>
        <w:rPr>
          <w:b/>
          <w:sz w:val="28"/>
          <w:szCs w:val="28"/>
        </w:rPr>
        <w:t>S</w:t>
      </w:r>
      <w:r>
        <w:rPr>
          <w:b/>
          <w:spacing w:val="1"/>
          <w:sz w:val="28"/>
          <w:szCs w:val="28"/>
        </w:rPr>
        <w:t>I</w:t>
      </w:r>
      <w:r>
        <w:rPr>
          <w:b/>
          <w:sz w:val="28"/>
          <w:szCs w:val="28"/>
        </w:rPr>
        <w:t>S</w:t>
      </w:r>
      <w:r>
        <w:rPr>
          <w:b/>
          <w:spacing w:val="-3"/>
          <w:sz w:val="28"/>
          <w:szCs w:val="28"/>
        </w:rPr>
        <w:t>W</w:t>
      </w:r>
      <w:r>
        <w:rPr>
          <w:b/>
          <w:sz w:val="28"/>
          <w:szCs w:val="28"/>
        </w:rPr>
        <w:t>A</w:t>
      </w:r>
      <w:r>
        <w:rPr>
          <w:b/>
          <w:spacing w:val="1"/>
          <w:sz w:val="28"/>
          <w:szCs w:val="28"/>
        </w:rPr>
        <w:t xml:space="preserve"> </w:t>
      </w:r>
      <w:r>
        <w:rPr>
          <w:b/>
          <w:spacing w:val="-2"/>
          <w:sz w:val="28"/>
          <w:szCs w:val="28"/>
        </w:rPr>
        <w:t>P</w:t>
      </w:r>
      <w:r>
        <w:rPr>
          <w:b/>
          <w:spacing w:val="-1"/>
          <w:sz w:val="28"/>
          <w:szCs w:val="28"/>
        </w:rPr>
        <w:t>AD</w:t>
      </w:r>
      <w:r>
        <w:rPr>
          <w:b/>
          <w:sz w:val="28"/>
          <w:szCs w:val="28"/>
        </w:rPr>
        <w:t>A</w:t>
      </w:r>
      <w:r>
        <w:rPr>
          <w:b/>
          <w:spacing w:val="1"/>
          <w:sz w:val="28"/>
          <w:szCs w:val="28"/>
        </w:rPr>
        <w:t xml:space="preserve"> </w:t>
      </w:r>
      <w:r>
        <w:rPr>
          <w:b/>
          <w:spacing w:val="-2"/>
          <w:sz w:val="28"/>
          <w:szCs w:val="28"/>
        </w:rPr>
        <w:t>M</w:t>
      </w:r>
      <w:r>
        <w:rPr>
          <w:b/>
          <w:spacing w:val="-1"/>
          <w:sz w:val="28"/>
          <w:szCs w:val="28"/>
        </w:rPr>
        <w:t>A</w:t>
      </w:r>
      <w:r>
        <w:rPr>
          <w:b/>
          <w:sz w:val="28"/>
          <w:szCs w:val="28"/>
        </w:rPr>
        <w:t>TE</w:t>
      </w:r>
      <w:r>
        <w:rPr>
          <w:b/>
          <w:spacing w:val="-1"/>
          <w:sz w:val="28"/>
          <w:szCs w:val="28"/>
        </w:rPr>
        <w:t>R</w:t>
      </w:r>
      <w:r>
        <w:rPr>
          <w:b/>
          <w:sz w:val="28"/>
          <w:szCs w:val="28"/>
        </w:rPr>
        <w:t>I</w:t>
      </w:r>
      <w:r>
        <w:rPr>
          <w:b/>
          <w:spacing w:val="1"/>
          <w:sz w:val="28"/>
          <w:szCs w:val="28"/>
        </w:rPr>
        <w:t xml:space="preserve"> </w:t>
      </w:r>
      <w:r>
        <w:rPr>
          <w:b/>
          <w:spacing w:val="-3"/>
          <w:sz w:val="28"/>
          <w:szCs w:val="28"/>
        </w:rPr>
        <w:t>W</w:t>
      </w:r>
      <w:r>
        <w:rPr>
          <w:b/>
          <w:spacing w:val="1"/>
          <w:sz w:val="28"/>
          <w:szCs w:val="28"/>
        </w:rPr>
        <w:t>U</w:t>
      </w:r>
      <w:r>
        <w:rPr>
          <w:b/>
          <w:spacing w:val="-1"/>
          <w:sz w:val="28"/>
          <w:szCs w:val="28"/>
        </w:rPr>
        <w:t>JU</w:t>
      </w:r>
      <w:r>
        <w:rPr>
          <w:b/>
          <w:sz w:val="28"/>
          <w:szCs w:val="28"/>
        </w:rPr>
        <w:t>D BE</w:t>
      </w:r>
      <w:r>
        <w:rPr>
          <w:b/>
          <w:spacing w:val="-1"/>
          <w:sz w:val="28"/>
          <w:szCs w:val="28"/>
        </w:rPr>
        <w:t>ND</w:t>
      </w:r>
      <w:r>
        <w:rPr>
          <w:b/>
          <w:sz w:val="28"/>
          <w:szCs w:val="28"/>
        </w:rPr>
        <w:t>A</w:t>
      </w:r>
      <w:r>
        <w:rPr>
          <w:b/>
          <w:spacing w:val="1"/>
          <w:sz w:val="28"/>
          <w:szCs w:val="28"/>
        </w:rPr>
        <w:t xml:space="preserve"> </w:t>
      </w:r>
      <w:r>
        <w:rPr>
          <w:b/>
          <w:sz w:val="28"/>
          <w:szCs w:val="28"/>
        </w:rPr>
        <w:t>KE</w:t>
      </w:r>
      <w:r>
        <w:rPr>
          <w:b/>
          <w:spacing w:val="-2"/>
          <w:sz w:val="28"/>
          <w:szCs w:val="28"/>
        </w:rPr>
        <w:t>L</w:t>
      </w:r>
      <w:r>
        <w:rPr>
          <w:b/>
          <w:spacing w:val="1"/>
          <w:sz w:val="28"/>
          <w:szCs w:val="28"/>
        </w:rPr>
        <w:t>A</w:t>
      </w:r>
      <w:r>
        <w:rPr>
          <w:b/>
          <w:sz w:val="28"/>
          <w:szCs w:val="28"/>
        </w:rPr>
        <w:t>S V</w:t>
      </w:r>
      <w:r>
        <w:rPr>
          <w:b/>
          <w:spacing w:val="-2"/>
          <w:sz w:val="28"/>
          <w:szCs w:val="28"/>
        </w:rPr>
        <w:t xml:space="preserve"> </w:t>
      </w:r>
      <w:r>
        <w:rPr>
          <w:b/>
          <w:sz w:val="28"/>
          <w:szCs w:val="28"/>
        </w:rPr>
        <w:t>SD</w:t>
      </w:r>
      <w:r>
        <w:rPr>
          <w:b/>
          <w:spacing w:val="-18"/>
          <w:sz w:val="28"/>
          <w:szCs w:val="28"/>
        </w:rPr>
        <w:t xml:space="preserve"> </w:t>
      </w:r>
      <w:r>
        <w:rPr>
          <w:b/>
          <w:sz w:val="28"/>
          <w:szCs w:val="28"/>
        </w:rPr>
        <w:t>SW</w:t>
      </w:r>
      <w:r>
        <w:rPr>
          <w:b/>
          <w:spacing w:val="1"/>
          <w:sz w:val="28"/>
          <w:szCs w:val="28"/>
        </w:rPr>
        <w:t>A</w:t>
      </w:r>
      <w:r>
        <w:rPr>
          <w:b/>
          <w:spacing w:val="-3"/>
          <w:sz w:val="28"/>
          <w:szCs w:val="28"/>
        </w:rPr>
        <w:t>S</w:t>
      </w:r>
      <w:r>
        <w:rPr>
          <w:b/>
          <w:sz w:val="28"/>
          <w:szCs w:val="28"/>
        </w:rPr>
        <w:t>TA</w:t>
      </w:r>
      <w:r>
        <w:rPr>
          <w:b/>
          <w:spacing w:val="37"/>
          <w:sz w:val="28"/>
          <w:szCs w:val="28"/>
        </w:rPr>
        <w:t xml:space="preserve"> </w:t>
      </w:r>
      <w:r>
        <w:rPr>
          <w:b/>
          <w:spacing w:val="-3"/>
          <w:sz w:val="28"/>
          <w:szCs w:val="28"/>
        </w:rPr>
        <w:t>B</w:t>
      </w:r>
      <w:r>
        <w:rPr>
          <w:b/>
          <w:sz w:val="28"/>
          <w:szCs w:val="28"/>
        </w:rPr>
        <w:t>E</w:t>
      </w:r>
      <w:r>
        <w:rPr>
          <w:b/>
          <w:spacing w:val="-3"/>
          <w:sz w:val="28"/>
          <w:szCs w:val="28"/>
        </w:rPr>
        <w:t>T</w:t>
      </w:r>
      <w:r>
        <w:rPr>
          <w:b/>
          <w:sz w:val="28"/>
          <w:szCs w:val="28"/>
        </w:rPr>
        <w:t>H</w:t>
      </w:r>
      <w:r>
        <w:rPr>
          <w:b/>
          <w:spacing w:val="-1"/>
          <w:sz w:val="28"/>
          <w:szCs w:val="28"/>
        </w:rPr>
        <w:t>A</w:t>
      </w:r>
      <w:r>
        <w:rPr>
          <w:b/>
          <w:spacing w:val="1"/>
          <w:sz w:val="28"/>
          <w:szCs w:val="28"/>
        </w:rPr>
        <w:t>N</w:t>
      </w:r>
      <w:r>
        <w:rPr>
          <w:b/>
          <w:sz w:val="28"/>
          <w:szCs w:val="28"/>
        </w:rPr>
        <w:t>Y</w:t>
      </w:r>
    </w:p>
    <w:p w14:paraId="0A1DAE76">
      <w:pPr>
        <w:spacing w:before="5" w:line="240" w:lineRule="auto"/>
        <w:jc w:val="center"/>
        <w:rPr>
          <w:sz w:val="28"/>
          <w:szCs w:val="28"/>
        </w:rPr>
      </w:pPr>
      <w:r>
        <w:rPr>
          <w:b/>
          <w:sz w:val="28"/>
          <w:szCs w:val="28"/>
        </w:rPr>
        <w:t xml:space="preserve">T.A  </w:t>
      </w:r>
      <w:r>
        <w:rPr>
          <w:b/>
          <w:spacing w:val="-1"/>
          <w:sz w:val="28"/>
          <w:szCs w:val="28"/>
        </w:rPr>
        <w:t>2</w:t>
      </w:r>
      <w:r>
        <w:rPr>
          <w:b/>
          <w:spacing w:val="-4"/>
          <w:sz w:val="28"/>
          <w:szCs w:val="28"/>
        </w:rPr>
        <w:t>0</w:t>
      </w:r>
      <w:r>
        <w:rPr>
          <w:b/>
          <w:spacing w:val="-1"/>
          <w:sz w:val="28"/>
          <w:szCs w:val="28"/>
        </w:rPr>
        <w:t>2</w:t>
      </w:r>
      <w:r>
        <w:rPr>
          <w:b/>
          <w:spacing w:val="-4"/>
          <w:sz w:val="28"/>
          <w:szCs w:val="28"/>
        </w:rPr>
        <w:t>5</w:t>
      </w:r>
      <w:r>
        <w:rPr>
          <w:b/>
          <w:spacing w:val="-1"/>
          <w:sz w:val="28"/>
          <w:szCs w:val="28"/>
        </w:rPr>
        <w:t>/</w:t>
      </w:r>
      <w:r>
        <w:rPr>
          <w:b/>
          <w:spacing w:val="-4"/>
          <w:sz w:val="28"/>
          <w:szCs w:val="28"/>
        </w:rPr>
        <w:t>2</w:t>
      </w:r>
      <w:r>
        <w:rPr>
          <w:b/>
          <w:spacing w:val="-1"/>
          <w:sz w:val="28"/>
          <w:szCs w:val="28"/>
        </w:rPr>
        <w:t>0</w:t>
      </w:r>
      <w:r>
        <w:rPr>
          <w:b/>
          <w:spacing w:val="-4"/>
          <w:sz w:val="28"/>
          <w:szCs w:val="28"/>
        </w:rPr>
        <w:t>2</w:t>
      </w:r>
      <w:r>
        <w:rPr>
          <w:b/>
          <w:sz w:val="28"/>
          <w:szCs w:val="28"/>
        </w:rPr>
        <w:t>6</w:t>
      </w:r>
    </w:p>
    <w:p w14:paraId="2FBAA216">
      <w:pPr>
        <w:spacing w:line="240" w:lineRule="auto"/>
        <w:rPr>
          <w:b/>
          <w:sz w:val="28"/>
          <w:szCs w:val="28"/>
          <w:lang w:val="en-US"/>
        </w:rPr>
      </w:pPr>
    </w:p>
    <w:p w14:paraId="25E8E8D5">
      <w:pPr>
        <w:spacing w:line="240" w:lineRule="auto"/>
        <w:jc w:val="center"/>
        <w:rPr>
          <w:b/>
          <w:bCs/>
          <w:sz w:val="28"/>
          <w:szCs w:val="28"/>
          <w:lang w:val="en-US"/>
        </w:rPr>
      </w:pPr>
      <w:r>
        <w:rPr>
          <w:b/>
          <w:bCs/>
          <w:sz w:val="28"/>
          <w:szCs w:val="28"/>
          <w:lang w:val="en-US"/>
        </w:rPr>
        <w:t xml:space="preserve">THE EFFECT OF USING THE QUIZIZ APPLICATION ON </w:t>
      </w:r>
    </w:p>
    <w:p w14:paraId="7338E7C0">
      <w:pPr>
        <w:spacing w:line="240" w:lineRule="auto"/>
        <w:jc w:val="center"/>
        <w:rPr>
          <w:b/>
          <w:bCs/>
          <w:sz w:val="28"/>
          <w:szCs w:val="28"/>
          <w:lang w:val="en-US"/>
        </w:rPr>
      </w:pPr>
      <w:r>
        <w:rPr>
          <w:b/>
          <w:bCs/>
          <w:sz w:val="28"/>
          <w:szCs w:val="28"/>
          <w:lang w:val="en-US"/>
        </w:rPr>
        <w:t xml:space="preserve">STUDENTS LEARNING OUTCOMES IN THE TOPIC OF </w:t>
      </w:r>
    </w:p>
    <w:p w14:paraId="691FAFAD">
      <w:pPr>
        <w:spacing w:line="240" w:lineRule="auto"/>
        <w:jc w:val="center"/>
        <w:rPr>
          <w:b/>
          <w:bCs/>
          <w:sz w:val="28"/>
          <w:szCs w:val="28"/>
          <w:lang w:val="en-US"/>
        </w:rPr>
      </w:pPr>
      <w:r>
        <w:rPr>
          <w:b/>
          <w:bCs/>
          <w:sz w:val="28"/>
          <w:szCs w:val="28"/>
          <w:lang w:val="en-US"/>
        </w:rPr>
        <w:t xml:space="preserve">STATES OF MATTER FOR FIFTH GRADE STUDENTS </w:t>
      </w:r>
    </w:p>
    <w:p w14:paraId="7FA374A8">
      <w:pPr>
        <w:spacing w:line="240" w:lineRule="auto"/>
        <w:jc w:val="center"/>
        <w:rPr>
          <w:b/>
          <w:bCs/>
          <w:sz w:val="28"/>
          <w:szCs w:val="28"/>
          <w:lang w:val="en-US"/>
        </w:rPr>
      </w:pPr>
      <w:r>
        <w:rPr>
          <w:b/>
          <w:bCs/>
          <w:sz w:val="28"/>
          <w:szCs w:val="28"/>
          <w:lang w:val="en-US"/>
        </w:rPr>
        <w:t>AT BETHANY PRIVATE ELEMENTARY SCHOOL</w:t>
      </w:r>
    </w:p>
    <w:p w14:paraId="3CBF580D">
      <w:pPr>
        <w:spacing w:line="240" w:lineRule="auto"/>
        <w:jc w:val="center"/>
        <w:rPr>
          <w:b/>
          <w:bCs/>
          <w:sz w:val="28"/>
          <w:szCs w:val="28"/>
          <w:lang w:val="en-US"/>
        </w:rPr>
      </w:pPr>
      <w:r>
        <w:rPr>
          <w:b/>
          <w:bCs/>
          <w:sz w:val="28"/>
          <w:szCs w:val="28"/>
          <w:lang w:val="en-US"/>
        </w:rPr>
        <w:t>T.A 2025/2026</w:t>
      </w:r>
    </w:p>
    <w:p w14:paraId="13A1D0DA">
      <w:pPr>
        <w:spacing w:line="360" w:lineRule="auto"/>
        <w:jc w:val="center"/>
        <w:rPr>
          <w:b/>
          <w:sz w:val="28"/>
          <w:szCs w:val="28"/>
        </w:rPr>
      </w:pPr>
    </w:p>
    <w:p w14:paraId="6960D2A0">
      <w:pPr>
        <w:jc w:val="center"/>
        <w:rPr>
          <w:b/>
          <w:bCs/>
          <w:sz w:val="24"/>
          <w:vertAlign w:val="superscript"/>
        </w:rPr>
      </w:pPr>
      <w:r>
        <w:rPr>
          <w:b/>
          <w:bCs/>
          <w:sz w:val="24"/>
        </w:rPr>
        <w:t xml:space="preserve">Julianna Ida Putri </w:t>
      </w:r>
      <w:r>
        <w:rPr>
          <w:b/>
          <w:bCs/>
          <w:sz w:val="24"/>
          <w:vertAlign w:val="superscript"/>
        </w:rPr>
        <w:t>(1)</w:t>
      </w:r>
      <w:r>
        <w:rPr>
          <w:b/>
          <w:bCs/>
          <w:sz w:val="24"/>
        </w:rPr>
        <w:t>, Rupina Magdalena Tariga</w:t>
      </w:r>
      <w:r>
        <w:rPr>
          <w:rFonts w:hint="default"/>
          <w:b/>
          <w:bCs/>
          <w:sz w:val="24"/>
          <w:lang w:val="en-US"/>
        </w:rPr>
        <w:t>n</w:t>
      </w:r>
      <w:r>
        <w:rPr>
          <w:b/>
          <w:bCs/>
          <w:sz w:val="24"/>
          <w:vertAlign w:val="superscript"/>
        </w:rPr>
        <w:t>(2)</w:t>
      </w:r>
      <w:r>
        <w:rPr>
          <w:b/>
          <w:bCs/>
          <w:sz w:val="24"/>
        </w:rPr>
        <w:t>, Siti Rakiyah</w:t>
      </w:r>
      <w:r>
        <w:rPr>
          <w:b/>
          <w:bCs/>
          <w:sz w:val="24"/>
          <w:vertAlign w:val="superscript"/>
        </w:rPr>
        <w:t>(3)</w:t>
      </w:r>
    </w:p>
    <w:p w14:paraId="63D30D12">
      <w:pPr>
        <w:jc w:val="center"/>
        <w:rPr>
          <w:sz w:val="24"/>
        </w:rPr>
      </w:pPr>
      <w:r>
        <w:rPr>
          <w:sz w:val="24"/>
          <w:vertAlign w:val="superscript"/>
        </w:rPr>
        <w:t xml:space="preserve">1)2 </w:t>
      </w:r>
      <w:r>
        <w:rPr>
          <w:sz w:val="24"/>
        </w:rPr>
        <w:t>P</w:t>
      </w:r>
      <w:r>
        <w:rPr>
          <w:rFonts w:hint="default"/>
          <w:sz w:val="24"/>
          <w:lang w:val="en-US"/>
        </w:rPr>
        <w:t>endidikan Guru Sekolah Dasar, Fakultas Keguruan dan Ilmu Pendidikan</w:t>
      </w:r>
      <w:r>
        <w:rPr>
          <w:sz w:val="24"/>
        </w:rPr>
        <w:t xml:space="preserve"> Universitas Quality</w:t>
      </w:r>
    </w:p>
    <w:p w14:paraId="4A820801">
      <w:pPr>
        <w:jc w:val="center"/>
        <w:rPr>
          <w:sz w:val="24"/>
        </w:rPr>
      </w:pPr>
      <w:r>
        <w:rPr>
          <w:sz w:val="24"/>
        </w:rPr>
        <w:t>Jl. Ring</w:t>
      </w:r>
      <w:r>
        <w:rPr>
          <w:rFonts w:hint="default"/>
          <w:sz w:val="24"/>
          <w:lang w:val="en-US"/>
        </w:rPr>
        <w:t>r</w:t>
      </w:r>
      <w:r>
        <w:rPr>
          <w:sz w:val="24"/>
        </w:rPr>
        <w:t>oad – Ngumban Surbakti No.18 Medan, Kode Pos 12345, Indonesia )</w:t>
      </w:r>
    </w:p>
    <w:p w14:paraId="7979F3AA">
      <w:pPr>
        <w:jc w:val="center"/>
        <w:rPr>
          <w:sz w:val="24"/>
          <w:szCs w:val="24"/>
        </w:rPr>
      </w:pPr>
      <w:r>
        <w:rPr>
          <w:sz w:val="24"/>
        </w:rPr>
        <w:t xml:space="preserve">Penulis Korespondensi </w:t>
      </w:r>
      <w:r>
        <w:rPr>
          <w:sz w:val="24"/>
          <w:szCs w:val="24"/>
        </w:rPr>
        <w:t xml:space="preserve">: </w:t>
      </w:r>
      <w:r>
        <w:rPr>
          <w:sz w:val="24"/>
          <w:szCs w:val="24"/>
          <w:vertAlign w:val="superscript"/>
        </w:rPr>
        <w:t>1</w:t>
      </w:r>
      <w:r>
        <w:rPr>
          <w:sz w:val="24"/>
          <w:szCs w:val="24"/>
        </w:rPr>
        <w:t xml:space="preserve"> </w:t>
      </w:r>
      <w:r>
        <w:fldChar w:fldCharType="begin"/>
      </w:r>
      <w:r>
        <w:instrText xml:space="preserve"> HYPERLINK "mailto:juliannaidap@gmail.com" </w:instrText>
      </w:r>
      <w:r>
        <w:fldChar w:fldCharType="separate"/>
      </w:r>
      <w:r>
        <w:rPr>
          <w:rStyle w:val="9"/>
          <w:sz w:val="24"/>
          <w:szCs w:val="24"/>
        </w:rPr>
        <w:t>juliannaidap@gmail.com</w:t>
      </w:r>
      <w:r>
        <w:rPr>
          <w:rStyle w:val="9"/>
          <w:sz w:val="24"/>
          <w:szCs w:val="24"/>
        </w:rPr>
        <w:fldChar w:fldCharType="end"/>
      </w:r>
      <w:r>
        <w:rPr>
          <w:sz w:val="24"/>
          <w:szCs w:val="24"/>
        </w:rPr>
        <w:t xml:space="preserve"> </w:t>
      </w:r>
    </w:p>
    <w:p w14:paraId="5685B0C6">
      <w:pPr>
        <w:jc w:val="center"/>
        <w:rPr>
          <w:sz w:val="24"/>
          <w:szCs w:val="24"/>
        </w:rPr>
      </w:pPr>
      <w:r>
        <w:rPr>
          <w:sz w:val="24"/>
          <w:szCs w:val="24"/>
          <w:vertAlign w:val="superscript"/>
        </w:rPr>
        <w:t xml:space="preserve">2 </w:t>
      </w:r>
      <w:r>
        <w:fldChar w:fldCharType="begin"/>
      </w:r>
      <w:r>
        <w:instrText xml:space="preserve">HYPERLINK "C:\\Users\\JULIANNA IDA PUTRI\\Downloads\\rupinamagdalenabrtarigan@gmail.com"</w:instrText>
      </w:r>
      <w:r>
        <w:fldChar w:fldCharType="separate"/>
      </w:r>
      <w:r>
        <w:rPr>
          <w:rStyle w:val="9"/>
          <w:sz w:val="24"/>
          <w:szCs w:val="24"/>
        </w:rPr>
        <w:t>rupinamagdalenabrtarigan@gmail.com</w:t>
      </w:r>
      <w:r>
        <w:fldChar w:fldCharType="end"/>
      </w:r>
      <w:r>
        <w:rPr>
          <w:sz w:val="24"/>
          <w:szCs w:val="24"/>
        </w:rPr>
        <w:t xml:space="preserve"> </w:t>
      </w:r>
    </w:p>
    <w:p w14:paraId="02DFE8D7">
      <w:pPr>
        <w:jc w:val="center"/>
        <w:rPr>
          <w:sz w:val="24"/>
          <w:szCs w:val="24"/>
          <w:u w:val="single"/>
        </w:rPr>
      </w:pPr>
      <w:r>
        <w:rPr>
          <w:sz w:val="24"/>
          <w:szCs w:val="24"/>
          <w:vertAlign w:val="superscript"/>
        </w:rPr>
        <w:t xml:space="preserve">3 </w:t>
      </w:r>
      <w:r>
        <w:rPr>
          <w:sz w:val="24"/>
          <w:szCs w:val="24"/>
          <w:u w:val="single"/>
        </w:rPr>
        <w:fldChar w:fldCharType="begin"/>
      </w:r>
      <w:r>
        <w:rPr>
          <w:sz w:val="24"/>
          <w:szCs w:val="24"/>
          <w:u w:val="single"/>
        </w:rPr>
        <w:instrText xml:space="preserve"> HYPERLINK "mailto:sitirakiyah09@gmail.com" </w:instrText>
      </w:r>
      <w:r>
        <w:rPr>
          <w:sz w:val="24"/>
          <w:szCs w:val="24"/>
          <w:u w:val="single"/>
        </w:rPr>
        <w:fldChar w:fldCharType="separate"/>
      </w:r>
      <w:r>
        <w:rPr>
          <w:rStyle w:val="9"/>
          <w:sz w:val="24"/>
          <w:szCs w:val="24"/>
        </w:rPr>
        <w:t>sitirakiyah09@gmail.com</w:t>
      </w:r>
      <w:r>
        <w:rPr>
          <w:sz w:val="24"/>
          <w:szCs w:val="24"/>
          <w:u w:val="single"/>
        </w:rPr>
        <w:fldChar w:fldCharType="end"/>
      </w:r>
    </w:p>
    <w:p w14:paraId="0FD02643">
      <w:pPr>
        <w:jc w:val="center"/>
        <w:rPr>
          <w:sz w:val="24"/>
          <w:szCs w:val="24"/>
          <w:u w:val="single"/>
        </w:rPr>
      </w:pPr>
    </w:p>
    <w:p w14:paraId="3E723383">
      <w:pPr>
        <w:spacing w:line="360" w:lineRule="auto"/>
        <w:jc w:val="both"/>
        <w:rPr>
          <w:b/>
          <w:sz w:val="24"/>
        </w:rPr>
      </w:pPr>
      <w:r>
        <w:rPr>
          <w:b/>
          <w:sz w:val="24"/>
        </w:rPr>
        <w:t xml:space="preserve">ABSTRAK </w:t>
      </w:r>
    </w:p>
    <w:p w14:paraId="3E2EEE80">
      <w:pPr>
        <w:jc w:val="both"/>
        <w:rPr>
          <w:b/>
          <w:sz w:val="24"/>
        </w:rPr>
      </w:pPr>
      <w:r>
        <w:rPr>
          <w:sz w:val="24"/>
          <w:szCs w:val="24"/>
          <w:lang w:val="en-US"/>
        </w:rPr>
        <w:t xml:space="preserve">Penelitian ini bertujuan untuk mengetahui pengaruh penerapan model pembelajaran terhadap hasil belajar siswa sekolah dasar. Permasalahan dalam penelitian ini dilatarbelakangi oleh rendahnya hasil belajar siswa yang disebabkan oleh pembelajaran yang masih berpusat pada guru dan kurang melibatkan siswa secara aktif. Penelitian ini menggunakan pendekatan kuantitatif dengan jenis penelitian </w:t>
      </w:r>
      <w:r>
        <w:t>pre-eksperimental dengan desain one group pretest– posttest. Subjek penelitian adalah seluruh siswa kelas V SD Swasta Bethany yang berjumlah 25 siswa.</w:t>
      </w:r>
      <w:r>
        <w:rPr>
          <w:sz w:val="24"/>
          <w:szCs w:val="24"/>
          <w:lang w:val="en-US"/>
        </w:rPr>
        <w:t xml:space="preserve"> . Teknik pengumpulan data menggunakan tes hasil belajar berupa pretest dan posttest. Data dianalisis menggunakan uji prasyarat analisis dan uji hipotesis dengan uji-t. Hasil penelitian menunjukkan adanya peningkatan hasil belajar siswa pada kelas yang menerapkan model pembelajaran dibandingkan dengan kelas yang menggunakan pembelajaran konvensional. Dengan demikian, dapat disimpulkan bahwa penerapan model pembelajaran berpengaruh signifikan terhadap hasil belajar siswa sekolah dasar.</w:t>
      </w:r>
    </w:p>
    <w:p w14:paraId="025CE1D1">
      <w:pPr>
        <w:widowControl/>
        <w:autoSpaceDE/>
        <w:autoSpaceDN/>
        <w:spacing w:before="100" w:beforeAutospacing="1" w:after="100" w:afterAutospacing="1"/>
        <w:jc w:val="both"/>
        <w:rPr>
          <w:bCs/>
          <w:i/>
          <w:sz w:val="24"/>
          <w:szCs w:val="24"/>
          <w:lang w:val="en-US"/>
        </w:rPr>
      </w:pPr>
      <w:r>
        <w:rPr>
          <w:b/>
          <w:bCs w:val="0"/>
          <w:sz w:val="24"/>
          <w:szCs w:val="24"/>
          <w:lang w:val="en-US"/>
        </w:rPr>
        <w:t>Kata kunci: Aplikasi Quiziz, Hasil Belajar</w:t>
      </w:r>
    </w:p>
    <w:p w14:paraId="404FC45A">
      <w:pPr>
        <w:widowControl/>
        <w:autoSpaceDE/>
        <w:autoSpaceDN/>
        <w:spacing w:before="100" w:beforeAutospacing="1" w:after="100" w:afterAutospacing="1"/>
        <w:jc w:val="both"/>
        <w:rPr>
          <w:b/>
          <w:i/>
          <w:sz w:val="24"/>
          <w:szCs w:val="24"/>
          <w:lang w:val="en-US"/>
        </w:rPr>
      </w:pPr>
      <w:r>
        <w:rPr>
          <w:b/>
          <w:i/>
          <w:sz w:val="24"/>
          <w:szCs w:val="24"/>
          <w:lang w:val="en-US"/>
        </w:rPr>
        <w:t xml:space="preserve">ABSTRACT </w:t>
      </w:r>
    </w:p>
    <w:p w14:paraId="4F2C77BB">
      <w:pPr>
        <w:pStyle w:val="10"/>
        <w:jc w:val="both"/>
        <w:rPr>
          <w:i/>
          <w:sz w:val="22"/>
          <w:szCs w:val="22"/>
        </w:rPr>
      </w:pPr>
      <w:r>
        <w:rPr>
          <w:i/>
          <w:sz w:val="22"/>
          <w:szCs w:val="22"/>
        </w:rPr>
        <w:t>This study was conducted in Grade V of Bethany Private Elementary School, consisting of 25 students, including 10 male students and 15 female students. The type of research used was pre-experimental with a one-group pretest–posttest design. The research subjects were all Grade V students of Bethany Private Elementary School, totaling 25 students. Data collection techniques used learning outcome tests in the form of a pretest and a posttest. The data obtained were analyzed using a normality test and hypothesis testing (t-test).The results of the study showed that the average student learning outcomes after using the Quizizz application were higher than before using the Quizizz application. The results of the hypothesis test indicated that the use of the Quizizz application had a significant effect on student learning outcomes in the topic of states of matter. Thus, it can be concluded that the use of the Quizizz application affects the learning outcomes of Grade V students in the IPAS subject.</w:t>
      </w:r>
    </w:p>
    <w:p w14:paraId="77FA12E7">
      <w:pPr>
        <w:pStyle w:val="10"/>
        <w:jc w:val="both"/>
        <w:rPr>
          <w:b/>
          <w:bCs w:val="0"/>
          <w:i/>
        </w:rPr>
      </w:pPr>
      <w:r>
        <w:rPr>
          <w:rStyle w:val="11"/>
          <w:rFonts w:eastAsiaTheme="majorEastAsia"/>
          <w:b/>
          <w:bCs w:val="0"/>
          <w:i/>
        </w:rPr>
        <w:t>Keywords:</w:t>
      </w:r>
      <w:r>
        <w:rPr>
          <w:b/>
          <w:bCs w:val="0"/>
          <w:i/>
        </w:rPr>
        <w:t xml:space="preserve"> Quiziz Application, Learning Outcomes</w:t>
      </w:r>
    </w:p>
    <w:p w14:paraId="4FB41D2E">
      <w:pPr>
        <w:widowControl/>
        <w:autoSpaceDE/>
        <w:autoSpaceDN/>
        <w:spacing w:before="100" w:beforeAutospacing="1" w:after="100" w:afterAutospacing="1"/>
        <w:jc w:val="both"/>
        <w:rPr>
          <w:b/>
          <w:sz w:val="24"/>
          <w:szCs w:val="24"/>
          <w:lang w:val="en-US"/>
        </w:rPr>
      </w:pPr>
      <w:r>
        <w:rPr>
          <w:b/>
          <w:sz w:val="24"/>
          <w:szCs w:val="24"/>
          <w:lang w:val="en-US"/>
        </w:rPr>
        <w:t>PENDAHULUAN</w:t>
      </w:r>
    </w:p>
    <w:p w14:paraId="4BD051E4">
      <w:pPr>
        <w:widowControl/>
        <w:autoSpaceDE/>
        <w:autoSpaceDN/>
        <w:spacing w:before="100" w:beforeAutospacing="1" w:after="100" w:afterAutospacing="1" w:line="360" w:lineRule="auto"/>
        <w:ind w:firstLine="720"/>
        <w:jc w:val="both"/>
        <w:rPr>
          <w:sz w:val="24"/>
          <w:szCs w:val="24"/>
          <w:lang w:val="en-US"/>
        </w:rPr>
      </w:pPr>
      <w:r>
        <w:rPr>
          <w:sz w:val="24"/>
          <w:szCs w:val="24"/>
          <w:lang w:val="en-US"/>
        </w:rPr>
        <w:t>Pendidikan dasar merupakan jenjang pendidikan yang memiliki peran strategis dalam membentuk dasar pengetahuan, sikap, dan keterampilan peserta didik. Pada jenjang sekolah dasar, proses pembelajaran tidak hanya bertujuan untuk mentransfer pengetahuan, tetapi juga mengembangkan kemampuan berpikir, kreativitas, serta karakter siswa. Oleh karena itu, pelaksanaan pembelajaran di sekolah dasar harus dirancang secara optimal agar tujuan pendidikan dapat tercapai secara efektif dan efisien.</w:t>
      </w:r>
    </w:p>
    <w:p w14:paraId="11E26C0D">
      <w:pPr>
        <w:widowControl/>
        <w:autoSpaceDE/>
        <w:autoSpaceDN/>
        <w:spacing w:before="100" w:beforeAutospacing="1" w:after="100" w:afterAutospacing="1" w:line="360" w:lineRule="auto"/>
        <w:ind w:firstLine="720"/>
        <w:jc w:val="both"/>
        <w:rPr>
          <w:sz w:val="24"/>
          <w:szCs w:val="24"/>
          <w:lang w:val="en-US"/>
        </w:rPr>
      </w:pPr>
      <w:r>
        <w:rPr>
          <w:sz w:val="24"/>
          <w:szCs w:val="24"/>
          <w:lang w:val="en-US"/>
        </w:rPr>
        <w:t>Proses pembelajaran yang efektif ditandai dengan keterlibatan aktif siswa dalam kegiatan belajar mengajar. Siswa diharapkan tidak hanya berperan sebagai penerima informasi, tetapi juga sebagai subjek pembelajaran yang aktif dalam mengonstruksi pengetahuan. Namun, kenyataan di lapangan menunjukkan bahwa pembelajaran di sekolah dasar masih banyak didominasi oleh metode konvensional yang berpusat pada guru. Guru lebih sering menyampaikan materi melalui ceramah, sementara siswa hanya mendengarkan dan mencatat penjelasan guru. Pola pembelajaran seperti ini menyebabkan siswa kurang aktif, kurang termotivasi, dan cenderung pasif dalam mengikuti proses pembelajaran.</w:t>
      </w:r>
    </w:p>
    <w:p w14:paraId="3657E87E">
      <w:pPr>
        <w:widowControl/>
        <w:autoSpaceDE/>
        <w:autoSpaceDN/>
        <w:spacing w:before="100" w:beforeAutospacing="1" w:after="100" w:afterAutospacing="1" w:line="360" w:lineRule="auto"/>
        <w:ind w:firstLine="720"/>
        <w:jc w:val="both"/>
        <w:rPr>
          <w:sz w:val="24"/>
          <w:szCs w:val="24"/>
          <w:lang w:val="en-US"/>
        </w:rPr>
      </w:pPr>
      <w:r>
        <w:rPr>
          <w:sz w:val="24"/>
          <w:szCs w:val="24"/>
          <w:lang w:val="en-US"/>
        </w:rPr>
        <w:t>Pembelajaran yang berpusat pada guru berdampak pada rendahnya hasil belajar siswa. Banyak siswa mengalami kesulitan dalam memahami materi pelajaran karena pembelajaran kurang memberikan kesempatan kepada siswa untuk berpikir, bertanya, dan mengaitkan materi dengan pengalaman nyata dalam kehidupan sehari-hari. Akibatnya, hasil belajar yang diperoleh siswa belum mencapai standar yang diharapkan. Kondisi ini menjadi salah satu permasalahan yang perlu mendapat perhatian serius, khususnya dalam upaya meningkatkan kualitas pembelajaran di sekolah dasar.</w:t>
      </w:r>
    </w:p>
    <w:p w14:paraId="657F0555">
      <w:pPr>
        <w:widowControl/>
        <w:autoSpaceDE/>
        <w:autoSpaceDN/>
        <w:spacing w:before="100" w:beforeAutospacing="1" w:after="100" w:afterAutospacing="1" w:line="360" w:lineRule="auto"/>
        <w:ind w:firstLine="720"/>
        <w:jc w:val="both"/>
        <w:rPr>
          <w:sz w:val="24"/>
          <w:szCs w:val="24"/>
          <w:lang w:val="en-US"/>
        </w:rPr>
      </w:pPr>
      <w:r>
        <w:rPr>
          <w:sz w:val="24"/>
          <w:szCs w:val="24"/>
          <w:lang w:val="en-US"/>
        </w:rPr>
        <w:t xml:space="preserve">Hasil belajar merupakan salah satu indikator keberhasilan proses pembelajaran. Hasil belajar mencerminkan sejauh mana siswa mampu memahami, menguasai, dan menerapkan materi yang telah dipelajari. Rendahnya hasil belajar siswa menunjukkan bahwa proses pembelajaran belum berjalan secara optimal. Oleh karena itu, guru dituntut untuk mampu memilih dan menerapkan model pembelajaran yang tepat agar siswa dapat mencapai hasil belajar yang maksimal. Model pembelajaran yang digunakan harus mampu menciptakan suasana belajar yang menarik, menantang, dan melibatkan siswa secara aktif. </w:t>
      </w:r>
    </w:p>
    <w:p w14:paraId="54FC8CBB">
      <w:pPr>
        <w:widowControl/>
        <w:autoSpaceDE/>
        <w:autoSpaceDN/>
        <w:spacing w:before="100" w:beforeAutospacing="1" w:after="100" w:afterAutospacing="1" w:line="360" w:lineRule="auto"/>
        <w:ind w:firstLine="720"/>
        <w:jc w:val="both"/>
        <w:rPr>
          <w:sz w:val="24"/>
          <w:szCs w:val="24"/>
          <w:lang w:val="en-US"/>
        </w:rPr>
      </w:pPr>
      <w:r>
        <w:rPr>
          <w:sz w:val="24"/>
          <w:szCs w:val="24"/>
          <w:lang w:val="en-US"/>
        </w:rPr>
        <w:t>Salah satu upaya yang dapat dilakukan untuk meningkatkan hasil belajar siswa adalah dengan menerapkan model pembelajaran yang inovatif dan berorientasi pada keaktifan siswa. Model pembelajaran inovatif dirancang untuk memberikan pengalaman belajar yang bermakna melalui aktivitas yang mendorong siswa untuk berpikir kritis, bekerja sama, dan memecahkan masalah. Dengan penerapan model pembelajaran yang tepat, siswa diharapkan dapat lebih mudah memahami materi pelajaran serta termotivasi untuk belajar.</w:t>
      </w:r>
    </w:p>
    <w:p w14:paraId="77AFCFA0">
      <w:pPr>
        <w:widowControl/>
        <w:autoSpaceDE/>
        <w:autoSpaceDN/>
        <w:spacing w:before="100" w:beforeAutospacing="1" w:after="100" w:afterAutospacing="1" w:line="360" w:lineRule="auto"/>
        <w:ind w:firstLine="720"/>
        <w:jc w:val="both"/>
        <w:rPr>
          <w:sz w:val="24"/>
          <w:szCs w:val="24"/>
          <w:lang w:val="en-US"/>
        </w:rPr>
      </w:pPr>
      <w:r>
        <w:rPr>
          <w:sz w:val="24"/>
          <w:szCs w:val="24"/>
          <w:lang w:val="en-US"/>
        </w:rPr>
        <w:t>Selain itu, karakteristik siswa sekolah dasar yang cenderung aktif, senang belajar melalui pengalaman langsung, dan memiliki rasa ingin tahu yang tinggi menuntut guru untuk menciptakan pembelajaran yang sesuai dengan kebutuhan dan perkembangan siswa. Pembelajaran yang melibatkan siswa secara langsung akan memberikan pengalaman belajar yang lebih bermakna dibandingkan dengan pembelajaran yang hanya menekankan pada hafalan. Oleh karena itu, guru perlu merancang pembelajaran yang memberikan kesempatan kepada siswa untuk terlibat secara aktif dalam proses belajar.</w:t>
      </w:r>
    </w:p>
    <w:p w14:paraId="2EBD2A55">
      <w:pPr>
        <w:widowControl/>
        <w:autoSpaceDE/>
        <w:autoSpaceDN/>
        <w:spacing w:before="100" w:beforeAutospacing="1" w:after="100" w:afterAutospacing="1" w:line="360" w:lineRule="auto"/>
        <w:ind w:firstLine="720"/>
        <w:jc w:val="both"/>
        <w:rPr>
          <w:sz w:val="24"/>
          <w:szCs w:val="24"/>
          <w:lang w:val="en-US"/>
        </w:rPr>
      </w:pPr>
      <w:r>
        <w:rPr>
          <w:sz w:val="24"/>
          <w:szCs w:val="24"/>
          <w:lang w:val="en-US"/>
        </w:rPr>
        <w:t>Berdasarkan hasil pengamatan awal yang dilakukan di sekolah dasar, ditemukan bahwa sebagian siswa masih mengalami kesulitan dalam memahami materi pembelajaran. Hal ini terlihat dari rendahnya nilai hasil belajar siswa serta kurangnya partisipasi siswa dalam kegiatan pembelajaran. Siswa cenderung pasif dan kurang antusias dalam mengikuti pembelajaran. Kondisi tersebut menunjukkan perlunya perbaikan dalam proses pembelajaran melalui penerapan model pembelajaran yang lebih inovatif dan efektif.</w:t>
      </w:r>
    </w:p>
    <w:p w14:paraId="2A0DC670">
      <w:pPr>
        <w:widowControl/>
        <w:autoSpaceDE/>
        <w:autoSpaceDN/>
        <w:spacing w:before="100" w:beforeAutospacing="1" w:after="100" w:afterAutospacing="1" w:line="360" w:lineRule="auto"/>
        <w:ind w:firstLine="720"/>
        <w:jc w:val="both"/>
        <w:rPr>
          <w:sz w:val="24"/>
          <w:szCs w:val="24"/>
          <w:lang w:val="en-US"/>
        </w:rPr>
      </w:pPr>
      <w:r>
        <w:rPr>
          <w:sz w:val="24"/>
          <w:szCs w:val="24"/>
          <w:lang w:val="en-US"/>
        </w:rPr>
        <w:t>Penerapan model pembelajaran yang tepat diharapkan dapat meningkatkan kualitas proses pembelajaran serta hasil belajar siswa. Model pembelajaran yang menekankan keterlibatan aktif siswa akan membantu siswa dalam memahami konsep pembelajaran secara lebih mendalam. Selain itu, pembelajaran yang aktif dan bermakna juga dapat meningkatkan motivasi belajar siswa, sehingga siswa lebih bersemangat dalam mengikuti pembelajaran.</w:t>
      </w:r>
    </w:p>
    <w:p w14:paraId="6D827C12">
      <w:pPr>
        <w:widowControl/>
        <w:autoSpaceDE/>
        <w:autoSpaceDN/>
        <w:spacing w:before="100" w:beforeAutospacing="1" w:after="100" w:afterAutospacing="1" w:line="360" w:lineRule="auto"/>
        <w:ind w:firstLine="720"/>
        <w:jc w:val="both"/>
        <w:rPr>
          <w:sz w:val="24"/>
          <w:szCs w:val="24"/>
          <w:lang w:val="en-US"/>
        </w:rPr>
      </w:pPr>
      <w:r>
        <w:rPr>
          <w:sz w:val="24"/>
          <w:szCs w:val="24"/>
          <w:lang w:val="en-US"/>
        </w:rPr>
        <w:t>Berdasarkan uraian tersebut, dapat disimpulkan bahwa diperlukan suatu model pembelajaran yang mampu meningkatkan keaktifan dan hasil belajar siswa sekolah dasar. Oleh karena itu, penelitian ini dilakukan untuk mengetahui pengaruh penerapan model pembelajaran terhadap hasil belajar siswa sekolah dasar. Hasil penelitian ini diharapkan dapat memberikan kontribusi bagi pengembangan pembelajaran di sekolah dasar serta menjadi referensi bagi guru dalam memilih model pembelajaran yang tepat untuk meningkatkan hasil belajar siswa</w:t>
      </w:r>
    </w:p>
    <w:p w14:paraId="41DEA005">
      <w:pPr>
        <w:widowControl/>
        <w:autoSpaceDE/>
        <w:autoSpaceDN/>
        <w:spacing w:before="100" w:beforeAutospacing="1" w:after="100" w:afterAutospacing="1" w:line="360" w:lineRule="auto"/>
        <w:jc w:val="both"/>
        <w:rPr>
          <w:b/>
          <w:sz w:val="24"/>
          <w:szCs w:val="24"/>
          <w:lang w:val="en-US"/>
        </w:rPr>
      </w:pPr>
      <w:r>
        <w:rPr>
          <w:b/>
          <w:sz w:val="24"/>
          <w:szCs w:val="24"/>
          <w:lang w:val="en-US"/>
        </w:rPr>
        <w:t>BAHAN DAN METODE</w:t>
      </w:r>
    </w:p>
    <w:p w14:paraId="14ADC5CC">
      <w:pPr>
        <w:pStyle w:val="10"/>
        <w:spacing w:line="360" w:lineRule="auto"/>
        <w:ind w:firstLine="720"/>
        <w:jc w:val="both"/>
      </w:pPr>
      <w:r>
        <w:t xml:space="preserve">Penelitian ini menggunakan pendekatan kuantitatif dengan jenis penelitian eksperimen. Metode eksperimen dipilih untuk mengetahui pengaruh penerapan model pembelajaran terhadap hasil belajar siswa sekolah dasar. Desain penelitian yang digunakan adalah </w:t>
      </w:r>
      <w:r>
        <w:rPr>
          <w:i/>
          <w:iCs/>
        </w:rPr>
        <w:t xml:space="preserve">one group pre test-post test </w:t>
      </w:r>
      <w:r>
        <w:t>yang dimana tidak ada grup eksperimen dan grup control.</w:t>
      </w:r>
    </w:p>
    <w:p w14:paraId="6989DEC0">
      <w:pPr>
        <w:pStyle w:val="10"/>
        <w:spacing w:line="360" w:lineRule="auto"/>
        <w:ind w:firstLine="720"/>
        <w:jc w:val="both"/>
      </w:pPr>
      <w:r>
        <w:t xml:space="preserve">Penelitian dilaksanakan di sekolah dasar pada semester genap Tahun Pelajaran 2025/2026. Subjek penelitian terdiri atas satu kelas kelas yang berisi 25 siswa. </w:t>
      </w:r>
    </w:p>
    <w:p w14:paraId="69335C11">
      <w:pPr>
        <w:pStyle w:val="10"/>
        <w:spacing w:line="360" w:lineRule="auto"/>
        <w:ind w:firstLine="720"/>
        <w:jc w:val="both"/>
      </w:pPr>
      <w:r>
        <w:t>Teknik pengumpulan data dalam penelitian ini menggunakan tes hasil belajar berupa pretest dan posttest. Pretest diberikan kepada siswa sebelum perlakuan untuk mengetahui kemampuan awal siswa, sedangkan posttest diberikan setelah proses pembelajaran selesai untuk mengetahui hasil belajar siswa setelah perlakuan. Selain tes, dokumentasi digunakan sebagai data pendukung penelitian.</w:t>
      </w:r>
    </w:p>
    <w:p w14:paraId="725FDCBA">
      <w:pPr>
        <w:pStyle w:val="10"/>
        <w:spacing w:line="360" w:lineRule="auto"/>
        <w:ind w:firstLine="720"/>
        <w:jc w:val="both"/>
      </w:pPr>
      <w:r>
        <w:t>Instrumen penelitian berupa soal tes yang telah disesuaikan dengan materi pembelajaran dan indikator pencapaian kompetensi. Data yang diperoleh dianalisis menggunakan analisis statistik deskriptif dan inferensial. Analisis deskriptif digunakan untuk mengetahui nilai rata-rata hasil belajar siswa, sedangkan analisis inferensial meliputi uji normalitas dan uji hipotesis menggunakan uji-t dengan taraf signifikansi 0,05.</w:t>
      </w:r>
    </w:p>
    <w:p w14:paraId="62A3C2A1">
      <w:pPr>
        <w:pStyle w:val="10"/>
        <w:spacing w:line="360" w:lineRule="auto"/>
        <w:jc w:val="both"/>
        <w:rPr>
          <w:b/>
        </w:rPr>
      </w:pPr>
      <w:r>
        <w:rPr>
          <w:b/>
        </w:rPr>
        <w:t xml:space="preserve">HASIL DAN PEMBAHASAN </w:t>
      </w:r>
    </w:p>
    <w:p w14:paraId="0F0F228C">
      <w:pPr>
        <w:pStyle w:val="10"/>
        <w:spacing w:line="360" w:lineRule="auto"/>
        <w:ind w:firstLine="720"/>
        <w:jc w:val="both"/>
      </w:pPr>
      <w:r>
        <w:t>Hasil penelitian diperoleh dari data tes hasil belajar siswa kelas V SD Swasta Bethany pada materi Wujud Benda. Penelitian ini melibatkan satu kelas yang menggunakan aplikasi Quizizz. Data hasil belajar diperoleh melalui tes akhir (posttest) yang diberikan setelah proses pembelajaran selesai. Berdasarkan hasil pengolahan data, diperoleh nilai rata-rata hasil belajar siswa sebelum diberi perlakuan sebesar 55,04, sedangkan nilai rata-rata hasil belajar siswa setelah diberi perlakuan sebesar</w:t>
      </w:r>
      <w:r>
        <w:rPr>
          <w:bCs/>
        </w:rPr>
        <w:t xml:space="preserve"> 87,28</w:t>
      </w:r>
      <w:r>
        <w:t>. Hasil ini menunjukkan adanya perbedaan hasil belajar yang cukup signifikan antara siswa yangbelum diberi perlakuan dengan yang sudah diberi perlakuan. Nilai rata-rata kelas yang sudah diberi perlakuan berada pada kategori sangat baik, sedangkan nilai rata-rata kelas yang belum diberi perlakuan berada pada kategori cukup. Perbandingan hasil belajar siswa pada kedua kelas dapat dilihat pada tabel berikut.</w:t>
      </w:r>
    </w:p>
    <w:p w14:paraId="5940C583">
      <w:pPr>
        <w:pStyle w:val="10"/>
        <w:spacing w:line="360" w:lineRule="auto"/>
        <w:ind w:firstLine="720"/>
        <w:jc w:val="both"/>
      </w:pPr>
    </w:p>
    <w:p w14:paraId="02425AFD">
      <w:pPr>
        <w:pStyle w:val="10"/>
        <w:spacing w:line="360" w:lineRule="auto"/>
        <w:ind w:firstLine="720"/>
        <w:jc w:val="both"/>
      </w:pPr>
    </w:p>
    <w:p w14:paraId="52AD179F">
      <w:pPr>
        <w:pStyle w:val="10"/>
        <w:spacing w:line="360" w:lineRule="auto"/>
        <w:jc w:val="both"/>
      </w:pPr>
      <w:r>
        <w:rPr>
          <w:b/>
          <w:bCs/>
        </w:rPr>
        <w:t>Tabel 1. Hasil Belajar Siswa Kelas Sebelum Diberi Perlakuan &amp; Sesudah Diberi Perlakuan</w:t>
      </w:r>
    </w:p>
    <w:tbl>
      <w:tblPr>
        <w:tblStyle w:val="12"/>
        <w:tblW w:w="6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2494"/>
        <w:gridCol w:w="2695"/>
      </w:tblGrid>
      <w:tr w14:paraId="4BDE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677" w:type="dxa"/>
          </w:tcPr>
          <w:p w14:paraId="55700288">
            <w:pPr>
              <w:pStyle w:val="10"/>
              <w:spacing w:line="360" w:lineRule="auto"/>
              <w:jc w:val="both"/>
              <w:rPr>
                <w:b/>
                <w:bCs/>
              </w:rPr>
            </w:pPr>
            <w:r>
              <w:rPr>
                <w:b/>
                <w:bCs/>
              </w:rPr>
              <w:t>Kelas</w:t>
            </w:r>
          </w:p>
        </w:tc>
        <w:tc>
          <w:tcPr>
            <w:tcW w:w="0" w:type="auto"/>
          </w:tcPr>
          <w:p w14:paraId="451DF818">
            <w:pPr>
              <w:pStyle w:val="10"/>
              <w:spacing w:line="360" w:lineRule="auto"/>
              <w:jc w:val="both"/>
              <w:rPr>
                <w:b/>
                <w:bCs/>
              </w:rPr>
            </w:pPr>
            <w:r>
              <w:rPr>
                <w:b/>
                <w:bCs/>
              </w:rPr>
              <w:t>Jumlah Siswa</w:t>
            </w:r>
          </w:p>
        </w:tc>
        <w:tc>
          <w:tcPr>
            <w:tcW w:w="0" w:type="auto"/>
          </w:tcPr>
          <w:p w14:paraId="29C37EA5">
            <w:pPr>
              <w:pStyle w:val="10"/>
              <w:spacing w:line="360" w:lineRule="auto"/>
              <w:jc w:val="both"/>
              <w:rPr>
                <w:b/>
                <w:bCs/>
              </w:rPr>
            </w:pPr>
            <w:r>
              <w:rPr>
                <w:b/>
                <w:bCs/>
              </w:rPr>
              <w:t>Nilai Rata-rata</w:t>
            </w:r>
          </w:p>
        </w:tc>
      </w:tr>
      <w:tr w14:paraId="25D2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677" w:type="dxa"/>
          </w:tcPr>
          <w:p w14:paraId="2B9D258A">
            <w:pPr>
              <w:pStyle w:val="10"/>
              <w:spacing w:line="360" w:lineRule="auto"/>
              <w:jc w:val="center"/>
            </w:pPr>
            <w:r>
              <w:t>Postest</w:t>
            </w:r>
          </w:p>
        </w:tc>
        <w:tc>
          <w:tcPr>
            <w:tcW w:w="0" w:type="auto"/>
            <w:vMerge w:val="restart"/>
          </w:tcPr>
          <w:p w14:paraId="46B5D827">
            <w:pPr>
              <w:pStyle w:val="10"/>
              <w:spacing w:line="360" w:lineRule="auto"/>
              <w:jc w:val="center"/>
            </w:pPr>
            <w:r>
              <w:t>25</w:t>
            </w:r>
          </w:p>
        </w:tc>
        <w:tc>
          <w:tcPr>
            <w:tcW w:w="0" w:type="auto"/>
          </w:tcPr>
          <w:p w14:paraId="493232C6">
            <w:pPr>
              <w:pStyle w:val="10"/>
              <w:spacing w:line="360" w:lineRule="auto"/>
              <w:jc w:val="center"/>
            </w:pPr>
            <w:r>
              <w:t>87,28</w:t>
            </w:r>
          </w:p>
        </w:tc>
      </w:tr>
      <w:tr w14:paraId="1DBE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677" w:type="dxa"/>
          </w:tcPr>
          <w:p w14:paraId="1EE767A7">
            <w:pPr>
              <w:pStyle w:val="10"/>
              <w:spacing w:line="360" w:lineRule="auto"/>
              <w:jc w:val="center"/>
            </w:pPr>
            <w:r>
              <w:t>Pretest</w:t>
            </w:r>
          </w:p>
        </w:tc>
        <w:tc>
          <w:tcPr>
            <w:tcW w:w="0" w:type="auto"/>
            <w:vMerge w:val="continue"/>
          </w:tcPr>
          <w:p w14:paraId="2E80455D">
            <w:pPr>
              <w:pStyle w:val="10"/>
              <w:spacing w:line="360" w:lineRule="auto"/>
              <w:jc w:val="center"/>
            </w:pPr>
          </w:p>
        </w:tc>
        <w:tc>
          <w:tcPr>
            <w:tcW w:w="0" w:type="auto"/>
          </w:tcPr>
          <w:p w14:paraId="09F1D682">
            <w:pPr>
              <w:pStyle w:val="10"/>
              <w:spacing w:line="360" w:lineRule="auto"/>
              <w:jc w:val="center"/>
            </w:pPr>
            <w:r>
              <w:t>55,04</w:t>
            </w:r>
          </w:p>
        </w:tc>
      </w:tr>
    </w:tbl>
    <w:p w14:paraId="3F609483">
      <w:pPr>
        <w:pStyle w:val="10"/>
        <w:spacing w:line="360" w:lineRule="auto"/>
        <w:ind w:firstLine="720"/>
        <w:jc w:val="both"/>
      </w:pPr>
      <w:r>
        <w:t>Berdasarkan Tabel 1, terlihat bahwa penggunaan aplikasi Quizizz memberikan dampak positif terhadap peningkatan hasil belajar siswa. Siswa pada kelas yang setelah diberi perlakuan memperoleh nilai yang lebih tinggi dibandingkan dengan siswa pada kelas sebelum diberi perlakuan. Hal ini menunjukkan bahwa pembelajaran berbasis aplikasi Quizizz mampu meningkatkan pemahaman siswa terhadap materi wujud benda.</w:t>
      </w:r>
    </w:p>
    <w:p w14:paraId="772E4592">
      <w:pPr>
        <w:pStyle w:val="10"/>
        <w:spacing w:line="360" w:lineRule="auto"/>
        <w:ind w:firstLine="720"/>
        <w:jc w:val="both"/>
      </w:pPr>
      <w:r>
        <w:t xml:space="preserve">Untuk mengetahui signifikansi perbedaan hasil belajar, dilakukan uji hipotesis menggunakan uji-t dua sampel dengan asumsi varians yang sama. Hasil uji-t menunjukkan nilai </w:t>
      </w:r>
      <w:r>
        <w:rPr>
          <w:bCs/>
        </w:rPr>
        <w:t>t hitung 23,51</w:t>
      </w:r>
      <w:r>
        <w:t xml:space="preserve"> dengan nilai </w:t>
      </w:r>
      <w:r>
        <w:rPr>
          <w:bCs/>
        </w:rPr>
        <w:t>t tabel  sebesar 1,68</w:t>
      </w:r>
      <w:r>
        <w:t xml:space="preserve"> pada taraf signifikansi 0,05. Karena nilai t hitung lebih besar daripada t tabel (23,51 &gt; 1,68), maka hipotesis nol ditolak dan hipotesis alternatif diterima. Dengan demikian, dapat disimpulkan bahwa terdapat pengaruh yang signifikan penggunaan aplikasi Quizizz terhadap hasil belajar siswa pada materi wujud benda.</w:t>
      </w:r>
    </w:p>
    <w:p w14:paraId="452FE607">
      <w:pPr>
        <w:pStyle w:val="10"/>
        <w:spacing w:line="360" w:lineRule="auto"/>
        <w:ind w:firstLine="720"/>
        <w:jc w:val="both"/>
      </w:pPr>
      <w:r>
        <w:t>Hasil penelitian ini menunjukkan bahwa aplikasi Quizizz mampu menciptakan suasana pembelajaran yang lebih menarik dan interaktif. Melalui fitur kuis berbasis permainan, siswa menjadi lebih aktif, antusias, dan termotivasi dalam mengikuti pembelajaran. Umpan balik langsung yang diberikan oleh aplikasi Quizizz juga membantu siswa mengetahui hasil belajar mereka secara langsung, sehingga mendorong siswa untuk lebih fokus dan bersemangat dalam memahami materi.</w:t>
      </w:r>
    </w:p>
    <w:p w14:paraId="59987B46">
      <w:pPr>
        <w:pStyle w:val="10"/>
        <w:spacing w:line="360" w:lineRule="auto"/>
        <w:ind w:firstLine="720"/>
        <w:jc w:val="both"/>
      </w:pPr>
      <w:r>
        <w:t>Temuan ini sejalan dengan teori pembelajaran yang menyatakan bahwa penggunaan media pembelajaran berbasis teknologi dapat meningkatkan keterlibatan siswa dan membantu meningkatkan hasil belajar. Pembelajaran yang memanfaatkan media digital interaktif seperti Quizizz mampu mengurangi kejenuhan siswa dan membuat proses pembelajaran menjadi lebih menyenangkan serta bermakna. Oleh karena itu, penggunaan aplikasi Quizizz terbukti efektif dalam meningkatkan hasil belajar siswa sekolah dasar, khususnya pada materi wujud benda.</w:t>
      </w:r>
    </w:p>
    <w:p w14:paraId="49BE1960">
      <w:pPr>
        <w:pStyle w:val="10"/>
        <w:spacing w:line="360" w:lineRule="auto"/>
        <w:jc w:val="both"/>
        <w:rPr>
          <w:b/>
        </w:rPr>
      </w:pPr>
      <w:r>
        <w:rPr>
          <w:b/>
        </w:rPr>
        <w:t>PEMBAHASAN</w:t>
      </w:r>
    </w:p>
    <w:p w14:paraId="1CE055C3">
      <w:pPr>
        <w:pStyle w:val="10"/>
        <w:spacing w:line="360" w:lineRule="auto"/>
        <w:ind w:firstLine="720"/>
        <w:jc w:val="both"/>
      </w:pPr>
      <w:r>
        <w:t>Hasil penelitian menunjukkan bahwa penerapan model pembelajaran yang digunakan dalam penelitian ini mampu meningkatkan hasil belajar siswa secara signifikan. Peningkatan hasil belajar yang lebih tinggi pada kelas eksperimen menunjukkan bahwa pembelajaran yang melibatkan siswa secara aktif lebih efektif dibandingkan pembelajaran konvensional yang berpusat pada guru.</w:t>
      </w:r>
    </w:p>
    <w:p w14:paraId="6546E42B">
      <w:pPr>
        <w:pStyle w:val="10"/>
        <w:spacing w:line="360" w:lineRule="auto"/>
        <w:ind w:firstLine="720"/>
        <w:jc w:val="both"/>
      </w:pPr>
      <w:r>
        <w:t>Melalui penerapan model pembelajaran, siswa terlibat secara langsung dalam proses pembelajaran sehingga mereka lebih mudah memahami materi. Kegiatan pembelajaran yang menuntut siswa untuk berpikir, berdiskusi, dan bekerja sama memberikan pengalaman belajar yang bermakna. Hal ini berdampak pada meningkatnya motivasi dan hasil belajar siswa. Temuan penelitian ini sejalan dengan hasil penelitian sebelumnya yang menyatakan bahwa pembelajaran yang berorientasi pada keaktifan siswa dapat meningkatkan hasil belajar. Oleh karena itu, penerapan model pembelajaran inovatif dapat dijadikan sebagai alternatif yang efektif untuk meningkatkan kualitas pembelajaran dan hasil belajar siswa sekolah dasar.</w:t>
      </w:r>
    </w:p>
    <w:p w14:paraId="6BAC26A7">
      <w:pPr>
        <w:pStyle w:val="10"/>
        <w:spacing w:line="360" w:lineRule="auto"/>
        <w:jc w:val="both"/>
        <w:rPr>
          <w:b/>
        </w:rPr>
      </w:pPr>
      <w:r>
        <w:rPr>
          <w:b/>
        </w:rPr>
        <w:t>KESIMPULAN</w:t>
      </w:r>
    </w:p>
    <w:p w14:paraId="4653B720">
      <w:pPr>
        <w:spacing w:line="360" w:lineRule="auto"/>
        <w:rPr>
          <w:sz w:val="24"/>
          <w:szCs w:val="24"/>
        </w:rPr>
      </w:pPr>
      <w:r>
        <w:rPr>
          <w:sz w:val="24"/>
          <w:szCs w:val="24"/>
        </w:rPr>
        <w:t xml:space="preserve">Adapun kesimpulan dari penelitian ini adalah: </w:t>
      </w:r>
    </w:p>
    <w:p w14:paraId="14A5142E">
      <w:pPr>
        <w:pStyle w:val="18"/>
        <w:numPr>
          <w:ilvl w:val="0"/>
          <w:numId w:val="1"/>
        </w:numPr>
        <w:spacing w:line="360" w:lineRule="auto"/>
        <w:jc w:val="both"/>
        <w:rPr>
          <w:sz w:val="24"/>
        </w:rPr>
      </w:pPr>
      <w:r>
        <w:rPr>
          <w:rFonts w:eastAsia="MS PGothic"/>
          <w:sz w:val="24"/>
        </w:rPr>
        <w:t xml:space="preserve">Hasil belajar siswa mata pata pelajaran IPAS pada materi “wujud benda” di </w:t>
      </w:r>
      <w:r>
        <w:rPr>
          <w:sz w:val="24"/>
        </w:rPr>
        <w:t>kelas V SD Swasta Bethany Tahun Pelajaran 2025/2026 sebelum menggunakan media Aplikasi Quizz nilai dari pretest di peroleh rata-rata 55.</w:t>
      </w:r>
    </w:p>
    <w:p w14:paraId="1C03DC1D">
      <w:pPr>
        <w:pStyle w:val="18"/>
        <w:numPr>
          <w:ilvl w:val="0"/>
          <w:numId w:val="1"/>
        </w:numPr>
        <w:spacing w:line="360" w:lineRule="auto"/>
        <w:jc w:val="both"/>
        <w:rPr>
          <w:sz w:val="24"/>
        </w:rPr>
      </w:pPr>
      <w:r>
        <w:rPr>
          <w:rFonts w:eastAsia="MS PGothic"/>
          <w:sz w:val="24"/>
        </w:rPr>
        <w:t xml:space="preserve">Hasil belajar siswa mata pata pelajaran IPAS pada materi “wujud benda” </w:t>
      </w:r>
      <w:r>
        <w:rPr>
          <w:sz w:val="24"/>
        </w:rPr>
        <w:t>dengan menggunakan Media Aplikasi Quiziz nilai dari posttest peroleh rata-rata 87.</w:t>
      </w:r>
    </w:p>
    <w:p w14:paraId="5B200F3D">
      <w:pPr>
        <w:pStyle w:val="18"/>
        <w:numPr>
          <w:ilvl w:val="0"/>
          <w:numId w:val="1"/>
        </w:numPr>
        <w:spacing w:line="360" w:lineRule="auto"/>
        <w:jc w:val="both"/>
        <w:rPr>
          <w:sz w:val="24"/>
        </w:rPr>
      </w:pPr>
      <w:r>
        <w:rPr>
          <w:sz w:val="24"/>
        </w:rPr>
        <w:t>Berdasarkan hasil analisis statistik dengan menggunakan rumus uji-t dapat diketahui bahwa nilai t hitung sebesar 2,71dengan frekuensi (dk) sebesar 25-1 = 24 , pada taraf signifikansi 0,05 diperoleh t tabel 1,71. Oleh karena t hitung &gt; t tabel pada taraf sig0nifikan 0,05, maka hipotesis H1 diterima yang berarti bahwa Penerapan Media Aplikasi Quiziz memiliki pengaruh yang signifikan terhadap hasil belajar siswa kelas  IV SD Swasta Bethany Tahun Pelajaran 2025/2026</w:t>
      </w:r>
    </w:p>
    <w:p w14:paraId="1E89B856">
      <w:pPr>
        <w:pStyle w:val="10"/>
        <w:spacing w:line="360" w:lineRule="auto"/>
        <w:jc w:val="both"/>
        <w:rPr>
          <w:b/>
        </w:rPr>
      </w:pPr>
      <w:r>
        <w:rPr>
          <w:b/>
        </w:rPr>
        <w:t>DAFTAR PUSTAKA</w:t>
      </w:r>
    </w:p>
    <w:p w14:paraId="32DEAA68">
      <w:pPr>
        <w:ind w:left="720" w:hanging="720"/>
        <w:jc w:val="both"/>
        <w:rPr>
          <w:sz w:val="24"/>
        </w:rPr>
      </w:pPr>
      <w:r>
        <w:rPr>
          <w:sz w:val="24"/>
        </w:rPr>
        <w:t>Aminah, S. (2022). Mengajar sebagai Lingkungan Pembelajaran:</w:t>
      </w:r>
      <w:r>
        <w:rPr>
          <w:rFonts w:hint="default"/>
          <w:sz w:val="24"/>
          <w:lang w:val="en-US"/>
        </w:rPr>
        <w:t xml:space="preserve"> </w:t>
      </w:r>
      <w:r>
        <w:rPr>
          <w:sz w:val="24"/>
        </w:rPr>
        <w:t>Mendorong Eksplorasi dan Kreativitas Siswa. Yogyakarta: Pustaka Siswa.</w:t>
      </w:r>
    </w:p>
    <w:p w14:paraId="233C32AC">
      <w:pPr>
        <w:ind w:left="720" w:hanging="720"/>
        <w:jc w:val="both"/>
        <w:rPr>
          <w:sz w:val="24"/>
        </w:rPr>
      </w:pPr>
    </w:p>
    <w:p w14:paraId="5770B09F">
      <w:pPr>
        <w:ind w:left="720" w:hanging="720"/>
        <w:jc w:val="both"/>
        <w:rPr>
          <w:sz w:val="24"/>
        </w:rPr>
      </w:pPr>
      <w:r>
        <w:rPr>
          <w:sz w:val="24"/>
        </w:rPr>
        <w:t>Yossi Aulya , Sutrisno Sahari &amp; Wahyudi. (2025). Pengembangan Mutlimedia Interaktif Berbasis Android Untuk Pembelajaran IPA Materi perubahan Wujud Benda Di Sekolah Dasar. Kediri : Jurnal Penelitian Nusantara</w:t>
      </w:r>
    </w:p>
    <w:p w14:paraId="1934B030">
      <w:pPr>
        <w:ind w:left="720" w:hanging="720"/>
        <w:jc w:val="both"/>
        <w:rPr>
          <w:sz w:val="24"/>
        </w:rPr>
      </w:pPr>
    </w:p>
    <w:p w14:paraId="649B91AC">
      <w:pPr>
        <w:ind w:left="720" w:hanging="720"/>
        <w:jc w:val="both"/>
        <w:rPr>
          <w:sz w:val="24"/>
        </w:rPr>
      </w:pPr>
      <w:r>
        <w:rPr>
          <w:sz w:val="24"/>
        </w:rPr>
        <w:t>Ariani, N. (2022). Sistem Pendidikan dan Pembelajaran di Indonesia</w:t>
      </w:r>
      <w:r>
        <w:rPr>
          <w:rFonts w:hint="default"/>
          <w:sz w:val="24"/>
          <w:lang w:val="en-US"/>
        </w:rPr>
        <w:t xml:space="preserve">. </w:t>
      </w:r>
      <w:r>
        <w:rPr>
          <w:sz w:val="24"/>
        </w:rPr>
        <w:t>Yogyakarta: Andi Offset</w:t>
      </w:r>
    </w:p>
    <w:p w14:paraId="3F3051E5">
      <w:pPr>
        <w:ind w:left="720" w:hanging="720"/>
        <w:jc w:val="both"/>
        <w:rPr>
          <w:sz w:val="24"/>
        </w:rPr>
      </w:pPr>
    </w:p>
    <w:p w14:paraId="3BC292F0">
      <w:pPr>
        <w:ind w:left="720" w:hanging="720"/>
        <w:jc w:val="both"/>
        <w:rPr>
          <w:sz w:val="24"/>
        </w:rPr>
      </w:pPr>
      <w:r>
        <w:rPr>
          <w:sz w:val="24"/>
        </w:rPr>
        <w:t>Campbell, N. A., &amp; Reece, J. B. (2014). Biology (10th ed.). Pearson Education. Dewi, Y., &amp; Murtinugraha, R. (2018). Penggunaan Media Pembelajaran dalam Pendidikan. Jakarta: Penerbit Reka Cipta</w:t>
      </w:r>
    </w:p>
    <w:p w14:paraId="328BC560">
      <w:pPr>
        <w:ind w:left="720" w:hanging="720"/>
        <w:jc w:val="both"/>
        <w:rPr>
          <w:sz w:val="24"/>
        </w:rPr>
      </w:pPr>
    </w:p>
    <w:p w14:paraId="561325F8">
      <w:pPr>
        <w:ind w:left="720" w:hanging="720"/>
        <w:jc w:val="both"/>
        <w:rPr>
          <w:sz w:val="24"/>
        </w:rPr>
      </w:pPr>
      <w:r>
        <w:rPr>
          <w:sz w:val="24"/>
        </w:rPr>
        <w:t>Fatmawati. (2023). Pengembangan Keterampilan Berpikir Kritis dalam</w:t>
      </w:r>
      <w:r>
        <w:rPr>
          <w:rFonts w:hint="default"/>
          <w:sz w:val="24"/>
          <w:lang w:val="en-US"/>
        </w:rPr>
        <w:t xml:space="preserve"> </w:t>
      </w:r>
      <w:r>
        <w:rPr>
          <w:sz w:val="24"/>
        </w:rPr>
        <w:t>IPAS. Jakarta: Penerbit Edukasi.</w:t>
      </w:r>
    </w:p>
    <w:p w14:paraId="37A47023">
      <w:pPr>
        <w:ind w:left="720" w:hanging="720"/>
        <w:jc w:val="both"/>
        <w:rPr>
          <w:sz w:val="24"/>
        </w:rPr>
      </w:pPr>
    </w:p>
    <w:p w14:paraId="47FF5686">
      <w:pPr>
        <w:ind w:left="720" w:hanging="720"/>
        <w:jc w:val="both"/>
        <w:rPr>
          <w:sz w:val="24"/>
        </w:rPr>
      </w:pPr>
      <w:r>
        <w:rPr>
          <w:sz w:val="24"/>
        </w:rPr>
        <w:t>Fauziyah.   (2021).   Media   Pembelajaran   Berbasis   Quizz:</w:t>
      </w:r>
      <w:r>
        <w:rPr>
          <w:rFonts w:hint="default"/>
          <w:sz w:val="24"/>
          <w:lang w:val="en-US"/>
        </w:rPr>
        <w:t xml:space="preserve"> </w:t>
      </w:r>
      <w:r>
        <w:rPr>
          <w:sz w:val="24"/>
        </w:rPr>
        <w:t>Meningkatkan Keterlibatan Siswa. Jakarta: Penerbit Edukasi.</w:t>
      </w:r>
    </w:p>
    <w:p w14:paraId="29A72F4B">
      <w:pPr>
        <w:ind w:left="720" w:hanging="720"/>
        <w:jc w:val="both"/>
        <w:rPr>
          <w:sz w:val="24"/>
        </w:rPr>
      </w:pPr>
    </w:p>
    <w:p w14:paraId="0DCE1735">
      <w:pPr>
        <w:ind w:left="720" w:hanging="720"/>
        <w:jc w:val="both"/>
        <w:rPr>
          <w:sz w:val="24"/>
        </w:rPr>
      </w:pPr>
      <w:r>
        <w:rPr>
          <w:sz w:val="24"/>
        </w:rPr>
        <w:t>Fawaida. (2019). Praktik Pembelajaran IPAS dan Karakter Siswa. Bandung: Media Pendidikan.</w:t>
      </w:r>
    </w:p>
    <w:p w14:paraId="365D0041">
      <w:pPr>
        <w:ind w:left="720" w:hanging="720"/>
        <w:jc w:val="both"/>
        <w:rPr>
          <w:sz w:val="24"/>
        </w:rPr>
      </w:pPr>
    </w:p>
    <w:p w14:paraId="117202AD">
      <w:pPr>
        <w:ind w:left="720" w:hanging="720"/>
        <w:jc w:val="both"/>
        <w:rPr>
          <w:sz w:val="24"/>
        </w:rPr>
      </w:pPr>
      <w:r>
        <w:rPr>
          <w:sz w:val="24"/>
        </w:rPr>
        <w:t>Festiawan. (2020). Strategi Pembelajaran Efektif. Jakarta: Media</w:t>
      </w:r>
      <w:r>
        <w:rPr>
          <w:rFonts w:hint="default"/>
          <w:sz w:val="24"/>
          <w:lang w:val="en-US"/>
        </w:rPr>
        <w:t xml:space="preserve"> </w:t>
      </w:r>
      <w:r>
        <w:rPr>
          <w:sz w:val="24"/>
        </w:rPr>
        <w:t>Nusantara.</w:t>
      </w:r>
    </w:p>
    <w:p w14:paraId="06B1FD77">
      <w:pPr>
        <w:ind w:left="720" w:hanging="720"/>
        <w:jc w:val="both"/>
        <w:rPr>
          <w:sz w:val="24"/>
        </w:rPr>
      </w:pPr>
    </w:p>
    <w:p w14:paraId="25184AEF">
      <w:pPr>
        <w:ind w:left="720" w:hanging="720"/>
        <w:jc w:val="both"/>
        <w:rPr>
          <w:sz w:val="24"/>
        </w:rPr>
      </w:pPr>
      <w:r>
        <w:rPr>
          <w:sz w:val="24"/>
        </w:rPr>
        <w:t>Hamalik, O. (2016). Proses Belajar Mengajar. Bandung: Remaja Rosdakarya Herliana,  N.,  &amp;  Anugraheni,  A.  (2020).  Peran  Media Pembelajaran  dalamMeningkatkan Kualitas Pendidikan. Surabaya: Penerbit Ilmu Pendidikan</w:t>
      </w:r>
    </w:p>
    <w:p w14:paraId="2FFF83AC">
      <w:pPr>
        <w:ind w:left="720" w:hanging="720"/>
        <w:jc w:val="both"/>
        <w:rPr>
          <w:sz w:val="24"/>
        </w:rPr>
      </w:pPr>
    </w:p>
    <w:p w14:paraId="786B36F2">
      <w:pPr>
        <w:ind w:left="720" w:hanging="720"/>
        <w:jc w:val="both"/>
        <w:rPr>
          <w:sz w:val="24"/>
        </w:rPr>
      </w:pPr>
      <w:r>
        <w:rPr>
          <w:sz w:val="24"/>
        </w:rPr>
        <w:t>Hidayati. (2022). Kritis dan Skeptis dalam Ilmu Pengetahuan Alam. Surabaya: Inti Media.</w:t>
      </w:r>
    </w:p>
    <w:p w14:paraId="4427DD79">
      <w:pPr>
        <w:ind w:left="720" w:hanging="720"/>
        <w:jc w:val="both"/>
        <w:rPr>
          <w:sz w:val="24"/>
        </w:rPr>
      </w:pPr>
    </w:p>
    <w:p w14:paraId="486832AA">
      <w:pPr>
        <w:ind w:left="720" w:hanging="720"/>
        <w:jc w:val="both"/>
        <w:rPr>
          <w:sz w:val="24"/>
        </w:rPr>
      </w:pPr>
      <w:r>
        <w:rPr>
          <w:sz w:val="24"/>
        </w:rPr>
        <w:t>Hidayatullah, Priyanto. Dalam Dewi, &amp; Murtinugraha. (2018). Media Pembelajaran Digital: Alternatif untuk Pendidikan Masa Kini. Surabaya: Inti Media.</w:t>
      </w:r>
    </w:p>
    <w:p w14:paraId="606C7714">
      <w:pPr>
        <w:ind w:left="720" w:hanging="720"/>
        <w:jc w:val="both"/>
        <w:rPr>
          <w:sz w:val="24"/>
        </w:rPr>
      </w:pPr>
    </w:p>
    <w:p w14:paraId="3C211381">
      <w:pPr>
        <w:ind w:left="720" w:hanging="720"/>
        <w:jc w:val="both"/>
        <w:rPr>
          <w:sz w:val="24"/>
        </w:rPr>
      </w:pPr>
      <w:r>
        <w:rPr>
          <w:sz w:val="24"/>
        </w:rPr>
        <w:t>Indra, P. (2021). Siklus Hidup Hewan dan Perkembangbiakannya. Bandung: Pustaka Setia.</w:t>
      </w:r>
    </w:p>
    <w:p w14:paraId="0C96F5F4">
      <w:pPr>
        <w:jc w:val="both"/>
        <w:rPr>
          <w:sz w:val="24"/>
        </w:rPr>
      </w:pPr>
    </w:p>
    <w:p w14:paraId="6A45DAC9">
      <w:pPr>
        <w:ind w:left="720" w:hanging="720"/>
        <w:jc w:val="both"/>
        <w:rPr>
          <w:sz w:val="24"/>
        </w:rPr>
      </w:pPr>
      <w:r>
        <w:rPr>
          <w:sz w:val="24"/>
        </w:rPr>
        <w:t>Jihan,    dkk.    (2019).    Pengembangan    Produk:    Langkah-langka</w:t>
      </w:r>
      <w:r>
        <w:rPr>
          <w:rFonts w:hint="default"/>
          <w:sz w:val="24"/>
          <w:lang w:val="en-US"/>
        </w:rPr>
        <w:t xml:space="preserve">h </w:t>
      </w:r>
      <w:r>
        <w:rPr>
          <w:sz w:val="24"/>
        </w:rPr>
        <w:t>dan Pertanggungjawaban Penelitian. Jakarta: Penerbit Edukasi.</w:t>
      </w:r>
    </w:p>
    <w:p w14:paraId="14E74EC1">
      <w:pPr>
        <w:ind w:left="720" w:hanging="720"/>
        <w:jc w:val="both"/>
        <w:rPr>
          <w:sz w:val="24"/>
        </w:rPr>
      </w:pPr>
    </w:p>
    <w:p w14:paraId="05DDC13D">
      <w:pPr>
        <w:ind w:left="720" w:hanging="720"/>
        <w:jc w:val="both"/>
        <w:rPr>
          <w:sz w:val="24"/>
        </w:rPr>
      </w:pPr>
      <w:r>
        <w:rPr>
          <w:sz w:val="24"/>
        </w:rPr>
        <w:t>Kusumawati, Naniek, &amp; Maruti, Endang Sri. (2019). Menciptakan</w:t>
      </w:r>
      <w:r>
        <w:rPr>
          <w:rFonts w:hint="default"/>
          <w:sz w:val="24"/>
          <w:lang w:val="en-US"/>
        </w:rPr>
        <w:t xml:space="preserve"> </w:t>
      </w:r>
      <w:r>
        <w:rPr>
          <w:sz w:val="24"/>
        </w:rPr>
        <w:t>Suasana Belajar yang Optimal. Surabaya: Inti Media.</w:t>
      </w:r>
    </w:p>
    <w:p w14:paraId="274B0306">
      <w:pPr>
        <w:ind w:left="720" w:hanging="720"/>
        <w:jc w:val="both"/>
        <w:rPr>
          <w:sz w:val="24"/>
        </w:rPr>
      </w:pPr>
    </w:p>
    <w:p w14:paraId="695881B6">
      <w:pPr>
        <w:ind w:left="720" w:hanging="720" w:hangingChars="300"/>
        <w:jc w:val="both"/>
        <w:rPr>
          <w:sz w:val="24"/>
        </w:rPr>
      </w:pPr>
      <w:r>
        <w:rPr>
          <w:sz w:val="24"/>
        </w:rPr>
        <w:t>Muhibbinsyah. (2020). Proses Pendidikan: Unsur Fundamental dalam Penyelenggaraan Pendidikan di Semua Jenjang. Jakarta: Penerbit Edukasi.</w:t>
      </w:r>
    </w:p>
    <w:p w14:paraId="037523A0">
      <w:pPr>
        <w:ind w:left="720" w:hanging="720"/>
        <w:jc w:val="both"/>
        <w:rPr>
          <w:sz w:val="24"/>
        </w:rPr>
      </w:pPr>
    </w:p>
    <w:p w14:paraId="352879D2">
      <w:pPr>
        <w:ind w:left="720" w:hanging="720"/>
        <w:jc w:val="both"/>
        <w:rPr>
          <w:sz w:val="24"/>
        </w:rPr>
      </w:pPr>
      <w:r>
        <w:rPr>
          <w:sz w:val="24"/>
        </w:rPr>
        <w:t>Prabowo.   (2023).   Optimalisasi   Penggunaan   Quizz   dala</w:t>
      </w:r>
      <w:r>
        <w:rPr>
          <w:rFonts w:hint="default"/>
          <w:sz w:val="24"/>
          <w:lang w:val="en-US"/>
        </w:rPr>
        <w:t xml:space="preserve">m </w:t>
      </w:r>
      <w:r>
        <w:rPr>
          <w:sz w:val="24"/>
        </w:rPr>
        <w:t>Pendidikan. Bandung: Media Pendidikan.</w:t>
      </w:r>
    </w:p>
    <w:p w14:paraId="6CD63D03">
      <w:pPr>
        <w:ind w:left="720" w:hanging="720"/>
        <w:jc w:val="both"/>
        <w:rPr>
          <w:sz w:val="24"/>
        </w:rPr>
      </w:pPr>
    </w:p>
    <w:p w14:paraId="0C12EB9F">
      <w:pPr>
        <w:ind w:left="720" w:hanging="720"/>
        <w:jc w:val="both"/>
        <w:rPr>
          <w:sz w:val="24"/>
        </w:rPr>
      </w:pPr>
      <w:r>
        <w:rPr>
          <w:sz w:val="24"/>
        </w:rPr>
        <w:t>Priyanto Hidayatullah. (2018). Inovasi Media Pembelajaran untuk Era Digital.Bandung: Remaja Rosdakarya</w:t>
      </w:r>
    </w:p>
    <w:p w14:paraId="4CE5FBD1">
      <w:pPr>
        <w:ind w:left="720" w:hanging="720"/>
        <w:jc w:val="both"/>
        <w:rPr>
          <w:sz w:val="24"/>
        </w:rPr>
      </w:pPr>
    </w:p>
    <w:p w14:paraId="2DFA5E96">
      <w:pPr>
        <w:ind w:left="720" w:hanging="720"/>
        <w:jc w:val="both"/>
        <w:rPr>
          <w:sz w:val="24"/>
        </w:rPr>
      </w:pPr>
      <w:r>
        <w:rPr>
          <w:sz w:val="24"/>
        </w:rPr>
        <w:t>Rachmawati. (2021). Tujuan dan Pendekatan Pembelajaran IPAS. Yogyakarta: Pustaka Siswa.</w:t>
      </w:r>
    </w:p>
    <w:p w14:paraId="790B7C47">
      <w:pPr>
        <w:ind w:left="720" w:hanging="720"/>
        <w:jc w:val="both"/>
        <w:rPr>
          <w:sz w:val="24"/>
        </w:rPr>
      </w:pPr>
    </w:p>
    <w:p w14:paraId="7ABA1BC4">
      <w:pPr>
        <w:ind w:left="720" w:hanging="720"/>
        <w:jc w:val="both"/>
        <w:rPr>
          <w:sz w:val="24"/>
        </w:rPr>
      </w:pPr>
      <w:r>
        <w:rPr>
          <w:sz w:val="24"/>
        </w:rPr>
        <w:t>Rahayu,  D.  (2022).  Etika  dan  Hak  Cipta  dalam  Penggunaan</w:t>
      </w:r>
      <w:r>
        <w:rPr>
          <w:rFonts w:hint="default"/>
          <w:sz w:val="24"/>
          <w:lang w:val="en-US"/>
        </w:rPr>
        <w:t xml:space="preserve"> </w:t>
      </w:r>
      <w:r>
        <w:rPr>
          <w:sz w:val="24"/>
        </w:rPr>
        <w:t>Media Pembelajaran. Jakarta: Penerbit Edukasi,</w:t>
      </w:r>
    </w:p>
    <w:p w14:paraId="50C82C88">
      <w:pPr>
        <w:ind w:left="720" w:hanging="720"/>
        <w:jc w:val="both"/>
        <w:rPr>
          <w:sz w:val="24"/>
        </w:rPr>
      </w:pPr>
    </w:p>
    <w:p w14:paraId="2A6140D6">
      <w:pPr>
        <w:ind w:left="720" w:hanging="720"/>
        <w:jc w:val="both"/>
        <w:rPr>
          <w:sz w:val="24"/>
        </w:rPr>
      </w:pPr>
      <w:r>
        <w:rPr>
          <w:sz w:val="24"/>
        </w:rPr>
        <w:t>Rahayu. (2022). Hak Cipta dan Lisensi dalam Penggunaan Quizz. Jakarta: Penerbit Edukasi.</w:t>
      </w:r>
    </w:p>
    <w:p w14:paraId="70012D01">
      <w:pPr>
        <w:ind w:left="720" w:hanging="720"/>
        <w:jc w:val="both"/>
        <w:rPr>
          <w:sz w:val="24"/>
        </w:rPr>
      </w:pPr>
    </w:p>
    <w:p w14:paraId="4051A1DC">
      <w:pPr>
        <w:ind w:left="720" w:hanging="720"/>
        <w:jc w:val="both"/>
        <w:rPr>
          <w:sz w:val="24"/>
        </w:rPr>
      </w:pPr>
      <w:r>
        <w:rPr>
          <w:sz w:val="24"/>
        </w:rPr>
        <w:t>Ratna,   dkk.   (2021).   Metode   Penelitian   dan   Pengembangan</w:t>
      </w:r>
      <w:r>
        <w:rPr>
          <w:rFonts w:hint="default"/>
          <w:sz w:val="24"/>
          <w:lang w:val="en-US"/>
        </w:rPr>
        <w:t xml:space="preserve"> </w:t>
      </w:r>
      <w:r>
        <w:rPr>
          <w:sz w:val="24"/>
        </w:rPr>
        <w:t>(R&amp;D). Yogyakarta: Pustaka Siswa.</w:t>
      </w:r>
    </w:p>
    <w:p w14:paraId="16BB5150">
      <w:pPr>
        <w:ind w:left="720" w:hanging="720"/>
        <w:jc w:val="both"/>
        <w:rPr>
          <w:sz w:val="24"/>
        </w:rPr>
      </w:pPr>
    </w:p>
    <w:p w14:paraId="2FE26B43">
      <w:pPr>
        <w:ind w:left="720" w:hanging="720"/>
        <w:jc w:val="both"/>
        <w:rPr>
          <w:sz w:val="24"/>
        </w:rPr>
      </w:pPr>
      <w:r>
        <w:rPr>
          <w:sz w:val="24"/>
        </w:rPr>
        <w:t>Ratna,  dkk.  (2021).  Studi  Penelitian  dan  Pengembangan  dala</w:t>
      </w:r>
      <w:r>
        <w:rPr>
          <w:rFonts w:hint="default"/>
          <w:sz w:val="24"/>
          <w:lang w:val="en-US"/>
        </w:rPr>
        <w:t xml:space="preserve">m </w:t>
      </w:r>
      <w:r>
        <w:rPr>
          <w:sz w:val="24"/>
        </w:rPr>
        <w:t>Pendidikan.Surabaya: Inti Media.</w:t>
      </w:r>
    </w:p>
    <w:p w14:paraId="1C39C44E">
      <w:pPr>
        <w:ind w:left="720" w:hanging="720"/>
        <w:jc w:val="both"/>
        <w:rPr>
          <w:sz w:val="24"/>
        </w:rPr>
      </w:pPr>
    </w:p>
    <w:p w14:paraId="1FB9F65A">
      <w:pPr>
        <w:ind w:left="720" w:hanging="720"/>
        <w:jc w:val="both"/>
        <w:rPr>
          <w:sz w:val="24"/>
        </w:rPr>
      </w:pPr>
      <w:r>
        <w:rPr>
          <w:sz w:val="24"/>
        </w:rPr>
        <w:t>Sari,  L.  (2021). Karakteristik  Ilmu  Pengetahuan  Alam  dala</w:t>
      </w:r>
      <w:r>
        <w:rPr>
          <w:rFonts w:hint="default"/>
          <w:sz w:val="24"/>
          <w:lang w:val="en-US"/>
        </w:rPr>
        <w:t xml:space="preserve">m </w:t>
      </w:r>
      <w:r>
        <w:rPr>
          <w:sz w:val="24"/>
        </w:rPr>
        <w:t>Pendidikan. Jakarta: Penerbit Edukasi.</w:t>
      </w:r>
    </w:p>
    <w:p w14:paraId="3C2CAE8A">
      <w:pPr>
        <w:ind w:left="720" w:hanging="720"/>
        <w:jc w:val="both"/>
        <w:rPr>
          <w:sz w:val="24"/>
        </w:rPr>
      </w:pPr>
    </w:p>
    <w:p w14:paraId="7F6D5A2F">
      <w:pPr>
        <w:ind w:left="720" w:hanging="720"/>
        <w:jc w:val="both"/>
        <w:rPr>
          <w:sz w:val="24"/>
        </w:rPr>
      </w:pPr>
      <w:r>
        <w:rPr>
          <w:sz w:val="24"/>
        </w:rPr>
        <w:t>Sari.  (2021).  Karakteristik  Ilmu  Pengetahuan  Alam  dala</w:t>
      </w:r>
      <w:r>
        <w:rPr>
          <w:rFonts w:hint="default"/>
          <w:sz w:val="24"/>
          <w:lang w:val="en-US"/>
        </w:rPr>
        <w:t xml:space="preserve">m </w:t>
      </w:r>
      <w:r>
        <w:rPr>
          <w:sz w:val="24"/>
        </w:rPr>
        <w:t>Pembelajaran. Jakarta: Penerbit Edukasi.</w:t>
      </w:r>
    </w:p>
    <w:p w14:paraId="2129BA0F">
      <w:pPr>
        <w:ind w:left="720" w:hanging="720"/>
        <w:jc w:val="both"/>
        <w:rPr>
          <w:sz w:val="24"/>
        </w:rPr>
      </w:pPr>
    </w:p>
    <w:p w14:paraId="58D38406">
      <w:pPr>
        <w:ind w:left="720" w:hanging="720"/>
        <w:jc w:val="both"/>
        <w:rPr>
          <w:sz w:val="24"/>
        </w:rPr>
      </w:pPr>
      <w:r>
        <w:rPr>
          <w:sz w:val="24"/>
        </w:rPr>
        <w:t>Sari. (2022). Desain Kreatif dengan Quizz dalam Pembelajaran. Yogyakarta: Pustaka Siswa.</w:t>
      </w:r>
    </w:p>
    <w:p w14:paraId="457CCB52">
      <w:pPr>
        <w:ind w:left="720" w:hanging="720"/>
        <w:jc w:val="both"/>
        <w:rPr>
          <w:sz w:val="24"/>
        </w:rPr>
      </w:pPr>
    </w:p>
    <w:p w14:paraId="55EB39CB">
      <w:pPr>
        <w:ind w:left="720" w:hanging="720"/>
        <w:jc w:val="both"/>
        <w:rPr>
          <w:sz w:val="24"/>
        </w:rPr>
      </w:pPr>
      <w:r>
        <w:rPr>
          <w:sz w:val="24"/>
        </w:rPr>
        <w:t>Sari, D. (2022). Optimalisasi Penggunaan Quizz dalam Pembelajaran.</w:t>
      </w:r>
      <w:r>
        <w:rPr>
          <w:rFonts w:hint="default"/>
          <w:sz w:val="24"/>
          <w:lang w:val="en-US"/>
        </w:rPr>
        <w:t xml:space="preserve"> </w:t>
      </w:r>
      <w:r>
        <w:rPr>
          <w:sz w:val="24"/>
        </w:rPr>
        <w:t>Semarang: Lembaga Pendidikan Nasional Santosa, J. (2020). Dasar-dasar Ilmu Pengetahuan Alam. Jakarta: Erlangga</w:t>
      </w:r>
    </w:p>
    <w:p w14:paraId="3C1516C2">
      <w:pPr>
        <w:ind w:left="720" w:hanging="720"/>
        <w:jc w:val="both"/>
        <w:rPr>
          <w:sz w:val="24"/>
        </w:rPr>
      </w:pPr>
    </w:p>
    <w:p w14:paraId="50131CC5">
      <w:pPr>
        <w:ind w:left="720" w:hanging="720" w:hangingChars="300"/>
        <w:jc w:val="both"/>
        <w:rPr>
          <w:sz w:val="24"/>
        </w:rPr>
      </w:pPr>
      <w:r>
        <w:rPr>
          <w:sz w:val="24"/>
        </w:rPr>
        <w:t>Setiawan.  (2024).  Desain  dan  Kreativitas  Menggunakan  Quizz.</w:t>
      </w:r>
      <w:r>
        <w:rPr>
          <w:rFonts w:hint="default"/>
          <w:sz w:val="24"/>
          <w:lang w:val="en-US"/>
        </w:rPr>
        <w:t xml:space="preserve"> </w:t>
      </w:r>
      <w:r>
        <w:rPr>
          <w:sz w:val="24"/>
        </w:rPr>
        <w:t xml:space="preserve">Yogyakarta: </w:t>
      </w:r>
      <w:bookmarkStart w:id="0" w:name="_GoBack"/>
      <w:bookmarkEnd w:id="0"/>
      <w:r>
        <w:rPr>
          <w:sz w:val="24"/>
        </w:rPr>
        <w:t>Pustaka Siswa.</w:t>
      </w:r>
    </w:p>
    <w:p w14:paraId="08438FE8">
      <w:pPr>
        <w:ind w:left="720" w:hanging="720"/>
        <w:jc w:val="both"/>
        <w:rPr>
          <w:sz w:val="24"/>
        </w:rPr>
      </w:pPr>
    </w:p>
    <w:p w14:paraId="22F45EB2">
      <w:pPr>
        <w:ind w:left="720" w:hanging="720"/>
        <w:jc w:val="both"/>
        <w:rPr>
          <w:sz w:val="24"/>
        </w:rPr>
      </w:pPr>
      <w:r>
        <w:rPr>
          <w:sz w:val="24"/>
        </w:rPr>
        <w:t>Smith, J., &amp; Jones, R. (2023). Mengajar sebagai Seni dan Ilmu: Perencanaan dan Evaluasi dalam Pendidikan. London: Academic Press.</w:t>
      </w:r>
    </w:p>
    <w:sectPr>
      <w:headerReference r:id="rId5" w:type="default"/>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S PGothic">
    <w:panose1 w:val="020B0600070205080204"/>
    <w:charset w:val="80"/>
    <w:family w:val="swiss"/>
    <w:pitch w:val="default"/>
    <w:sig w:usb0="E00002FF" w:usb1="6AC7FDFB" w:usb2="08000012" w:usb3="00000000" w:csb0="4002009F" w:csb1="DFD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5343525</wp:posOffset>
          </wp:positionH>
          <wp:positionV relativeFrom="page">
            <wp:posOffset>332740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723FCF72">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663E85"/>
    <w:multiLevelType w:val="multilevel"/>
    <w:tmpl w:val="05663E8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61"/>
    <w:rsid w:val="00022901"/>
    <w:rsid w:val="00045A67"/>
    <w:rsid w:val="000A40E0"/>
    <w:rsid w:val="000B0BDF"/>
    <w:rsid w:val="001B46B4"/>
    <w:rsid w:val="001B777D"/>
    <w:rsid w:val="00284058"/>
    <w:rsid w:val="0029778A"/>
    <w:rsid w:val="002D21DD"/>
    <w:rsid w:val="002F5F19"/>
    <w:rsid w:val="003216FB"/>
    <w:rsid w:val="00326173"/>
    <w:rsid w:val="003A659C"/>
    <w:rsid w:val="00410870"/>
    <w:rsid w:val="00464A84"/>
    <w:rsid w:val="00571E22"/>
    <w:rsid w:val="00592829"/>
    <w:rsid w:val="0060655C"/>
    <w:rsid w:val="00663BAE"/>
    <w:rsid w:val="006768E2"/>
    <w:rsid w:val="0077426D"/>
    <w:rsid w:val="008172D9"/>
    <w:rsid w:val="00886492"/>
    <w:rsid w:val="008E6D61"/>
    <w:rsid w:val="008F5981"/>
    <w:rsid w:val="009328F8"/>
    <w:rsid w:val="009361B4"/>
    <w:rsid w:val="00B36CD4"/>
    <w:rsid w:val="00B405A2"/>
    <w:rsid w:val="00B641F0"/>
    <w:rsid w:val="00BB0037"/>
    <w:rsid w:val="00BE6FF6"/>
    <w:rsid w:val="00C13108"/>
    <w:rsid w:val="00C15125"/>
    <w:rsid w:val="00C46DD5"/>
    <w:rsid w:val="00C66C62"/>
    <w:rsid w:val="00CD08A8"/>
    <w:rsid w:val="00CE5968"/>
    <w:rsid w:val="00D11F5F"/>
    <w:rsid w:val="00D82B01"/>
    <w:rsid w:val="00D90006"/>
    <w:rsid w:val="00DC50AB"/>
    <w:rsid w:val="00E17916"/>
    <w:rsid w:val="00E179DE"/>
    <w:rsid w:val="00E230EC"/>
    <w:rsid w:val="00E30FD1"/>
    <w:rsid w:val="00E86742"/>
    <w:rsid w:val="00EB678D"/>
    <w:rsid w:val="00F727AD"/>
    <w:rsid w:val="00FA02AF"/>
    <w:rsid w:val="1EC97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3"/>
    <w:basedOn w:val="1"/>
    <w:link w:val="16"/>
    <w:qFormat/>
    <w:uiPriority w:val="9"/>
    <w:pPr>
      <w:widowControl/>
      <w:autoSpaceDE/>
      <w:autoSpaceDN/>
      <w:spacing w:before="100" w:beforeAutospacing="1" w:after="100" w:afterAutospacing="1"/>
      <w:outlineLvl w:val="2"/>
    </w:pPr>
    <w:rPr>
      <w:b/>
      <w:bCs/>
      <w:sz w:val="27"/>
      <w:szCs w:val="27"/>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footer"/>
    <w:basedOn w:val="1"/>
    <w:semiHidden/>
    <w:unhideWhenUsed/>
    <w:uiPriority w:val="99"/>
    <w:pPr>
      <w:tabs>
        <w:tab w:val="center" w:pos="4153"/>
        <w:tab w:val="right" w:pos="8306"/>
      </w:tabs>
      <w:snapToGrid w:val="0"/>
      <w:jc w:val="left"/>
    </w:pPr>
    <w:rPr>
      <w:sz w:val="18"/>
      <w:szCs w:val="18"/>
    </w:rPr>
  </w:style>
  <w:style w:type="paragraph" w:styleId="7">
    <w:name w:val="header"/>
    <w:basedOn w:val="1"/>
    <w:semiHidden/>
    <w:unhideWhenUsed/>
    <w:uiPriority w:val="99"/>
    <w:pPr>
      <w:tabs>
        <w:tab w:val="center" w:pos="4153"/>
        <w:tab w:val="right" w:pos="8306"/>
      </w:tabs>
      <w:snapToGrid w:val="0"/>
    </w:pPr>
    <w:rPr>
      <w:sz w:val="18"/>
      <w:szCs w:val="18"/>
    </w:rPr>
  </w:style>
  <w:style w:type="paragraph" w:styleId="8">
    <w:name w:val="HTML Preformatted"/>
    <w:basedOn w:val="1"/>
    <w:link w:val="13"/>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semiHidden/>
    <w:unhideWhenUsed/>
    <w:qFormat/>
    <w:uiPriority w:val="99"/>
    <w:pPr>
      <w:widowControl/>
      <w:autoSpaceDE/>
      <w:autoSpaceDN/>
      <w:spacing w:before="100" w:beforeAutospacing="1" w:after="100" w:afterAutospacing="1"/>
    </w:pPr>
    <w:rPr>
      <w:sz w:val="24"/>
      <w:szCs w:val="24"/>
      <w:lang w:val="en-US"/>
    </w:rPr>
  </w:style>
  <w:style w:type="character" w:styleId="11">
    <w:name w:val="Strong"/>
    <w:basedOn w:val="3"/>
    <w:qFormat/>
    <w:uiPriority w:val="22"/>
    <w:rPr>
      <w:b/>
      <w:bCs/>
    </w:rPr>
  </w:style>
  <w:style w:type="table" w:styleId="12">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HTML Preformatted Char"/>
    <w:basedOn w:val="3"/>
    <w:link w:val="8"/>
    <w:semiHidden/>
    <w:qFormat/>
    <w:uiPriority w:val="99"/>
    <w:rPr>
      <w:rFonts w:ascii="Courier New" w:hAnsi="Courier New" w:eastAsia="Times New Roman" w:cs="Courier New"/>
      <w:sz w:val="20"/>
      <w:szCs w:val="20"/>
    </w:rPr>
  </w:style>
  <w:style w:type="character" w:customStyle="1" w:styleId="14">
    <w:name w:val="y2iqfc"/>
    <w:basedOn w:val="3"/>
    <w:qFormat/>
    <w:uiPriority w:val="0"/>
  </w:style>
  <w:style w:type="character" w:styleId="15">
    <w:name w:val="Placeholder Text"/>
    <w:basedOn w:val="3"/>
    <w:semiHidden/>
    <w:qFormat/>
    <w:uiPriority w:val="99"/>
    <w:rPr>
      <w:color w:val="808080"/>
    </w:rPr>
  </w:style>
  <w:style w:type="character" w:customStyle="1" w:styleId="16">
    <w:name w:val="Heading 3 Char"/>
    <w:basedOn w:val="3"/>
    <w:link w:val="2"/>
    <w:qFormat/>
    <w:uiPriority w:val="9"/>
    <w:rPr>
      <w:rFonts w:ascii="Times New Roman" w:hAnsi="Times New Roman" w:eastAsia="Times New Roman" w:cs="Times New Roman"/>
      <w:b/>
      <w:bCs/>
      <w:sz w:val="27"/>
      <w:szCs w:val="27"/>
    </w:rPr>
  </w:style>
  <w:style w:type="table" w:customStyle="1" w:styleId="17">
    <w:name w:val="Grid Table Light"/>
    <w:basedOn w:val="4"/>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styleId="1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E7F55-FCFD-4176-A8DA-B6AF0327CCED}">
  <ds:schemaRefs/>
</ds:datastoreItem>
</file>

<file path=docProps/app.xml><?xml version="1.0" encoding="utf-8"?>
<Properties xmlns="http://schemas.openxmlformats.org/officeDocument/2006/extended-properties" xmlns:vt="http://schemas.openxmlformats.org/officeDocument/2006/docPropsVTypes">
  <Template>Normal</Template>
  <Pages>10</Pages>
  <Words>2221</Words>
  <Characters>14957</Characters>
  <Lines>123</Lines>
  <Paragraphs>34</Paragraphs>
  <TotalTime>10</TotalTime>
  <ScaleCrop>false</ScaleCrop>
  <LinksUpToDate>false</LinksUpToDate>
  <CharactersWithSpaces>17205</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2026-02-16T16:04:00Z</dcterms:created>
  <dc:creator>SERVER</dc:creator>
  <cp:lastModifiedBy>Vina OMPUSUNGGU</cp:lastModifiedBy>
  <cp:lastPrinted>2026-02-15T15:35:00Z</cp:lastPrinted>
  <dcterms:modified xsi:type="dcterms:W3CDTF">2026-04-15T08:46:13Z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0FEED0B59AFB4E6DB4A9C36D44885F7E_12</vt:lpwstr>
  </property>
</Properties>
</file>